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68" w:rsidRDefault="00920768" w:rsidP="00920768">
      <w:pPr>
        <w:jc w:val="center"/>
        <w:rPr>
          <w:sz w:val="22"/>
          <w:szCs w:val="22"/>
        </w:rPr>
      </w:pPr>
      <w:r>
        <w:rPr>
          <w:noProof/>
          <w:sz w:val="22"/>
          <w:szCs w:val="22"/>
        </w:rPr>
        <w:drawing>
          <wp:inline distT="0" distB="0" distL="0" distR="0">
            <wp:extent cx="5943600" cy="1257300"/>
            <wp:effectExtent l="0" t="0" r="0" b="0"/>
            <wp:docPr id="5" name="Picture 5" descr="cid:image001.png@01D44C4C.18E9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C4C.18E93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20768" w:rsidTr="00920768">
        <w:trPr>
          <w:trHeight w:val="270"/>
          <w:jc w:val="center"/>
        </w:trPr>
        <w:tc>
          <w:tcPr>
            <w:tcW w:w="5181" w:type="dxa"/>
            <w:tcMar>
              <w:top w:w="0" w:type="dxa"/>
              <w:left w:w="108" w:type="dxa"/>
              <w:bottom w:w="0" w:type="dxa"/>
              <w:right w:w="108" w:type="dxa"/>
            </w:tcMar>
            <w:hideMark/>
          </w:tcPr>
          <w:p w:rsidR="00920768" w:rsidRDefault="00920768">
            <w:pPr>
              <w:spacing w:line="231"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920768" w:rsidRDefault="00920768">
            <w:pPr>
              <w:spacing w:line="231" w:lineRule="atLeast"/>
              <w:jc w:val="right"/>
            </w:pPr>
            <w:r>
              <w:rPr>
                <w:rFonts w:ascii="Times New Roman" w:hAnsi="Times New Roman"/>
                <w:b/>
                <w:bCs/>
              </w:rPr>
              <w:t>Contact: </w:t>
            </w:r>
            <w:hyperlink r:id="rId6" w:history="1">
              <w:r>
                <w:rPr>
                  <w:rStyle w:val="Hyperlink"/>
                  <w:rFonts w:ascii="Times New Roman" w:hAnsi="Times New Roman"/>
                </w:rPr>
                <w:t>Megan Taylor</w:t>
              </w:r>
            </w:hyperlink>
          </w:p>
        </w:tc>
      </w:tr>
      <w:tr w:rsidR="00920768" w:rsidTr="00920768">
        <w:trPr>
          <w:trHeight w:val="171"/>
          <w:jc w:val="center"/>
        </w:trPr>
        <w:tc>
          <w:tcPr>
            <w:tcW w:w="5181" w:type="dxa"/>
            <w:tcMar>
              <w:top w:w="0" w:type="dxa"/>
              <w:left w:w="108" w:type="dxa"/>
              <w:bottom w:w="0" w:type="dxa"/>
              <w:right w:w="108" w:type="dxa"/>
            </w:tcMar>
            <w:hideMark/>
          </w:tcPr>
          <w:p w:rsidR="00920768" w:rsidRDefault="00920768">
            <w:r>
              <w:rPr>
                <w:rFonts w:ascii="Times New Roman" w:hAnsi="Times New Roman"/>
              </w:rPr>
              <w:t xml:space="preserve">September </w:t>
            </w:r>
            <w:r>
              <w:rPr>
                <w:rFonts w:ascii="Times New Roman" w:hAnsi="Times New Roman"/>
                <w:color w:val="000000"/>
              </w:rPr>
              <w:t>14</w:t>
            </w:r>
            <w:r>
              <w:rPr>
                <w:rFonts w:ascii="Times New Roman" w:hAnsi="Times New Roman"/>
              </w:rPr>
              <w:t>, 2018</w:t>
            </w:r>
          </w:p>
        </w:tc>
        <w:tc>
          <w:tcPr>
            <w:tcW w:w="4179" w:type="dxa"/>
            <w:tcMar>
              <w:top w:w="0" w:type="dxa"/>
              <w:left w:w="108" w:type="dxa"/>
              <w:bottom w:w="0" w:type="dxa"/>
              <w:right w:w="108" w:type="dxa"/>
            </w:tcMar>
            <w:hideMark/>
          </w:tcPr>
          <w:p w:rsidR="00920768" w:rsidRDefault="00920768">
            <w:pPr>
              <w:jc w:val="right"/>
            </w:pPr>
            <w:r>
              <w:rPr>
                <w:rFonts w:ascii="Times New Roman" w:hAnsi="Times New Roman"/>
              </w:rPr>
              <w:t>202-224-6244</w:t>
            </w:r>
          </w:p>
        </w:tc>
      </w:tr>
    </w:tbl>
    <w:p w:rsidR="00920768" w:rsidRDefault="00920768" w:rsidP="00920768">
      <w:pPr>
        <w:shd w:val="clear" w:color="auto" w:fill="FFFFFF"/>
        <w:jc w:val="center"/>
      </w:pPr>
      <w:r>
        <w:rPr>
          <w:rFonts w:ascii="Times New Roman" w:hAnsi="Times New Roman"/>
          <w:b/>
          <w:bCs/>
          <w:color w:val="000000"/>
        </w:rPr>
        <w:t> </w:t>
      </w:r>
    </w:p>
    <w:p w:rsidR="00920768" w:rsidRDefault="00920768" w:rsidP="00920768">
      <w:pPr>
        <w:shd w:val="clear" w:color="auto" w:fill="FFFFFF"/>
        <w:jc w:val="center"/>
      </w:pPr>
      <w:bookmarkStart w:id="0" w:name="_GoBack"/>
      <w:r>
        <w:rPr>
          <w:rFonts w:ascii="Times New Roman" w:hAnsi="Times New Roman"/>
          <w:b/>
          <w:bCs/>
          <w:sz w:val="36"/>
          <w:szCs w:val="36"/>
        </w:rPr>
        <w:t>Heller Hosts Roundtable Discussion with Veterans in Reno</w:t>
      </w:r>
    </w:p>
    <w:bookmarkEnd w:id="0"/>
    <w:p w:rsidR="00920768" w:rsidRDefault="00920768" w:rsidP="00920768">
      <w:pPr>
        <w:shd w:val="clear" w:color="auto" w:fill="FFFFFF"/>
        <w:jc w:val="center"/>
      </w:pPr>
      <w:r>
        <w:rPr>
          <w:rFonts w:ascii="Times New Roman" w:hAnsi="Times New Roman"/>
          <w:i/>
          <w:iCs/>
          <w:sz w:val="22"/>
          <w:szCs w:val="22"/>
        </w:rPr>
        <w:t> </w:t>
      </w:r>
    </w:p>
    <w:p w:rsidR="00920768" w:rsidRDefault="00920768" w:rsidP="00920768">
      <w:proofErr w:type="gramStart"/>
      <w:r>
        <w:rPr>
          <w:rFonts w:ascii="Times New Roman" w:hAnsi="Times New Roman"/>
          <w:b/>
          <w:bCs/>
        </w:rPr>
        <w:t>RENO</w:t>
      </w:r>
      <w:r>
        <w:rPr>
          <w:rFonts w:ascii="Times New Roman" w:hAnsi="Times New Roman"/>
        </w:rPr>
        <w:t xml:space="preserve"> – U.S. Senator Dean Heller (R-NV), a senior member of the U.S. Senate Veterans’ Affairs Committee, </w:t>
      </w:r>
      <w:r>
        <w:rPr>
          <w:rFonts w:ascii="Times New Roman" w:hAnsi="Times New Roman"/>
          <w:shd w:val="clear" w:color="auto" w:fill="FFFFFF"/>
        </w:rPr>
        <w:t>today hosted a roundtable discussion in Reno, Nevada with veteran organizations, members of his Veterans Advisory Council and representatives from organizations that include the Nevada Department of Veterans Services, Nevada VA Regional Office, VA Sierra Nevada Health Care System, VA Salt Lake City Health Care System, and Northern Nevada Veterans Resource Center.</w:t>
      </w:r>
      <w:proofErr w:type="gramEnd"/>
      <w:r>
        <w:rPr>
          <w:rFonts w:ascii="Times New Roman" w:hAnsi="Times New Roman"/>
          <w:color w:val="FF0000"/>
        </w:rPr>
        <w:t xml:space="preserve"> </w:t>
      </w:r>
    </w:p>
    <w:p w:rsidR="00920768" w:rsidRDefault="00920768" w:rsidP="00920768">
      <w:r>
        <w:rPr>
          <w:rFonts w:ascii="Times New Roman" w:hAnsi="Times New Roman"/>
          <w:color w:val="1F497D"/>
        </w:rPr>
        <w:t> </w:t>
      </w:r>
    </w:p>
    <w:p w:rsidR="00920768" w:rsidRDefault="00920768" w:rsidP="00920768">
      <w:r>
        <w:rPr>
          <w:rFonts w:ascii="Times New Roman" w:hAnsi="Times New Roman"/>
          <w:color w:val="000000"/>
          <w:shd w:val="clear" w:color="auto" w:fill="FFFFFF"/>
        </w:rPr>
        <w:t xml:space="preserve">Since 2012, Heller has held roundtable discussions with veterans and his Veterans Advisory Councils in both northern and southern Nevada to discuss critical issues </w:t>
      </w:r>
      <w:proofErr w:type="gramStart"/>
      <w:r>
        <w:rPr>
          <w:rFonts w:ascii="Times New Roman" w:hAnsi="Times New Roman"/>
          <w:color w:val="000000"/>
          <w:shd w:val="clear" w:color="auto" w:fill="FFFFFF"/>
        </w:rPr>
        <w:t>impacting</w:t>
      </w:r>
      <w:proofErr w:type="gramEnd"/>
      <w:r>
        <w:rPr>
          <w:rFonts w:ascii="Times New Roman" w:hAnsi="Times New Roman"/>
          <w:color w:val="000000"/>
          <w:shd w:val="clear" w:color="auto" w:fill="FFFFFF"/>
        </w:rPr>
        <w:t xml:space="preserve"> the veteran community. Heller then develops policy solutions to address those challenges, and as a </w:t>
      </w:r>
      <w:proofErr w:type="gramStart"/>
      <w:r>
        <w:rPr>
          <w:rFonts w:ascii="Times New Roman" w:hAnsi="Times New Roman"/>
          <w:color w:val="000000"/>
          <w:shd w:val="clear" w:color="auto" w:fill="FFFFFF"/>
        </w:rPr>
        <w:t>result</w:t>
      </w:r>
      <w:proofErr w:type="gramEnd"/>
      <w:r>
        <w:rPr>
          <w:rFonts w:ascii="Times New Roman" w:hAnsi="Times New Roman"/>
          <w:color w:val="000000"/>
          <w:shd w:val="clear" w:color="auto" w:fill="FFFFFF"/>
        </w:rPr>
        <w:t xml:space="preserve"> he has authored, helped introduce, and navigate into law more than 40 pieces of legislation designed specifically to help Nevada’s 300,000 veterans, 19 of which have been signed into law by President Trump. </w:t>
      </w:r>
      <w:proofErr w:type="gramStart"/>
      <w:r>
        <w:rPr>
          <w:rFonts w:ascii="Times New Roman" w:hAnsi="Times New Roman"/>
          <w:color w:val="000000"/>
          <w:shd w:val="clear" w:color="auto" w:fill="FFFFFF"/>
        </w:rPr>
        <w:t xml:space="preserve">Most recently, Heller’s measures to </w:t>
      </w:r>
      <w:hyperlink r:id="rId7" w:history="1">
        <w:r>
          <w:rPr>
            <w:rStyle w:val="Hyperlink"/>
            <w:rFonts w:ascii="Times New Roman" w:hAnsi="Times New Roman"/>
            <w:shd w:val="clear" w:color="auto" w:fill="FFFFFF"/>
          </w:rPr>
          <w:t>increase options for veterans in need of an organ transplant, enable VA physicians to spend more time with their patients, and enhance transparency at the VA</w:t>
        </w:r>
      </w:hyperlink>
      <w:r>
        <w:rPr>
          <w:rFonts w:ascii="Times New Roman" w:hAnsi="Times New Roman"/>
          <w:color w:val="000000"/>
          <w:shd w:val="clear" w:color="auto" w:fill="FFFFFF"/>
        </w:rPr>
        <w:t xml:space="preserve"> were </w:t>
      </w:r>
      <w:hyperlink r:id="rId8" w:history="1">
        <w:r>
          <w:rPr>
            <w:rStyle w:val="Hyperlink"/>
            <w:rFonts w:ascii="Times New Roman" w:hAnsi="Times New Roman"/>
            <w:shd w:val="clear" w:color="auto" w:fill="FFFFFF"/>
          </w:rPr>
          <w:t>enacted as part of the John S. McCain III, Daniel K. Akaka, and Samuel R. Johnson VA Maintaining Internal Systems and Strengthening Integrated Networks (VA MISSION) Act</w:t>
        </w:r>
      </w:hyperlink>
      <w:r>
        <w:rPr>
          <w:rFonts w:ascii="Times New Roman" w:hAnsi="Times New Roman"/>
          <w:color w:val="000000"/>
          <w:shd w:val="clear" w:color="auto" w:fill="FFFFFF"/>
        </w:rPr>
        <w:t>, bipartisan legislation that directs more than $50 billion to improve the VA’s health care system, expand eligibility for caregivers, and make it easier for the agency to recruit and retain doctors.</w:t>
      </w:r>
      <w:proofErr w:type="gramEnd"/>
      <w:r>
        <w:rPr>
          <w:rFonts w:ascii="Times New Roman" w:hAnsi="Times New Roman"/>
          <w:color w:val="000000"/>
          <w:shd w:val="clear" w:color="auto" w:fill="FFFFFF"/>
        </w:rPr>
        <w:t xml:space="preserve"> </w:t>
      </w:r>
    </w:p>
    <w:p w:rsidR="00920768" w:rsidRDefault="00920768" w:rsidP="00920768">
      <w:r>
        <w:rPr>
          <w:rFonts w:ascii="Lucida Sans Unicode" w:hAnsi="Lucida Sans Unicode" w:cs="Lucida Sans Unicode"/>
          <w:color w:val="313131"/>
          <w:sz w:val="21"/>
          <w:szCs w:val="21"/>
          <w:shd w:val="clear" w:color="auto" w:fill="FFFFFF"/>
        </w:rPr>
        <w:t> </w:t>
      </w:r>
    </w:p>
    <w:p w:rsidR="00920768" w:rsidRDefault="00920768" w:rsidP="00920768">
      <w:r>
        <w:rPr>
          <w:rFonts w:ascii="Times New Roman" w:hAnsi="Times New Roman"/>
          <w:color w:val="000000"/>
        </w:rPr>
        <w:t>“Nevada</w:t>
      </w:r>
      <w:r>
        <w:rPr>
          <w:rFonts w:ascii="Times New Roman" w:hAnsi="Times New Roman"/>
          <w:color w:val="000000"/>
          <w:shd w:val="clear" w:color="auto" w:fill="FFFFFF"/>
        </w:rPr>
        <w:t> is home to around 300,000 </w:t>
      </w:r>
      <w:r>
        <w:rPr>
          <w:rFonts w:ascii="Times New Roman" w:hAnsi="Times New Roman"/>
          <w:color w:val="000000"/>
        </w:rPr>
        <w:t>veterans</w:t>
      </w:r>
      <w:r>
        <w:rPr>
          <w:rFonts w:ascii="Times New Roman" w:hAnsi="Times New Roman"/>
          <w:color w:val="000000"/>
          <w:shd w:val="clear" w:color="auto" w:fill="FFFFFF"/>
        </w:rPr>
        <w:t xml:space="preserve">, and I am proud to have the opportunity to serve as their voice in Washington, D.C,” </w:t>
      </w:r>
      <w:r>
        <w:rPr>
          <w:rFonts w:ascii="Times New Roman" w:hAnsi="Times New Roman"/>
          <w:b/>
          <w:bCs/>
          <w:color w:val="000000"/>
          <w:shd w:val="clear" w:color="auto" w:fill="FFFFFF"/>
        </w:rPr>
        <w:t>said Heller</w:t>
      </w:r>
      <w:r>
        <w:rPr>
          <w:rFonts w:ascii="Times New Roman" w:hAnsi="Times New Roman"/>
          <w:color w:val="000000"/>
          <w:shd w:val="clear" w:color="auto" w:fill="FFFFFF"/>
        </w:rPr>
        <w:t xml:space="preserve">. “The feedback that I received from today’s discussion will help me develop policy solutions to address the challenges facing northern Nevada’s veteran community. From introducing a bill to ease the doctor shortage to working to make sure that our military heroes with invisible injuries can get the mental health care services they need and deserve, I have consistently acted on the valuable input I get from discussions just like the one we had today. Another good example of that is my work to help </w:t>
      </w:r>
      <w:r>
        <w:rPr>
          <w:rFonts w:ascii="Times New Roman" w:hAnsi="Times New Roman"/>
          <w:color w:val="000000"/>
        </w:rPr>
        <w:t>deliver $33.5 million in federal funding for construction of the Northern Nevada Veterans Home located in Sparks</w:t>
      </w:r>
      <w:r>
        <w:rPr>
          <w:rFonts w:ascii="Times New Roman" w:hAnsi="Times New Roman"/>
          <w:color w:val="000000"/>
          <w:shd w:val="clear" w:color="auto" w:fill="FFFFFF"/>
        </w:rPr>
        <w:t xml:space="preserve"> so that veterans in the north don’t have to drive 500 miles to Boulder City to access the State Veterans Home.</w:t>
      </w:r>
      <w:r>
        <w:rPr>
          <w:rFonts w:ascii="Times New Roman" w:hAnsi="Times New Roman"/>
          <w:b/>
          <w:bCs/>
          <w:color w:val="000000"/>
        </w:rPr>
        <w:t>”</w:t>
      </w:r>
    </w:p>
    <w:p w:rsidR="00920768" w:rsidRDefault="00920768" w:rsidP="00920768">
      <w:r>
        <w:rPr>
          <w:rFonts w:ascii="Times New Roman" w:hAnsi="Times New Roman"/>
          <w:b/>
          <w:bCs/>
          <w:color w:val="000000"/>
        </w:rPr>
        <w:t> </w:t>
      </w:r>
    </w:p>
    <w:p w:rsidR="00920768" w:rsidRDefault="00920768" w:rsidP="00920768">
      <w:pPr>
        <w:jc w:val="center"/>
      </w:pPr>
      <w:r>
        <w:rPr>
          <w:noProof/>
        </w:rPr>
        <w:lastRenderedPageBreak/>
        <w:drawing>
          <wp:inline distT="0" distB="0" distL="0" distR="0">
            <wp:extent cx="7429500" cy="4552950"/>
            <wp:effectExtent l="0" t="0" r="0" b="0"/>
            <wp:docPr id="4" name="Picture 4" descr="cid:image002.png@01D44C4C.18E9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44C4C.18E93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29500" cy="4552950"/>
                    </a:xfrm>
                    <a:prstGeom prst="rect">
                      <a:avLst/>
                    </a:prstGeom>
                    <a:noFill/>
                    <a:ln>
                      <a:noFill/>
                    </a:ln>
                  </pic:spPr>
                </pic:pic>
              </a:graphicData>
            </a:graphic>
          </wp:inline>
        </w:drawing>
      </w:r>
    </w:p>
    <w:p w:rsidR="00920768" w:rsidRDefault="00920768" w:rsidP="00920768">
      <w:pPr>
        <w:jc w:val="center"/>
      </w:pPr>
      <w:r>
        <w:rPr>
          <w:rFonts w:ascii="Times New Roman" w:hAnsi="Times New Roman"/>
          <w:i/>
          <w:iCs/>
          <w:color w:val="000000"/>
        </w:rPr>
        <w:t>Heller welcomes veterans to roundtable, reinforces the impact that roundtables have on legislation</w:t>
      </w:r>
    </w:p>
    <w:p w:rsidR="00920768" w:rsidRDefault="00920768" w:rsidP="00920768">
      <w:pPr>
        <w:jc w:val="center"/>
      </w:pPr>
      <w:r>
        <w:rPr>
          <w:rFonts w:ascii="Times New Roman" w:hAnsi="Times New Roman"/>
          <w:color w:val="000000"/>
        </w:rPr>
        <w:t xml:space="preserve">*Media has permission to use photograph* </w:t>
      </w:r>
    </w:p>
    <w:p w:rsidR="00920768" w:rsidRDefault="00920768" w:rsidP="00920768">
      <w:pPr>
        <w:rPr>
          <w:rFonts w:ascii="Times New Roman" w:hAnsi="Times New Roman"/>
          <w:b/>
          <w:bCs/>
        </w:rPr>
      </w:pPr>
      <w:r>
        <w:rPr>
          <w:rFonts w:ascii="Times New Roman" w:hAnsi="Times New Roman"/>
          <w:b/>
          <w:bCs/>
          <w:color w:val="000000"/>
        </w:rPr>
        <w:t> </w:t>
      </w:r>
    </w:p>
    <w:p w:rsidR="00920768" w:rsidRDefault="00920768" w:rsidP="00920768">
      <w:r>
        <w:rPr>
          <w:rFonts w:ascii="Times New Roman" w:hAnsi="Times New Roman"/>
        </w:rPr>
        <w:t xml:space="preserve">During the roundtable discussion, many veterans voiced their concerns about the lack of disability benefits for Blue Water Navy veterans who </w:t>
      </w:r>
      <w:proofErr w:type="gramStart"/>
      <w:r>
        <w:rPr>
          <w:rFonts w:ascii="Times New Roman" w:hAnsi="Times New Roman"/>
        </w:rPr>
        <w:t>had been exposed</w:t>
      </w:r>
      <w:proofErr w:type="gramEnd"/>
      <w:r>
        <w:rPr>
          <w:rFonts w:ascii="Times New Roman" w:hAnsi="Times New Roman"/>
        </w:rPr>
        <w:t xml:space="preserve"> to Agent Orange during the Vietnam War, and VA Secretary Wilkie’s opposition to legislation (S.422) that would extend disability benefits to these veterans. Heller, who is a cosponsor of this legislation, </w:t>
      </w:r>
      <w:hyperlink r:id="rId11" w:history="1">
        <w:r>
          <w:rPr>
            <w:rStyle w:val="Hyperlink"/>
            <w:rFonts w:ascii="Times New Roman" w:hAnsi="Times New Roman"/>
          </w:rPr>
          <w:t>shared the same concerns and reacted to Secretary Wilkie’s opposition to the bill by urging him to reconsider supporting it</w:t>
        </w:r>
      </w:hyperlink>
      <w:r>
        <w:rPr>
          <w:rFonts w:ascii="Times New Roman" w:hAnsi="Times New Roman"/>
        </w:rPr>
        <w:t xml:space="preserve">. During a </w:t>
      </w:r>
      <w:hyperlink r:id="rId12" w:history="1">
        <w:r>
          <w:rPr>
            <w:rStyle w:val="Hyperlink"/>
            <w:rFonts w:ascii="Times New Roman" w:hAnsi="Times New Roman"/>
          </w:rPr>
          <w:t>U.S. Senate Committee on Veterans Affairs hearing</w:t>
        </w:r>
      </w:hyperlink>
      <w:r>
        <w:rPr>
          <w:rFonts w:ascii="Times New Roman" w:hAnsi="Times New Roman"/>
        </w:rPr>
        <w:t xml:space="preserve">, Heller asked Secretary Wilkie how he plans </w:t>
      </w:r>
      <w:proofErr w:type="gramStart"/>
      <w:r>
        <w:rPr>
          <w:rFonts w:ascii="Times New Roman" w:hAnsi="Times New Roman"/>
        </w:rPr>
        <w:t>on helping</w:t>
      </w:r>
      <w:proofErr w:type="gramEnd"/>
      <w:r>
        <w:rPr>
          <w:rFonts w:ascii="Times New Roman" w:hAnsi="Times New Roman"/>
        </w:rPr>
        <w:t xml:space="preserve"> the Blue Water veterans, as well as the veterans exposed to Agent Orange. Video from the hearing that includes Secretary Wilkie’s response is available </w:t>
      </w:r>
      <w:hyperlink r:id="rId13" w:history="1">
        <w:r>
          <w:rPr>
            <w:rStyle w:val="Hyperlink"/>
            <w:rFonts w:ascii="Times New Roman" w:hAnsi="Times New Roman"/>
          </w:rPr>
          <w:t>HERE</w:t>
        </w:r>
      </w:hyperlink>
      <w:r>
        <w:rPr>
          <w:rFonts w:ascii="Times New Roman" w:hAnsi="Times New Roman"/>
        </w:rPr>
        <w:t>.</w:t>
      </w:r>
    </w:p>
    <w:p w:rsidR="00920768" w:rsidRDefault="00920768" w:rsidP="00920768">
      <w:pPr>
        <w:rPr>
          <w:rFonts w:ascii="Times New Roman" w:hAnsi="Times New Roman"/>
        </w:rPr>
      </w:pPr>
    </w:p>
    <w:p w:rsidR="00920768" w:rsidRDefault="00920768" w:rsidP="00920768">
      <w:r>
        <w:rPr>
          <w:rFonts w:ascii="Times New Roman" w:hAnsi="Times New Roman"/>
          <w:b/>
          <w:bCs/>
          <w:color w:val="000000"/>
        </w:rPr>
        <w:t>“</w:t>
      </w:r>
      <w:r>
        <w:rPr>
          <w:rFonts w:ascii="Times New Roman" w:hAnsi="Times New Roman"/>
          <w:color w:val="000000"/>
          <w:shd w:val="clear" w:color="auto" w:fill="FFFFFF"/>
        </w:rPr>
        <w:t xml:space="preserve">We have a lot of work to do, and I won’t be satisfied until every veteran receives the benefits and health care services this country promised them. </w:t>
      </w:r>
      <w:proofErr w:type="gramStart"/>
      <w:r>
        <w:rPr>
          <w:rFonts w:ascii="Times New Roman" w:hAnsi="Times New Roman"/>
          <w:color w:val="000000"/>
          <w:shd w:val="clear" w:color="auto" w:fill="FFFFFF"/>
        </w:rPr>
        <w:t xml:space="preserve">As a senior member of the U.S. Senate Committee on Veterans’ Affairs, I’ll continue fighting to advance priorities that include reducing Nevada’s high veteran suicide rate, making sure that no veteran is forced to sleep on the streets, and improving the VA nursing facility in Reno and the quality of care provided to the women who served this country,” </w:t>
      </w:r>
      <w:r>
        <w:rPr>
          <w:rFonts w:ascii="Times New Roman" w:hAnsi="Times New Roman"/>
          <w:b/>
          <w:bCs/>
          <w:color w:val="000000"/>
          <w:shd w:val="clear" w:color="auto" w:fill="FFFFFF"/>
        </w:rPr>
        <w:t>Heller added.</w:t>
      </w:r>
      <w:proofErr w:type="gramEnd"/>
    </w:p>
    <w:p w:rsidR="00920768" w:rsidRDefault="00920768" w:rsidP="00920768">
      <w:r>
        <w:rPr>
          <w:rFonts w:ascii="Times New Roman" w:hAnsi="Times New Roman"/>
          <w:color w:val="000000"/>
        </w:rPr>
        <w:lastRenderedPageBreak/>
        <w:t> </w:t>
      </w:r>
    </w:p>
    <w:p w:rsidR="00920768" w:rsidRDefault="00920768" w:rsidP="00920768">
      <w:pPr>
        <w:shd w:val="clear" w:color="auto" w:fill="FFFFFF"/>
        <w:jc w:val="center"/>
      </w:pPr>
      <w:r>
        <w:t>###</w:t>
      </w:r>
    </w:p>
    <w:p w:rsidR="00920768" w:rsidRDefault="00920768" w:rsidP="00920768">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3.png@01D44C4C.18E9387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C4C.18E938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4.png@01D44C4C.18E9387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C4C.18E938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5.png@01D44C4C.18E9387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4C4C.18E938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20768" w:rsidRDefault="00920768" w:rsidP="00920768"/>
    <w:p w:rsidR="00E80E31" w:rsidRDefault="0092076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68"/>
    <w:rsid w:val="00634C75"/>
    <w:rsid w:val="008E7022"/>
    <w:rsid w:val="00920768"/>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2F576-D808-4E49-9971-81D195BD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68"/>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7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16A57032-7A99-42A8-8BF1-0A4FE56B8C97" TargetMode="External"/><Relationship Id="rId13" Type="http://schemas.openxmlformats.org/officeDocument/2006/relationships/hyperlink" Target="https://www.youtube.com/watch?v=AynSfd_xK2E&amp;feature=youtu.be"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www.heller.senate.gov/public/index.cfm/pressreleases?ID=CFEFA8BC-5617-41EA-8B18-DA3A2254F863" TargetMode="External"/><Relationship Id="rId12" Type="http://schemas.openxmlformats.org/officeDocument/2006/relationships/hyperlink" Target="https://www.youtube.com/watch?v=AynSfd_xK2E&amp;feature=youtu.be"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3.png@01D44C4C.18E9387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5F20177E-4A17-4057-BB4E-13AE6370CFA7" TargetMode="External"/><Relationship Id="rId24" Type="http://schemas.openxmlformats.org/officeDocument/2006/relationships/theme" Target="theme/theme1.xml"/><Relationship Id="rId5" Type="http://schemas.openxmlformats.org/officeDocument/2006/relationships/image" Target="cid:image001.png@01D44C4C.18E93870"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2.png@01D44C4C.18E93870" TargetMode="External"/><Relationship Id="rId19" Type="http://schemas.openxmlformats.org/officeDocument/2006/relationships/image" Target="cid:image004.png@01D44C4C.18E9387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44C4C.18E93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Company>United States Senate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2018-11-26T17:02:00Z</dcterms:created>
  <dcterms:modified xsi:type="dcterms:W3CDTF">2018-11-26T17:02:00Z</dcterms:modified>
</cp:coreProperties>
</file>