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A5" w:rsidRDefault="002939A5" w:rsidP="002939A5">
      <w:pPr>
        <w:jc w:val="center"/>
      </w:pPr>
      <w:r>
        <w:rPr>
          <w:noProof/>
          <w:color w:val="1F497D"/>
        </w:rPr>
        <w:drawing>
          <wp:inline distT="0" distB="0" distL="0" distR="0">
            <wp:extent cx="5943600" cy="1257300"/>
            <wp:effectExtent l="0" t="0" r="0" b="0"/>
            <wp:docPr id="4" name="Picture 4" descr="cid:image005.png@01D46236.6AB0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46236.6AB093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939A5" w:rsidTr="002939A5">
        <w:trPr>
          <w:trHeight w:val="270"/>
          <w:jc w:val="center"/>
        </w:trPr>
        <w:tc>
          <w:tcPr>
            <w:tcW w:w="5181" w:type="dxa"/>
            <w:tcMar>
              <w:top w:w="0" w:type="dxa"/>
              <w:left w:w="108" w:type="dxa"/>
              <w:bottom w:w="0" w:type="dxa"/>
              <w:right w:w="108" w:type="dxa"/>
            </w:tcMar>
            <w:hideMark/>
          </w:tcPr>
          <w:p w:rsidR="002939A5" w:rsidRDefault="002939A5">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2939A5" w:rsidRDefault="002939A5">
            <w:pPr>
              <w:spacing w:line="252" w:lineRule="atLeast"/>
              <w:jc w:val="right"/>
            </w:pPr>
            <w:r>
              <w:rPr>
                <w:rFonts w:ascii="Times New Roman" w:hAnsi="Times New Roman"/>
                <w:b/>
                <w:bCs/>
              </w:rPr>
              <w:t>Contact: </w:t>
            </w:r>
            <w:hyperlink r:id="rId7" w:history="1">
              <w:r>
                <w:rPr>
                  <w:rStyle w:val="Hyperlink"/>
                  <w:rFonts w:ascii="Times New Roman" w:hAnsi="Times New Roman"/>
                  <w:color w:val="0070C0"/>
                </w:rPr>
                <w:t>Megan Taylor</w:t>
              </w:r>
            </w:hyperlink>
          </w:p>
        </w:tc>
      </w:tr>
      <w:tr w:rsidR="002939A5" w:rsidTr="002939A5">
        <w:trPr>
          <w:trHeight w:val="360"/>
          <w:jc w:val="center"/>
        </w:trPr>
        <w:tc>
          <w:tcPr>
            <w:tcW w:w="5181" w:type="dxa"/>
            <w:tcMar>
              <w:top w:w="0" w:type="dxa"/>
              <w:left w:w="108" w:type="dxa"/>
              <w:bottom w:w="0" w:type="dxa"/>
              <w:right w:w="108" w:type="dxa"/>
            </w:tcMar>
            <w:hideMark/>
          </w:tcPr>
          <w:p w:rsidR="002939A5" w:rsidRDefault="002939A5">
            <w:pPr>
              <w:spacing w:line="252" w:lineRule="atLeast"/>
            </w:pPr>
            <w:r>
              <w:rPr>
                <w:rFonts w:ascii="Times New Roman" w:hAnsi="Times New Roman"/>
              </w:rPr>
              <w:t xml:space="preserve">October 22, 2018 </w:t>
            </w:r>
          </w:p>
        </w:tc>
        <w:tc>
          <w:tcPr>
            <w:tcW w:w="4179" w:type="dxa"/>
            <w:tcMar>
              <w:top w:w="0" w:type="dxa"/>
              <w:left w:w="108" w:type="dxa"/>
              <w:bottom w:w="0" w:type="dxa"/>
              <w:right w:w="108" w:type="dxa"/>
            </w:tcMar>
            <w:hideMark/>
          </w:tcPr>
          <w:p w:rsidR="002939A5" w:rsidRDefault="002939A5">
            <w:pPr>
              <w:spacing w:line="252" w:lineRule="atLeast"/>
              <w:jc w:val="right"/>
            </w:pPr>
            <w:r>
              <w:rPr>
                <w:rFonts w:ascii="Times New Roman" w:hAnsi="Times New Roman"/>
              </w:rPr>
              <w:t>202-224-6244</w:t>
            </w:r>
          </w:p>
        </w:tc>
      </w:tr>
    </w:tbl>
    <w:p w:rsidR="002939A5" w:rsidRDefault="002939A5" w:rsidP="002939A5">
      <w:r>
        <w:rPr>
          <w:color w:val="000000"/>
        </w:rPr>
        <w:t> </w:t>
      </w:r>
    </w:p>
    <w:p w:rsidR="002939A5" w:rsidRDefault="002939A5" w:rsidP="002939A5">
      <w:pPr>
        <w:jc w:val="center"/>
      </w:pPr>
      <w:bookmarkStart w:id="0" w:name="_GoBack"/>
      <w:r>
        <w:rPr>
          <w:rFonts w:ascii="Times New Roman" w:hAnsi="Times New Roman"/>
          <w:b/>
          <w:bCs/>
          <w:color w:val="000000"/>
          <w:sz w:val="32"/>
          <w:szCs w:val="32"/>
        </w:rPr>
        <w:t>Heller Introduces Bill to Strengthen Protections for Child Trafficking Victims</w:t>
      </w:r>
    </w:p>
    <w:bookmarkEnd w:id="0"/>
    <w:p w:rsidR="002939A5" w:rsidRDefault="002939A5" w:rsidP="002939A5">
      <w:r>
        <w:rPr>
          <w:color w:val="000000"/>
        </w:rPr>
        <w:t> </w:t>
      </w:r>
    </w:p>
    <w:p w:rsidR="002939A5" w:rsidRDefault="002939A5" w:rsidP="002939A5">
      <w:pPr>
        <w:rPr>
          <w:sz w:val="22"/>
          <w:szCs w:val="22"/>
        </w:rPr>
      </w:pPr>
      <w:r>
        <w:rPr>
          <w:rFonts w:ascii="Times New Roman" w:hAnsi="Times New Roman"/>
          <w:b/>
          <w:bCs/>
          <w:color w:val="000000"/>
        </w:rPr>
        <w:t>WASHINGTON –</w:t>
      </w:r>
      <w:r>
        <w:rPr>
          <w:rStyle w:val="apple-converted-space"/>
          <w:rFonts w:ascii="Times New Roman" w:hAnsi="Times New Roman"/>
          <w:b/>
          <w:bCs/>
          <w:color w:val="000000"/>
        </w:rPr>
        <w:t> </w:t>
      </w:r>
      <w:r>
        <w:rPr>
          <w:rFonts w:ascii="Times New Roman" w:hAnsi="Times New Roman"/>
          <w:color w:val="000000"/>
        </w:rPr>
        <w:t>U.S. Senator Dean Heller</w:t>
      </w:r>
      <w:r>
        <w:rPr>
          <w:rFonts w:ascii="Times New Roman" w:hAnsi="Times New Roman"/>
        </w:rPr>
        <w:t xml:space="preserve"> (R-NV) </w:t>
      </w:r>
      <w:r>
        <w:rPr>
          <w:rFonts w:ascii="Times New Roman" w:hAnsi="Times New Roman"/>
          <w:color w:val="000000"/>
        </w:rPr>
        <w:t>has introduced the Protecting Child Trafficking Victim Witnesses Act, legislation that works to ensure children who are the victims of human trafficking are afforded the same protections that other child abuse victims are in court.</w:t>
      </w:r>
    </w:p>
    <w:p w:rsidR="002939A5" w:rsidRDefault="002939A5" w:rsidP="002939A5">
      <w:r>
        <w:rPr>
          <w:rFonts w:ascii="Times New Roman" w:hAnsi="Times New Roman"/>
          <w:color w:val="000000"/>
        </w:rPr>
        <w:t> </w:t>
      </w:r>
    </w:p>
    <w:p w:rsidR="002939A5" w:rsidRDefault="002939A5" w:rsidP="002939A5">
      <w:r>
        <w:rPr>
          <w:rFonts w:ascii="Times New Roman" w:hAnsi="Times New Roman"/>
          <w:color w:val="000000"/>
        </w:rPr>
        <w:t xml:space="preserve">While our country has made strides in the fight against child trafficking, </w:t>
      </w:r>
      <w:proofErr w:type="gramStart"/>
      <w:r>
        <w:rPr>
          <w:rFonts w:ascii="Times New Roman" w:hAnsi="Times New Roman"/>
          <w:color w:val="000000"/>
        </w:rPr>
        <w:t>victims are still sometimes viewed as criminals by those who do not understand the complexities of this despicable crime</w:t>
      </w:r>
      <w:proofErr w:type="gramEnd"/>
      <w:r>
        <w:rPr>
          <w:rFonts w:ascii="Times New Roman" w:hAnsi="Times New Roman"/>
          <w:color w:val="000000"/>
        </w:rPr>
        <w:t xml:space="preserve">. This distorted view can lead to victims not </w:t>
      </w:r>
      <w:proofErr w:type="gramStart"/>
      <w:r>
        <w:rPr>
          <w:rFonts w:ascii="Times New Roman" w:hAnsi="Times New Roman"/>
          <w:color w:val="000000"/>
        </w:rPr>
        <w:t>being granted</w:t>
      </w:r>
      <w:proofErr w:type="gramEnd"/>
      <w:r>
        <w:rPr>
          <w:rStyle w:val="apple-converted-space"/>
          <w:rFonts w:ascii="Times New Roman" w:hAnsi="Times New Roman"/>
          <w:color w:val="000000"/>
        </w:rPr>
        <w:t> </w:t>
      </w:r>
      <w:r>
        <w:rPr>
          <w:rFonts w:ascii="Times New Roman" w:hAnsi="Times New Roman"/>
          <w:color w:val="000000"/>
        </w:rPr>
        <w:t>certain protections</w:t>
      </w:r>
      <w:r>
        <w:rPr>
          <w:rStyle w:val="apple-converted-space"/>
          <w:rFonts w:ascii="Times New Roman" w:hAnsi="Times New Roman"/>
          <w:color w:val="000000"/>
        </w:rPr>
        <w:t> </w:t>
      </w:r>
      <w:r>
        <w:rPr>
          <w:rFonts w:ascii="Times New Roman" w:hAnsi="Times New Roman"/>
          <w:color w:val="000000"/>
        </w:rPr>
        <w:t>that prevent re-traumatization</w:t>
      </w:r>
      <w:r>
        <w:rPr>
          <w:rStyle w:val="apple-converted-space"/>
          <w:rFonts w:ascii="Times New Roman" w:hAnsi="Times New Roman"/>
          <w:color w:val="000000"/>
        </w:rPr>
        <w:t> </w:t>
      </w:r>
      <w:r>
        <w:rPr>
          <w:rFonts w:ascii="Times New Roman" w:hAnsi="Times New Roman"/>
          <w:color w:val="000000"/>
        </w:rPr>
        <w:t>afforded to other child victim witnesses.</w:t>
      </w:r>
      <w:r>
        <w:rPr>
          <w:rStyle w:val="apple-converted-space"/>
          <w:rFonts w:ascii="Times New Roman" w:hAnsi="Times New Roman"/>
          <w:color w:val="000000"/>
        </w:rPr>
        <w:t> </w:t>
      </w:r>
      <w:r>
        <w:rPr>
          <w:rFonts w:ascii="Times New Roman" w:hAnsi="Times New Roman"/>
          <w:color w:val="000000"/>
        </w:rPr>
        <w:t>The child’s statement</w:t>
      </w:r>
      <w:r>
        <w:rPr>
          <w:rStyle w:val="apple-converted-space"/>
          <w:rFonts w:ascii="Times New Roman" w:hAnsi="Times New Roman"/>
          <w:color w:val="000000"/>
        </w:rPr>
        <w:t> </w:t>
      </w:r>
      <w:r>
        <w:rPr>
          <w:rFonts w:ascii="Times New Roman" w:hAnsi="Times New Roman"/>
          <w:color w:val="000000"/>
        </w:rPr>
        <w:t>is a critical tool for the prosecution, as it helps the court fully understand the trafficking scheme. </w:t>
      </w:r>
    </w:p>
    <w:p w:rsidR="002939A5" w:rsidRDefault="002939A5" w:rsidP="002939A5">
      <w:r>
        <w:rPr>
          <w:color w:val="000000"/>
        </w:rPr>
        <w:t> </w:t>
      </w:r>
    </w:p>
    <w:p w:rsidR="002939A5" w:rsidRDefault="002939A5" w:rsidP="002939A5">
      <w:proofErr w:type="gramStart"/>
      <w:r>
        <w:rPr>
          <w:rFonts w:ascii="Times New Roman" w:hAnsi="Times New Roman"/>
          <w:color w:val="000000"/>
        </w:rPr>
        <w:t>That is why Heller authored the Protecting Child Trafficking Victim Witnesses Act, legislation that</w:t>
      </w:r>
      <w:r>
        <w:rPr>
          <w:rStyle w:val="apple-converted-space"/>
          <w:rFonts w:ascii="Times New Roman" w:hAnsi="Times New Roman"/>
          <w:color w:val="000000"/>
        </w:rPr>
        <w:t> </w:t>
      </w:r>
      <w:r>
        <w:rPr>
          <w:rFonts w:ascii="Times New Roman" w:hAnsi="Times New Roman"/>
          <w:color w:val="000000"/>
        </w:rPr>
        <w:t>provides resources</w:t>
      </w:r>
      <w:r>
        <w:rPr>
          <w:rStyle w:val="apple-converted-space"/>
          <w:rFonts w:ascii="Times New Roman" w:hAnsi="Times New Roman"/>
          <w:color w:val="000000"/>
        </w:rPr>
        <w:t> </w:t>
      </w:r>
      <w:r>
        <w:rPr>
          <w:rFonts w:ascii="Times New Roman" w:hAnsi="Times New Roman"/>
          <w:color w:val="000000"/>
        </w:rPr>
        <w:t>to establish victim-centered protocols to strengthen protections for child trafficking victims testifying against their trafficker.</w:t>
      </w:r>
      <w:proofErr w:type="gramEnd"/>
      <w:r>
        <w:rPr>
          <w:rFonts w:ascii="Times New Roman" w:hAnsi="Times New Roman"/>
          <w:color w:val="000000"/>
        </w:rPr>
        <w:t xml:space="preserve"> These protections can include the</w:t>
      </w:r>
      <w:r>
        <w:rPr>
          <w:rStyle w:val="apple-converted-space"/>
          <w:rFonts w:ascii="Times New Roman" w:hAnsi="Times New Roman"/>
          <w:color w:val="000000"/>
        </w:rPr>
        <w:t> </w:t>
      </w:r>
      <w:r>
        <w:rPr>
          <w:rFonts w:ascii="Times New Roman" w:hAnsi="Times New Roman"/>
          <w:color w:val="000000"/>
        </w:rPr>
        <w:t>opportunity to testify via Closed Circuit Television or videotaped deposition</w:t>
      </w:r>
      <w:r>
        <w:rPr>
          <w:rStyle w:val="apple-converted-space"/>
          <w:rFonts w:ascii="Times New Roman" w:hAnsi="Times New Roman"/>
          <w:color w:val="000000"/>
        </w:rPr>
        <w:t> </w:t>
      </w:r>
      <w:r>
        <w:rPr>
          <w:rFonts w:ascii="Times New Roman" w:hAnsi="Times New Roman"/>
          <w:color w:val="000000"/>
        </w:rPr>
        <w:t>as well as</w:t>
      </w:r>
      <w:r>
        <w:rPr>
          <w:rStyle w:val="apple-converted-space"/>
          <w:rFonts w:ascii="Times New Roman" w:hAnsi="Times New Roman"/>
          <w:color w:val="000000"/>
        </w:rPr>
        <w:t> </w:t>
      </w:r>
      <w:r>
        <w:rPr>
          <w:rFonts w:ascii="Times New Roman" w:hAnsi="Times New Roman"/>
          <w:color w:val="000000"/>
        </w:rPr>
        <w:t>limiting</w:t>
      </w:r>
      <w:r>
        <w:rPr>
          <w:rStyle w:val="apple-converted-space"/>
          <w:rFonts w:ascii="Times New Roman" w:hAnsi="Times New Roman"/>
          <w:color w:val="000000"/>
        </w:rPr>
        <w:t> </w:t>
      </w:r>
      <w:r>
        <w:rPr>
          <w:rFonts w:ascii="Times New Roman" w:hAnsi="Times New Roman"/>
          <w:color w:val="000000"/>
        </w:rPr>
        <w:t>the number of individuals present during the child’s testimony.</w:t>
      </w:r>
      <w:r>
        <w:rPr>
          <w:rStyle w:val="apple-converted-space"/>
          <w:rFonts w:ascii="Times New Roman" w:hAnsi="Times New Roman"/>
          <w:color w:val="000000"/>
        </w:rPr>
        <w:t> </w:t>
      </w:r>
      <w:r>
        <w:rPr>
          <w:rFonts w:ascii="Times New Roman" w:hAnsi="Times New Roman"/>
          <w:color w:val="000000"/>
        </w:rPr>
        <w:t>These protections can also include providing a</w:t>
      </w:r>
      <w:r>
        <w:rPr>
          <w:rStyle w:val="apple-converted-space"/>
          <w:rFonts w:ascii="Times New Roman" w:hAnsi="Times New Roman"/>
          <w:color w:val="000000"/>
        </w:rPr>
        <w:t> </w:t>
      </w:r>
      <w:r>
        <w:rPr>
          <w:rFonts w:ascii="Times New Roman" w:hAnsi="Times New Roman"/>
          <w:color w:val="000000"/>
        </w:rPr>
        <w:t>child with a victim witness advocate who is there to support the minor and ensure they have access to the necessary services.</w:t>
      </w:r>
    </w:p>
    <w:p w:rsidR="002939A5" w:rsidRDefault="002939A5" w:rsidP="002939A5">
      <w:r>
        <w:rPr>
          <w:color w:val="1F497D"/>
        </w:rPr>
        <w:t> </w:t>
      </w:r>
    </w:p>
    <w:p w:rsidR="002939A5" w:rsidRDefault="002939A5" w:rsidP="002939A5">
      <w:r>
        <w:rPr>
          <w:rFonts w:ascii="Times New Roman" w:hAnsi="Times New Roman"/>
          <w:color w:val="000000"/>
        </w:rPr>
        <w:t>“Trafficking victims are victims, not criminals, and it is critical that this is understood by society and throughout our systems,”</w:t>
      </w:r>
      <w:r>
        <w:rPr>
          <w:rStyle w:val="apple-converted-space"/>
          <w:rFonts w:ascii="Times New Roman" w:hAnsi="Times New Roman"/>
          <w:color w:val="000000"/>
        </w:rPr>
        <w:t> </w:t>
      </w:r>
      <w:r>
        <w:rPr>
          <w:rFonts w:ascii="Times New Roman" w:hAnsi="Times New Roman"/>
          <w:b/>
          <w:bCs/>
          <w:color w:val="000000"/>
        </w:rPr>
        <w:t>said Heller</w:t>
      </w:r>
      <w:r>
        <w:rPr>
          <w:rFonts w:ascii="Times New Roman" w:hAnsi="Times New Roman"/>
          <w:color w:val="000000"/>
        </w:rPr>
        <w:t xml:space="preserve">. “As we work to rid our state, country, and world of the heinous crime of human trafficking, we must protect its victims. When a child trafficking victim is testifying against their trafficker, they </w:t>
      </w:r>
      <w:proofErr w:type="gramStart"/>
      <w:r>
        <w:rPr>
          <w:rFonts w:ascii="Times New Roman" w:hAnsi="Times New Roman"/>
          <w:color w:val="000000"/>
        </w:rPr>
        <w:t>must be treated</w:t>
      </w:r>
      <w:proofErr w:type="gramEnd"/>
      <w:r>
        <w:rPr>
          <w:rFonts w:ascii="Times New Roman" w:hAnsi="Times New Roman"/>
          <w:color w:val="000000"/>
        </w:rPr>
        <w:t xml:space="preserve"> like every other child victim witness. Our</w:t>
      </w:r>
      <w:r>
        <w:rPr>
          <w:rStyle w:val="apple-converted-space"/>
          <w:rFonts w:ascii="Times New Roman" w:hAnsi="Times New Roman"/>
          <w:color w:val="000000"/>
        </w:rPr>
        <w:t> </w:t>
      </w:r>
      <w:r>
        <w:rPr>
          <w:rFonts w:ascii="Times New Roman" w:hAnsi="Times New Roman"/>
          <w:color w:val="000000"/>
        </w:rPr>
        <w:t>court system can and should prioritize the safety and</w:t>
      </w:r>
      <w:r>
        <w:rPr>
          <w:rStyle w:val="apple-converted-space"/>
          <w:rFonts w:ascii="Times New Roman" w:hAnsi="Times New Roman"/>
          <w:color w:val="000000"/>
        </w:rPr>
        <w:t> </w:t>
      </w:r>
      <w:r>
        <w:rPr>
          <w:rFonts w:ascii="Times New Roman" w:hAnsi="Times New Roman"/>
          <w:color w:val="000000"/>
        </w:rPr>
        <w:t>well-being</w:t>
      </w:r>
      <w:r>
        <w:rPr>
          <w:rStyle w:val="apple-converted-space"/>
          <w:rFonts w:ascii="Times New Roman" w:hAnsi="Times New Roman"/>
          <w:color w:val="000000"/>
        </w:rPr>
        <w:t> </w:t>
      </w:r>
      <w:r>
        <w:rPr>
          <w:rFonts w:ascii="Times New Roman" w:hAnsi="Times New Roman"/>
          <w:color w:val="000000"/>
        </w:rPr>
        <w:t>of</w:t>
      </w:r>
      <w:r>
        <w:rPr>
          <w:rStyle w:val="apple-converted-space"/>
          <w:rFonts w:ascii="Times New Roman" w:hAnsi="Times New Roman"/>
          <w:color w:val="000000"/>
        </w:rPr>
        <w:t> </w:t>
      </w:r>
      <w:r>
        <w:rPr>
          <w:rFonts w:ascii="Times New Roman" w:hAnsi="Times New Roman"/>
          <w:color w:val="000000"/>
        </w:rPr>
        <w:t>these</w:t>
      </w:r>
      <w:r>
        <w:rPr>
          <w:rStyle w:val="apple-converted-space"/>
          <w:rFonts w:ascii="Times New Roman" w:hAnsi="Times New Roman"/>
          <w:color w:val="000000"/>
        </w:rPr>
        <w:t> </w:t>
      </w:r>
      <w:r>
        <w:rPr>
          <w:rFonts w:ascii="Times New Roman" w:hAnsi="Times New Roman"/>
          <w:color w:val="000000"/>
        </w:rPr>
        <w:t>victims while</w:t>
      </w:r>
      <w:r>
        <w:rPr>
          <w:rStyle w:val="apple-converted-space"/>
          <w:rFonts w:ascii="Times New Roman" w:hAnsi="Times New Roman"/>
          <w:color w:val="000000"/>
        </w:rPr>
        <w:t> </w:t>
      </w:r>
      <w:r>
        <w:rPr>
          <w:rFonts w:ascii="Times New Roman" w:hAnsi="Times New Roman"/>
          <w:color w:val="000000"/>
        </w:rPr>
        <w:t>delivering justice.”</w:t>
      </w:r>
    </w:p>
    <w:p w:rsidR="002939A5" w:rsidRDefault="002939A5" w:rsidP="002939A5">
      <w:r>
        <w:rPr>
          <w:rFonts w:ascii="Times New Roman" w:hAnsi="Times New Roman"/>
          <w:color w:val="000000"/>
        </w:rPr>
        <w:t> </w:t>
      </w:r>
    </w:p>
    <w:p w:rsidR="002939A5" w:rsidRDefault="002939A5" w:rsidP="002939A5">
      <w:r>
        <w:rPr>
          <w:rFonts w:ascii="Times New Roman" w:hAnsi="Times New Roman"/>
          <w:color w:val="000000"/>
        </w:rPr>
        <w:t>Heller has championed several policies that protect victims of violent crimes, including the</w:t>
      </w:r>
      <w:r>
        <w:rPr>
          <w:rStyle w:val="apple-converted-space"/>
          <w:rFonts w:ascii="Times New Roman" w:hAnsi="Times New Roman"/>
          <w:color w:val="000000"/>
        </w:rPr>
        <w:t> </w:t>
      </w:r>
      <w:hyperlink r:id="rId8" w:history="1">
        <w:r>
          <w:rPr>
            <w:rStyle w:val="Hyperlink"/>
            <w:rFonts w:ascii="Times New Roman" w:hAnsi="Times New Roman"/>
            <w:color w:val="954F72"/>
          </w:rPr>
          <w:t>Justice Served Act</w:t>
        </w:r>
      </w:hyperlink>
      <w:r>
        <w:rPr>
          <w:rFonts w:ascii="Times New Roman" w:hAnsi="Times New Roman"/>
          <w:color w:val="000000"/>
        </w:rPr>
        <w:t xml:space="preserve">, which </w:t>
      </w:r>
      <w:proofErr w:type="gramStart"/>
      <w:r>
        <w:rPr>
          <w:rFonts w:ascii="Times New Roman" w:hAnsi="Times New Roman"/>
          <w:color w:val="000000"/>
        </w:rPr>
        <w:t>was</w:t>
      </w:r>
      <w:r>
        <w:rPr>
          <w:rStyle w:val="apple-converted-space"/>
          <w:rFonts w:ascii="Times New Roman" w:hAnsi="Times New Roman"/>
          <w:color w:val="000000"/>
        </w:rPr>
        <w:t> </w:t>
      </w:r>
      <w:r>
        <w:rPr>
          <w:rFonts w:ascii="Times New Roman" w:hAnsi="Times New Roman"/>
          <w:color w:val="000000"/>
        </w:rPr>
        <w:t>recently</w:t>
      </w:r>
      <w:r>
        <w:rPr>
          <w:rStyle w:val="apple-converted-space"/>
          <w:rFonts w:ascii="Times New Roman" w:hAnsi="Times New Roman"/>
          <w:color w:val="000000"/>
        </w:rPr>
        <w:t> </w:t>
      </w:r>
      <w:r>
        <w:rPr>
          <w:rFonts w:ascii="Times New Roman" w:hAnsi="Times New Roman"/>
          <w:color w:val="000000"/>
        </w:rPr>
        <w:t>signed</w:t>
      </w:r>
      <w:proofErr w:type="gramEnd"/>
      <w:r>
        <w:rPr>
          <w:rFonts w:ascii="Times New Roman" w:hAnsi="Times New Roman"/>
          <w:color w:val="000000"/>
        </w:rPr>
        <w:t xml:space="preserve"> into law. The Justice Served Act authorizes federal funding under the Debbie Smith Act</w:t>
      </w:r>
      <w:r>
        <w:rPr>
          <w:rFonts w:ascii="Times New Roman" w:hAnsi="Times New Roman"/>
          <w:color w:val="1F497D"/>
        </w:rPr>
        <w:t>,</w:t>
      </w:r>
      <w:r>
        <w:rPr>
          <w:rStyle w:val="apple-converted-space"/>
          <w:rFonts w:ascii="Times New Roman" w:hAnsi="Times New Roman"/>
          <w:color w:val="000000"/>
        </w:rPr>
        <w:t> </w:t>
      </w:r>
      <w:r>
        <w:rPr>
          <w:rFonts w:ascii="Times New Roman" w:hAnsi="Times New Roman"/>
          <w:color w:val="000000"/>
        </w:rPr>
        <w:t xml:space="preserve">to prosecute the rape kit backlog, resolve cold cases, and help exonerate those who </w:t>
      </w:r>
      <w:proofErr w:type="gramStart"/>
      <w:r>
        <w:rPr>
          <w:rFonts w:ascii="Times New Roman" w:hAnsi="Times New Roman"/>
          <w:color w:val="000000"/>
        </w:rPr>
        <w:t>were wrongfully convicted</w:t>
      </w:r>
      <w:proofErr w:type="gramEnd"/>
      <w:r>
        <w:rPr>
          <w:rFonts w:ascii="Times New Roman" w:hAnsi="Times New Roman"/>
          <w:color w:val="000000"/>
        </w:rPr>
        <w:t>.</w:t>
      </w:r>
      <w:r>
        <w:rPr>
          <w:rStyle w:val="apple-converted-space"/>
          <w:rFonts w:ascii="Times New Roman" w:hAnsi="Times New Roman"/>
          <w:color w:val="000000"/>
        </w:rPr>
        <w:t> </w:t>
      </w:r>
      <w:hyperlink r:id="rId9" w:history="1">
        <w:r>
          <w:rPr>
            <w:rStyle w:val="Hyperlink"/>
            <w:rFonts w:ascii="Times New Roman" w:hAnsi="Times New Roman"/>
            <w:color w:val="954F72"/>
          </w:rPr>
          <w:t>Heller is a co-author of the Debbie Smith Crime Victims Protection Act</w:t>
        </w:r>
      </w:hyperlink>
      <w:r>
        <w:rPr>
          <w:rFonts w:ascii="Times New Roman" w:hAnsi="Times New Roman"/>
          <w:color w:val="000000"/>
        </w:rPr>
        <w:t xml:space="preserve">, legislation to continue the </w:t>
      </w:r>
      <w:proofErr w:type="gramStart"/>
      <w:r>
        <w:rPr>
          <w:rFonts w:ascii="Times New Roman" w:hAnsi="Times New Roman"/>
          <w:color w:val="000000"/>
        </w:rPr>
        <w:t>program’s</w:t>
      </w:r>
      <w:proofErr w:type="gramEnd"/>
      <w:r>
        <w:rPr>
          <w:rFonts w:ascii="Times New Roman" w:hAnsi="Times New Roman"/>
          <w:color w:val="000000"/>
        </w:rPr>
        <w:t xml:space="preserve"> testing of DNA evidence and ensure that Nevada receives critical funding to help reduce the backlog of </w:t>
      </w:r>
      <w:r>
        <w:rPr>
          <w:rFonts w:ascii="Times New Roman" w:hAnsi="Times New Roman"/>
          <w:color w:val="000000"/>
        </w:rPr>
        <w:lastRenderedPageBreak/>
        <w:t xml:space="preserve">DNA evidence. A full background on Heller’s efforts to empower victims of crimes </w:t>
      </w:r>
      <w:proofErr w:type="gramStart"/>
      <w:r>
        <w:rPr>
          <w:rFonts w:ascii="Times New Roman" w:hAnsi="Times New Roman"/>
          <w:color w:val="000000"/>
        </w:rPr>
        <w:t>can be found</w:t>
      </w:r>
      <w:proofErr w:type="gramEnd"/>
      <w:r>
        <w:rPr>
          <w:rFonts w:ascii="Times New Roman" w:hAnsi="Times New Roman"/>
          <w:color w:val="000000"/>
        </w:rPr>
        <w:t xml:space="preserve"> below.</w:t>
      </w:r>
      <w:r>
        <w:rPr>
          <w:rStyle w:val="apple-converted-space"/>
          <w:rFonts w:ascii="Times New Roman" w:hAnsi="Times New Roman"/>
          <w:color w:val="000000"/>
        </w:rPr>
        <w:t> </w:t>
      </w:r>
    </w:p>
    <w:p w:rsidR="002939A5" w:rsidRDefault="002939A5" w:rsidP="002939A5">
      <w:r>
        <w:rPr>
          <w:rFonts w:ascii="Times New Roman" w:hAnsi="Times New Roman"/>
          <w:color w:val="000000"/>
        </w:rPr>
        <w:t>  </w:t>
      </w:r>
    </w:p>
    <w:p w:rsidR="002939A5" w:rsidRDefault="002939A5" w:rsidP="002939A5">
      <w:r>
        <w:rPr>
          <w:rFonts w:ascii="Times New Roman" w:hAnsi="Times New Roman"/>
          <w:b/>
          <w:bCs/>
          <w:color w:val="000000"/>
          <w:u w:val="single"/>
        </w:rPr>
        <w:t>Background</w:t>
      </w:r>
      <w:r>
        <w:rPr>
          <w:rFonts w:ascii="Times New Roman" w:hAnsi="Times New Roman"/>
          <w:color w:val="000000"/>
          <w:u w:val="single"/>
        </w:rPr>
        <w:t> </w:t>
      </w:r>
      <w:r>
        <w:rPr>
          <w:rFonts w:ascii="Times New Roman" w:hAnsi="Times New Roman"/>
          <w:b/>
          <w:bCs/>
          <w:color w:val="000000"/>
          <w:u w:val="single"/>
        </w:rPr>
        <w:t>on Sen. Heller’s additional efforts to empower victims of crimes</w:t>
      </w:r>
      <w:r>
        <w:rPr>
          <w:rFonts w:ascii="Times New Roman" w:hAnsi="Times New Roman"/>
          <w:color w:val="000000"/>
        </w:rPr>
        <w:t>:</w:t>
      </w:r>
    </w:p>
    <w:p w:rsidR="002939A5" w:rsidRDefault="002939A5" w:rsidP="002939A5">
      <w:pPr>
        <w:numPr>
          <w:ilvl w:val="0"/>
          <w:numId w:val="1"/>
        </w:numPr>
        <w:rPr>
          <w:rFonts w:eastAsia="Times New Roman"/>
          <w:color w:val="000000"/>
        </w:rPr>
      </w:pPr>
      <w:r>
        <w:rPr>
          <w:rFonts w:ascii="Times New Roman" w:eastAsia="Times New Roman" w:hAnsi="Times New Roman"/>
          <w:color w:val="000000"/>
        </w:rPr>
        <w:t>Heller co-authored the </w:t>
      </w:r>
      <w:hyperlink r:id="rId10" w:history="1">
        <w:r>
          <w:rPr>
            <w:rStyle w:val="Hyperlink"/>
            <w:rFonts w:ascii="Times New Roman" w:eastAsia="Times New Roman" w:hAnsi="Times New Roman"/>
            <w:color w:val="954F72"/>
          </w:rPr>
          <w:t>Sexual Assault Forensic Evidence Reporting (SAFER) Act</w:t>
        </w:r>
      </w:hyperlink>
      <w:r>
        <w:rPr>
          <w:rFonts w:ascii="Times New Roman" w:eastAsia="Times New Roman" w:hAnsi="Times New Roman"/>
          <w:color w:val="000000"/>
        </w:rPr>
        <w:t>, bipartisan legislation designed</w:t>
      </w:r>
      <w:hyperlink r:id="rId11" w:tgtFrame="_blank" w:history="1">
        <w:r>
          <w:rPr>
            <w:rStyle w:val="Hyperlink"/>
            <w:rFonts w:ascii="Times New Roman" w:eastAsia="Times New Roman" w:hAnsi="Times New Roman"/>
            <w:color w:val="954F72"/>
          </w:rPr>
          <w:t> to assist law enforcement in their efforts to reduce the nation’s rape kit backlog</w:t>
        </w:r>
      </w:hyperlink>
      <w:r>
        <w:rPr>
          <w:rFonts w:ascii="Times New Roman" w:eastAsia="Times New Roman" w:hAnsi="Times New Roman"/>
          <w:color w:val="000000"/>
        </w:rPr>
        <w:t xml:space="preserve">. It </w:t>
      </w:r>
      <w:proofErr w:type="gramStart"/>
      <w:r>
        <w:rPr>
          <w:rFonts w:ascii="Times New Roman" w:eastAsia="Times New Roman" w:hAnsi="Times New Roman"/>
          <w:color w:val="000000"/>
        </w:rPr>
        <w:t>was signed</w:t>
      </w:r>
      <w:proofErr w:type="gramEnd"/>
      <w:r>
        <w:rPr>
          <w:rFonts w:ascii="Times New Roman" w:eastAsia="Times New Roman" w:hAnsi="Times New Roman"/>
          <w:color w:val="000000"/>
        </w:rPr>
        <w:t xml:space="preserve"> into law on January 8, 2018.</w:t>
      </w:r>
    </w:p>
    <w:p w:rsidR="002939A5" w:rsidRDefault="002939A5" w:rsidP="002939A5">
      <w:pPr>
        <w:numPr>
          <w:ilvl w:val="0"/>
          <w:numId w:val="1"/>
        </w:numPr>
        <w:rPr>
          <w:rFonts w:eastAsia="Times New Roman"/>
          <w:color w:val="000000"/>
        </w:rPr>
      </w:pPr>
      <w:r>
        <w:rPr>
          <w:rFonts w:ascii="Times New Roman" w:eastAsia="Times New Roman" w:hAnsi="Times New Roman"/>
          <w:color w:val="000000"/>
        </w:rPr>
        <w:t>Heller authored the </w:t>
      </w:r>
      <w:hyperlink r:id="rId12" w:history="1">
        <w:r>
          <w:rPr>
            <w:rStyle w:val="Hyperlink"/>
            <w:rFonts w:ascii="Times New Roman" w:eastAsia="Times New Roman" w:hAnsi="Times New Roman"/>
            <w:color w:val="954F72"/>
          </w:rPr>
          <w:t>HERO Improvements Act</w:t>
        </w:r>
      </w:hyperlink>
      <w:proofErr w:type="gramStart"/>
      <w:r>
        <w:rPr>
          <w:rFonts w:ascii="Times New Roman" w:eastAsia="Times New Roman" w:hAnsi="Times New Roman"/>
          <w:color w:val="000000"/>
        </w:rPr>
        <w:t>,</w:t>
      </w:r>
      <w:proofErr w:type="gramEnd"/>
      <w:r>
        <w:rPr>
          <w:rFonts w:ascii="Times New Roman" w:eastAsia="Times New Roman" w:hAnsi="Times New Roman"/>
          <w:color w:val="000000"/>
        </w:rPr>
        <w:t> </w:t>
      </w:r>
      <w:hyperlink r:id="rId13" w:history="1">
        <w:r>
          <w:rPr>
            <w:rStyle w:val="Hyperlink"/>
            <w:rFonts w:ascii="Times New Roman" w:eastAsia="Times New Roman" w:hAnsi="Times New Roman"/>
            <w:color w:val="954F72"/>
          </w:rPr>
          <w:t>legislation to help train disabled military veterans to fight cybercrime</w:t>
        </w:r>
      </w:hyperlink>
      <w:r>
        <w:rPr>
          <w:rFonts w:ascii="Times New Roman" w:eastAsia="Times New Roman" w:hAnsi="Times New Roman"/>
          <w:color w:val="000000"/>
        </w:rPr>
        <w:t>. It unanimously passed the U.S. Senate as part of a larger anti-human trafficking proposal, the bipartisan Abolish Human Trafficking Act.</w:t>
      </w:r>
    </w:p>
    <w:p w:rsidR="002939A5" w:rsidRDefault="002939A5" w:rsidP="002939A5">
      <w:pPr>
        <w:numPr>
          <w:ilvl w:val="0"/>
          <w:numId w:val="1"/>
        </w:numPr>
        <w:rPr>
          <w:rFonts w:eastAsia="Times New Roman"/>
          <w:color w:val="000000"/>
        </w:rPr>
      </w:pPr>
      <w:r>
        <w:rPr>
          <w:rFonts w:ascii="Times New Roman" w:eastAsia="Times New Roman" w:hAnsi="Times New Roman"/>
          <w:color w:val="000000"/>
        </w:rPr>
        <w:t>Heller</w:t>
      </w:r>
      <w:r>
        <w:rPr>
          <w:rStyle w:val="apple-converted-space"/>
          <w:rFonts w:ascii="Times New Roman" w:eastAsia="Times New Roman" w:hAnsi="Times New Roman"/>
          <w:color w:val="000000"/>
        </w:rPr>
        <w:t> </w:t>
      </w:r>
      <w:r>
        <w:rPr>
          <w:rFonts w:ascii="Times New Roman" w:eastAsia="Times New Roman" w:hAnsi="Times New Roman"/>
          <w:color w:val="000000"/>
        </w:rPr>
        <w:t>co-authored</w:t>
      </w:r>
      <w:r>
        <w:rPr>
          <w:rStyle w:val="apple-converted-space"/>
          <w:rFonts w:ascii="Times New Roman" w:eastAsia="Times New Roman" w:hAnsi="Times New Roman"/>
          <w:color w:val="000000"/>
        </w:rPr>
        <w:t> </w:t>
      </w:r>
      <w:r>
        <w:rPr>
          <w:rFonts w:ascii="Times New Roman" w:eastAsia="Times New Roman" w:hAnsi="Times New Roman"/>
          <w:color w:val="000000"/>
        </w:rPr>
        <w:t>the </w:t>
      </w:r>
      <w:hyperlink r:id="rId14" w:history="1">
        <w:r>
          <w:rPr>
            <w:rStyle w:val="Hyperlink"/>
            <w:rFonts w:ascii="Times New Roman" w:eastAsia="Times New Roman" w:hAnsi="Times New Roman"/>
            <w:color w:val="954F72"/>
          </w:rPr>
          <w:t>Abolish Human Trafficking Act</w:t>
        </w:r>
      </w:hyperlink>
      <w:r>
        <w:rPr>
          <w:rFonts w:ascii="Times New Roman" w:eastAsia="Times New Roman" w:hAnsi="Times New Roman"/>
          <w:color w:val="000000"/>
        </w:rPr>
        <w:t>, a bipartisan bill aimed at cracking down on the horrific crime of human trafficking. The legislation funds services for victims and law enforcement, increases penalties for perpetrators, and encourages stronger reporting to track human trafficking crimes.</w:t>
      </w:r>
    </w:p>
    <w:p w:rsidR="002939A5" w:rsidRDefault="002939A5" w:rsidP="002939A5">
      <w:pPr>
        <w:numPr>
          <w:ilvl w:val="0"/>
          <w:numId w:val="1"/>
        </w:numPr>
        <w:rPr>
          <w:rFonts w:eastAsia="Times New Roman"/>
          <w:color w:val="000000"/>
        </w:rPr>
      </w:pPr>
      <w:r>
        <w:rPr>
          <w:rFonts w:ascii="Times New Roman" w:eastAsia="Times New Roman" w:hAnsi="Times New Roman"/>
          <w:color w:val="000000"/>
        </w:rPr>
        <w:t>Heller co-authored the </w:t>
      </w:r>
      <w:hyperlink r:id="rId15" w:history="1">
        <w:r>
          <w:rPr>
            <w:rStyle w:val="Hyperlink"/>
            <w:rFonts w:ascii="Times New Roman" w:eastAsia="Times New Roman" w:hAnsi="Times New Roman"/>
            <w:color w:val="954F72"/>
          </w:rPr>
          <w:t>Debbie Smith Crime Victims Protection Act</w:t>
        </w:r>
      </w:hyperlink>
      <w:r>
        <w:rPr>
          <w:rFonts w:ascii="Times New Roman" w:eastAsia="Times New Roman" w:hAnsi="Times New Roman"/>
          <w:color w:val="000000"/>
        </w:rPr>
        <w:t>,</w:t>
      </w:r>
      <w:r>
        <w:rPr>
          <w:rFonts w:ascii="Times New Roman" w:eastAsia="Times New Roman" w:hAnsi="Times New Roman"/>
          <w:i/>
          <w:iCs/>
          <w:color w:val="000000"/>
        </w:rPr>
        <w:t> </w:t>
      </w:r>
      <w:r>
        <w:rPr>
          <w:rFonts w:ascii="Times New Roman" w:eastAsia="Times New Roman" w:hAnsi="Times New Roman"/>
          <w:color w:val="000000"/>
        </w:rPr>
        <w:t>legislation to reauthorize the Debbie Smith Act</w:t>
      </w:r>
      <w:r>
        <w:rPr>
          <w:rFonts w:ascii="Times New Roman" w:eastAsia="Times New Roman" w:hAnsi="Times New Roman"/>
          <w:i/>
          <w:iCs/>
          <w:color w:val="000000"/>
        </w:rPr>
        <w:t> </w:t>
      </w:r>
      <w:r>
        <w:rPr>
          <w:rFonts w:ascii="Times New Roman" w:eastAsia="Times New Roman" w:hAnsi="Times New Roman"/>
          <w:color w:val="000000"/>
        </w:rPr>
        <w:t>and dedicate much-needed resources to state and local law enforcement agencies to conduct forensic analyses of crime scenes, including untested rape kits.</w:t>
      </w:r>
    </w:p>
    <w:p w:rsidR="002939A5" w:rsidRDefault="002939A5" w:rsidP="002939A5">
      <w:pPr>
        <w:numPr>
          <w:ilvl w:val="0"/>
          <w:numId w:val="1"/>
        </w:numPr>
        <w:rPr>
          <w:rFonts w:eastAsia="Times New Roman"/>
          <w:color w:val="000000"/>
        </w:rPr>
      </w:pPr>
      <w:r>
        <w:rPr>
          <w:rFonts w:ascii="Times New Roman" w:eastAsia="Times New Roman" w:hAnsi="Times New Roman"/>
          <w:color w:val="000000"/>
        </w:rPr>
        <w:t>In 2015, he supported the landmark Justice for Victims of Trafficking Act, signed into law by President Obama, which included </w:t>
      </w:r>
      <w:hyperlink r:id="rId16" w:history="1">
        <w:r>
          <w:rPr>
            <w:rStyle w:val="Hyperlink"/>
            <w:rFonts w:ascii="Times New Roman" w:eastAsia="Times New Roman" w:hAnsi="Times New Roman"/>
            <w:color w:val="954F72"/>
          </w:rPr>
          <w:t>his amendment to ensure DHS personnel are prepared to better identify victims and perpetrators of human trafficking</w:t>
        </w:r>
      </w:hyperlink>
      <w:r>
        <w:rPr>
          <w:rFonts w:ascii="Times New Roman" w:eastAsia="Times New Roman" w:hAnsi="Times New Roman"/>
          <w:color w:val="000000"/>
        </w:rPr>
        <w:t>.</w:t>
      </w:r>
    </w:p>
    <w:p w:rsidR="002939A5" w:rsidRDefault="002939A5" w:rsidP="002939A5">
      <w:pPr>
        <w:numPr>
          <w:ilvl w:val="0"/>
          <w:numId w:val="1"/>
        </w:numPr>
        <w:rPr>
          <w:rFonts w:eastAsia="Times New Roman"/>
          <w:color w:val="000000"/>
        </w:rPr>
      </w:pPr>
      <w:r>
        <w:rPr>
          <w:rFonts w:ascii="Times New Roman" w:eastAsia="Times New Roman" w:hAnsi="Times New Roman"/>
          <w:color w:val="000000"/>
        </w:rPr>
        <w:t>Heller cosponsored the </w:t>
      </w:r>
      <w:hyperlink r:id="rId17" w:history="1">
        <w:r>
          <w:rPr>
            <w:rStyle w:val="Hyperlink"/>
            <w:rFonts w:ascii="Times New Roman" w:eastAsia="Times New Roman" w:hAnsi="Times New Roman"/>
            <w:color w:val="954F72"/>
          </w:rPr>
          <w:t>Stop Enabling Sex Traffickers Act (SESTA),</w:t>
        </w:r>
      </w:hyperlink>
      <w:r>
        <w:rPr>
          <w:rFonts w:ascii="Times New Roman" w:eastAsia="Times New Roman" w:hAnsi="Times New Roman"/>
          <w:color w:val="000000"/>
        </w:rPr>
        <w:t> legislation that will help end online sex trafficking in </w:t>
      </w:r>
      <w:hyperlink r:id="rId18" w:history="1">
        <w:r>
          <w:rPr>
            <w:rStyle w:val="Hyperlink"/>
            <w:rFonts w:ascii="Times New Roman" w:eastAsia="Times New Roman" w:hAnsi="Times New Roman"/>
            <w:color w:val="954F72"/>
          </w:rPr>
          <w:t>Nevada, which ranks 9</w:t>
        </w:r>
        <w:r>
          <w:rPr>
            <w:rStyle w:val="Hyperlink"/>
            <w:rFonts w:ascii="Times New Roman" w:eastAsia="Times New Roman" w:hAnsi="Times New Roman"/>
            <w:color w:val="954F72"/>
            <w:vertAlign w:val="superscript"/>
          </w:rPr>
          <w:t>th</w:t>
        </w:r>
        <w:proofErr w:type="gramStart"/>
        <w:r>
          <w:rPr>
            <w:rStyle w:val="Hyperlink"/>
            <w:rFonts w:ascii="Times New Roman" w:eastAsia="Times New Roman" w:hAnsi="Times New Roman"/>
            <w:color w:val="954F72"/>
            <w:vertAlign w:val="superscript"/>
          </w:rPr>
          <w:t> </w:t>
        </w:r>
        <w:r>
          <w:rPr>
            <w:rStyle w:val="Hyperlink"/>
            <w:rFonts w:ascii="Times New Roman" w:eastAsia="Times New Roman" w:hAnsi="Times New Roman"/>
            <w:color w:val="954F72"/>
          </w:rPr>
          <w:t> in</w:t>
        </w:r>
        <w:proofErr w:type="gramEnd"/>
        <w:r>
          <w:rPr>
            <w:rStyle w:val="Hyperlink"/>
            <w:rFonts w:ascii="Times New Roman" w:eastAsia="Times New Roman" w:hAnsi="Times New Roman"/>
            <w:color w:val="954F72"/>
          </w:rPr>
          <w:t xml:space="preserve"> the U.S. among reported human trafficking cases</w:t>
        </w:r>
      </w:hyperlink>
      <w:r>
        <w:rPr>
          <w:rFonts w:ascii="Times New Roman" w:eastAsia="Times New Roman" w:hAnsi="Times New Roman"/>
          <w:color w:val="000000"/>
        </w:rPr>
        <w:t>. </w:t>
      </w:r>
      <w:hyperlink r:id="rId19" w:history="1">
        <w:r>
          <w:rPr>
            <w:rStyle w:val="Hyperlink"/>
            <w:rFonts w:ascii="Times New Roman" w:eastAsia="Times New Roman" w:hAnsi="Times New Roman"/>
            <w:color w:val="954F72"/>
          </w:rPr>
          <w:t>The president signed this legislation into law on April 9, 2018</w:t>
        </w:r>
      </w:hyperlink>
      <w:r>
        <w:rPr>
          <w:rFonts w:ascii="Times New Roman" w:eastAsia="Times New Roman" w:hAnsi="Times New Roman"/>
          <w:color w:val="000000"/>
        </w:rPr>
        <w:t>.</w:t>
      </w:r>
    </w:p>
    <w:p w:rsidR="002939A5" w:rsidRDefault="002939A5" w:rsidP="002939A5">
      <w:pPr>
        <w:numPr>
          <w:ilvl w:val="0"/>
          <w:numId w:val="1"/>
        </w:numPr>
        <w:rPr>
          <w:rFonts w:eastAsia="Times New Roman"/>
          <w:color w:val="000000"/>
        </w:rPr>
      </w:pPr>
      <w:r>
        <w:rPr>
          <w:rFonts w:ascii="Times New Roman" w:eastAsia="Times New Roman" w:hAnsi="Times New Roman"/>
          <w:color w:val="000000"/>
        </w:rPr>
        <w:t>Heller cosponsored the </w:t>
      </w:r>
      <w:hyperlink r:id="rId20" w:history="1">
        <w:r>
          <w:rPr>
            <w:rStyle w:val="Hyperlink"/>
            <w:rFonts w:ascii="Times New Roman" w:eastAsia="Times New Roman" w:hAnsi="Times New Roman"/>
            <w:color w:val="954F72"/>
          </w:rPr>
          <w:t>Combating Human Trafficking in Commercial Vehicles Act</w:t>
        </w:r>
      </w:hyperlink>
      <w:r>
        <w:rPr>
          <w:rFonts w:ascii="Times New Roman" w:eastAsia="Times New Roman" w:hAnsi="Times New Roman"/>
          <w:color w:val="000000"/>
        </w:rPr>
        <w:t>, legislation that requires the Secretary of the U.S. Department of Transportation to designate an individual tasked with coordinating human trafficking prevention efforts within the federal agency and further increases support to educate commercial drivers on how to recognize and prevent human trafficking. </w:t>
      </w:r>
      <w:hyperlink r:id="rId21" w:history="1">
        <w:r>
          <w:rPr>
            <w:rStyle w:val="Hyperlink"/>
            <w:rFonts w:ascii="Times New Roman" w:eastAsia="Times New Roman" w:hAnsi="Times New Roman"/>
            <w:color w:val="954F72"/>
          </w:rPr>
          <w:t xml:space="preserve">It </w:t>
        </w:r>
        <w:proofErr w:type="gramStart"/>
        <w:r>
          <w:rPr>
            <w:rStyle w:val="Hyperlink"/>
            <w:rFonts w:ascii="Times New Roman" w:eastAsia="Times New Roman" w:hAnsi="Times New Roman"/>
            <w:color w:val="954F72"/>
          </w:rPr>
          <w:t>was signed</w:t>
        </w:r>
        <w:proofErr w:type="gramEnd"/>
        <w:r>
          <w:rPr>
            <w:rStyle w:val="Hyperlink"/>
            <w:rFonts w:ascii="Times New Roman" w:eastAsia="Times New Roman" w:hAnsi="Times New Roman"/>
            <w:color w:val="954F72"/>
          </w:rPr>
          <w:t xml:space="preserve"> into law on January 4, 2018</w:t>
        </w:r>
      </w:hyperlink>
      <w:r>
        <w:rPr>
          <w:rFonts w:ascii="Times New Roman" w:eastAsia="Times New Roman" w:hAnsi="Times New Roman"/>
          <w:color w:val="000000"/>
        </w:rPr>
        <w:t>.</w:t>
      </w:r>
    </w:p>
    <w:p w:rsidR="002939A5" w:rsidRDefault="002939A5" w:rsidP="002939A5">
      <w:r>
        <w:rPr>
          <w:color w:val="000000"/>
        </w:rPr>
        <w:t> </w:t>
      </w:r>
    </w:p>
    <w:p w:rsidR="002939A5" w:rsidRDefault="002939A5" w:rsidP="002939A5">
      <w:pPr>
        <w:shd w:val="clear" w:color="auto" w:fill="FFFFFF"/>
        <w:jc w:val="center"/>
      </w:pPr>
      <w:r>
        <w:rPr>
          <w:color w:val="000000"/>
        </w:rPr>
        <w:t>###</w:t>
      </w:r>
    </w:p>
    <w:p w:rsidR="002939A5" w:rsidRDefault="002939A5" w:rsidP="002939A5">
      <w:pPr>
        <w:shd w:val="clear" w:color="auto" w:fill="FFFFFF"/>
        <w:jc w:val="center"/>
      </w:pPr>
      <w:r>
        <w:rPr>
          <w:rFonts w:ascii="Times New Roman" w:hAnsi="Times New Roman"/>
          <w:noProof/>
          <w:color w:val="0000FF"/>
        </w:rPr>
        <w:drawing>
          <wp:inline distT="0" distB="0" distL="0" distR="0">
            <wp:extent cx="419100" cy="419100"/>
            <wp:effectExtent l="0" t="0" r="0" b="0"/>
            <wp:docPr id="3" name="Picture 3" descr="cid:image006.png@01D46236.6AB0936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46236.6AB0936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New Roman" w:hAnsi="Times New Roman"/>
          <w:noProof/>
          <w:color w:val="0000FF"/>
        </w:rPr>
        <w:drawing>
          <wp:inline distT="0" distB="0" distL="0" distR="0">
            <wp:extent cx="419100" cy="419100"/>
            <wp:effectExtent l="0" t="0" r="0" b="0"/>
            <wp:docPr id="2" name="Picture 2" descr="cid:image007.png@01D46236.6AB093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png@01D46236.6AB0936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New Roman" w:hAnsi="Times New Roman"/>
          <w:noProof/>
          <w:color w:val="0000FF"/>
        </w:rPr>
        <w:drawing>
          <wp:inline distT="0" distB="0" distL="0" distR="0">
            <wp:extent cx="419100" cy="419100"/>
            <wp:effectExtent l="0" t="0" r="0" b="0"/>
            <wp:docPr id="1" name="Picture 1" descr="cid:image008.png@01D46236.6AB0936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46236.6AB0936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2939A5" w:rsidRDefault="002939A5" w:rsidP="002939A5">
      <w:r>
        <w:rPr>
          <w:sz w:val="22"/>
          <w:szCs w:val="22"/>
        </w:rPr>
        <w:t> </w:t>
      </w:r>
    </w:p>
    <w:p w:rsidR="00E80E31" w:rsidRDefault="002939A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E22DD"/>
    <w:multiLevelType w:val="multilevel"/>
    <w:tmpl w:val="5BC86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A5"/>
    <w:rsid w:val="002939A5"/>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FCFFD-735C-4087-B64A-3902CA34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9A5"/>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9A5"/>
    <w:rPr>
      <w:color w:val="0563C1"/>
      <w:u w:val="single"/>
    </w:rPr>
  </w:style>
  <w:style w:type="character" w:customStyle="1" w:styleId="apple-converted-space">
    <w:name w:val="apple-converted-space"/>
    <w:basedOn w:val="DefaultParagraphFont"/>
    <w:rsid w:val="0029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81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pressreleases&amp;id=10AAE10A-06E9-40FD-B9D0-D86D8770D1AE" TargetMode="External"/><Relationship Id="rId13" Type="http://schemas.openxmlformats.org/officeDocument/2006/relationships/hyperlink" Target="https://www.heller.senate.gov/public/index.cfm/2017/9/heller-effort-to-empower-veterans-to-fight-human-trafficking-in-nevada-passes-senate" TargetMode="External"/><Relationship Id="rId18" Type="http://schemas.openxmlformats.org/officeDocument/2006/relationships/hyperlink" Target="https://humantraffickinghotline.org/states"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heller.senate.gov/public/index.cfm/pressreleases?ID=AF675B46-1126-41E8-A51B-E54C48674A8C" TargetMode="External"/><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2017/9/heller-effort-to-empower-veterans-to-fight-human-trafficking-in-nevada-passes-senate" TargetMode="External"/><Relationship Id="rId17" Type="http://schemas.openxmlformats.org/officeDocument/2006/relationships/hyperlink" Target="https://www.heller.senate.gov/public/index.cfm/pressreleases?ID=A85FBCCD-3D90-4E8E-BB33-AD616B276157" TargetMode="External"/><Relationship Id="rId25" Type="http://schemas.openxmlformats.org/officeDocument/2006/relationships/hyperlink" Target="http://twitter.com/SenDeanHeller" TargetMode="External"/><Relationship Id="rId2" Type="http://schemas.openxmlformats.org/officeDocument/2006/relationships/styles" Target="styles.xml"/><Relationship Id="rId16" Type="http://schemas.openxmlformats.org/officeDocument/2006/relationships/hyperlink" Target="https://www.heller.senate.gov/public/index.cfm/2015/4/heller-s-amendment-seeking-justice-for-victims-of-human-trafficking-passes-senate" TargetMode="External"/><Relationship Id="rId20" Type="http://schemas.openxmlformats.org/officeDocument/2006/relationships/hyperlink" Target="https://www.heller.senate.gov/public/index.cfm/pressreleases?ID=AF675B46-1126-41E8-A51B-E54C48674A8C"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cid:image001.png@01D46A3C.64109F60" TargetMode="External"/><Relationship Id="rId11" Type="http://schemas.openxmlformats.org/officeDocument/2006/relationships/hyperlink" Target="https://www.heller.senate.gov/public/index.cfm/pressreleases?ID=AC843F36-1234-4CB6-BC03-173239BDD647" TargetMode="External"/><Relationship Id="rId24" Type="http://schemas.openxmlformats.org/officeDocument/2006/relationships/image" Target="cid:image002.png@01D46A3C.64109F60"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heller.senate.gov/public/index.cfm/2018/3/heller-cornyn-feinstein-klobuchar-introduce-the-debbie-smith-crime-victims-protection-act" TargetMode="External"/><Relationship Id="rId23" Type="http://schemas.openxmlformats.org/officeDocument/2006/relationships/image" Target="media/image2.png"/><Relationship Id="rId28" Type="http://schemas.openxmlformats.org/officeDocument/2006/relationships/hyperlink" Target="http://www.youtube.com/user/SenDeanHeller" TargetMode="External"/><Relationship Id="rId10" Type="http://schemas.openxmlformats.org/officeDocument/2006/relationships/hyperlink" Target="https://www.heller.senate.gov/public/index.cfm/pressreleases?ID=AC843F36-1234-4CB6-BC03-173239BDD647" TargetMode="External"/><Relationship Id="rId19" Type="http://schemas.openxmlformats.org/officeDocument/2006/relationships/hyperlink" Target="https://www.heller.senate.gov/public/index.cfm/pressreleases?ID=A85FBCCD-3D90-4E8E-BB33-AD616B27615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ller.senate.gov/public/index.cfm/2018/3/heller-cornyn-feinstein-klobuchar-introduce-the-debbie-smith-crime-victims-protection-act" TargetMode="External"/><Relationship Id="rId14" Type="http://schemas.openxmlformats.org/officeDocument/2006/relationships/hyperlink" Target="https://www.heller.senate.gov/public/index.cfm/pressreleases?ID=AF675B46-1126-41E8-A51B-E54C48674A8C" TargetMode="External"/><Relationship Id="rId22" Type="http://schemas.openxmlformats.org/officeDocument/2006/relationships/hyperlink" Target="http://www.facebook.com/pages/US-Senator-Dean-Heller/325751330177" TargetMode="External"/><Relationship Id="rId27" Type="http://schemas.openxmlformats.org/officeDocument/2006/relationships/image" Target="cid:image003.png@01D46A3C.64109F60" TargetMode="External"/><Relationship Id="rId30" Type="http://schemas.openxmlformats.org/officeDocument/2006/relationships/image" Target="cid:image004.png@01D46A3C.64109F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5660</Characters>
  <Application>Microsoft Office Word</Application>
  <DocSecurity>0</DocSecurity>
  <Lines>47</Lines>
  <Paragraphs>13</Paragraphs>
  <ScaleCrop>false</ScaleCrop>
  <Company>United States Senate</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2018-11-26T17:26:00Z</dcterms:created>
  <dcterms:modified xsi:type="dcterms:W3CDTF">2018-11-26T17:26:00Z</dcterms:modified>
</cp:coreProperties>
</file>