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3F" w:rsidRDefault="002A6A3F" w:rsidP="002A6A3F">
      <w:pPr>
        <w:jc w:val="center"/>
        <w:rPr>
          <w:color w:val="1F497D"/>
        </w:rPr>
      </w:pPr>
      <w:r>
        <w:rPr>
          <w:noProof/>
          <w:color w:val="1F497D"/>
        </w:rPr>
        <w:drawing>
          <wp:inline distT="0" distB="0" distL="0" distR="0">
            <wp:extent cx="5953125" cy="1257300"/>
            <wp:effectExtent l="0" t="0" r="9525" b="0"/>
            <wp:docPr id="4" name="Picture 4" descr="cid:image001.png@01D46092.A48CC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092.A48CCE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A6A3F" w:rsidTr="002A6A3F">
        <w:trPr>
          <w:trHeight w:val="270"/>
          <w:jc w:val="center"/>
        </w:trPr>
        <w:tc>
          <w:tcPr>
            <w:tcW w:w="5181" w:type="dxa"/>
            <w:tcMar>
              <w:top w:w="0" w:type="dxa"/>
              <w:left w:w="108" w:type="dxa"/>
              <w:bottom w:w="0" w:type="dxa"/>
              <w:right w:w="108" w:type="dxa"/>
            </w:tcMar>
            <w:hideMark/>
          </w:tcPr>
          <w:p w:rsidR="002A6A3F" w:rsidRDefault="002A6A3F">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2A6A3F" w:rsidRDefault="002A6A3F">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2A6A3F" w:rsidTr="002A6A3F">
        <w:trPr>
          <w:trHeight w:val="360"/>
          <w:jc w:val="center"/>
        </w:trPr>
        <w:tc>
          <w:tcPr>
            <w:tcW w:w="5181" w:type="dxa"/>
            <w:tcMar>
              <w:top w:w="0" w:type="dxa"/>
              <w:left w:w="108" w:type="dxa"/>
              <w:bottom w:w="0" w:type="dxa"/>
              <w:right w:w="108" w:type="dxa"/>
            </w:tcMar>
            <w:hideMark/>
          </w:tcPr>
          <w:p w:rsidR="002A6A3F" w:rsidRDefault="002A6A3F">
            <w:pPr>
              <w:spacing w:line="252" w:lineRule="atLeast"/>
            </w:pPr>
            <w:r>
              <w:rPr>
                <w:rFonts w:ascii="Times New Roman" w:hAnsi="Times New Roman"/>
              </w:rPr>
              <w:t>October 10, 2018</w:t>
            </w:r>
          </w:p>
        </w:tc>
        <w:tc>
          <w:tcPr>
            <w:tcW w:w="4179" w:type="dxa"/>
            <w:tcMar>
              <w:top w:w="0" w:type="dxa"/>
              <w:left w:w="108" w:type="dxa"/>
              <w:bottom w:w="0" w:type="dxa"/>
              <w:right w:w="108" w:type="dxa"/>
            </w:tcMar>
            <w:hideMark/>
          </w:tcPr>
          <w:p w:rsidR="002A6A3F" w:rsidRDefault="002A6A3F">
            <w:pPr>
              <w:spacing w:line="252" w:lineRule="atLeast"/>
              <w:jc w:val="right"/>
            </w:pPr>
            <w:r>
              <w:rPr>
                <w:rFonts w:ascii="Times New Roman" w:hAnsi="Times New Roman"/>
              </w:rPr>
              <w:t>202-224-6244</w:t>
            </w:r>
          </w:p>
        </w:tc>
      </w:tr>
    </w:tbl>
    <w:p w:rsidR="002A6A3F" w:rsidRDefault="002A6A3F" w:rsidP="002A6A3F"/>
    <w:p w:rsidR="002A6A3F" w:rsidRDefault="002A6A3F" w:rsidP="002A6A3F">
      <w:pPr>
        <w:jc w:val="center"/>
        <w:rPr>
          <w:rFonts w:ascii="Times New Roman" w:hAnsi="Times New Roman"/>
          <w:b/>
          <w:bCs/>
          <w:sz w:val="32"/>
          <w:szCs w:val="32"/>
        </w:rPr>
      </w:pPr>
      <w:bookmarkStart w:id="0" w:name="_GoBack"/>
      <w:r>
        <w:rPr>
          <w:rFonts w:ascii="Times New Roman" w:hAnsi="Times New Roman"/>
          <w:b/>
          <w:bCs/>
          <w:sz w:val="32"/>
          <w:szCs w:val="32"/>
        </w:rPr>
        <w:t>Heller Measure to Secure Funding for Truckee Meadows Flood Control Project Now Heads to President’s Desk</w:t>
      </w:r>
    </w:p>
    <w:bookmarkEnd w:id="0"/>
    <w:p w:rsidR="002A6A3F" w:rsidRDefault="002A6A3F" w:rsidP="002A6A3F">
      <w:pPr>
        <w:jc w:val="center"/>
        <w:rPr>
          <w:i/>
          <w:iCs/>
        </w:rPr>
      </w:pPr>
      <w:r>
        <w:rPr>
          <w:rFonts w:ascii="Times New Roman" w:hAnsi="Times New Roman"/>
          <w:i/>
          <w:iCs/>
          <w:sz w:val="32"/>
          <w:szCs w:val="32"/>
        </w:rPr>
        <w:t>Provision Included U.S. Senate-Passed Water Infrastructure Bill</w:t>
      </w:r>
    </w:p>
    <w:p w:rsidR="002A6A3F" w:rsidRDefault="002A6A3F" w:rsidP="002A6A3F">
      <w:r>
        <w:t> </w:t>
      </w:r>
    </w:p>
    <w:p w:rsidR="002A6A3F" w:rsidRDefault="002A6A3F" w:rsidP="002A6A3F">
      <w:pPr>
        <w:rPr>
          <w:rFonts w:ascii="Times New Roman" w:hAnsi="Times New Roman"/>
        </w:rPr>
      </w:pPr>
      <w:r>
        <w:rPr>
          <w:rFonts w:ascii="Times New Roman" w:hAnsi="Times New Roman"/>
          <w:b/>
          <w:bCs/>
        </w:rPr>
        <w:t xml:space="preserve">WASHINGTON – </w:t>
      </w:r>
      <w:r>
        <w:rPr>
          <w:rFonts w:ascii="Times New Roman" w:hAnsi="Times New Roman"/>
        </w:rPr>
        <w:t xml:space="preserve">The U.S. Senate today approved the America’s Water Infrastructure Act, legislation that includes a provision secured by U.S. Senator Dean Heller (R-NV) to authorize the Truckee Meadows Flood Control Project at $181 million in federal funding. The measure </w:t>
      </w:r>
      <w:proofErr w:type="gramStart"/>
      <w:r>
        <w:rPr>
          <w:rFonts w:ascii="Times New Roman" w:hAnsi="Times New Roman"/>
        </w:rPr>
        <w:t>is now headed</w:t>
      </w:r>
      <w:proofErr w:type="gramEnd"/>
      <w:r>
        <w:rPr>
          <w:rFonts w:ascii="Times New Roman" w:hAnsi="Times New Roman"/>
        </w:rPr>
        <w:t xml:space="preserve"> to the President’s desk, </w:t>
      </w:r>
      <w:r>
        <w:rPr>
          <w:rFonts w:ascii="Times New Roman" w:hAnsi="Times New Roman"/>
          <w:color w:val="000000"/>
        </w:rPr>
        <w:t xml:space="preserve">where it is expected to be signed into law.  </w:t>
      </w:r>
    </w:p>
    <w:p w:rsidR="002A6A3F" w:rsidRDefault="002A6A3F" w:rsidP="002A6A3F">
      <w:pPr>
        <w:rPr>
          <w:color w:val="000000"/>
        </w:rPr>
      </w:pPr>
      <w:r>
        <w:rPr>
          <w:rFonts w:ascii="Times New Roman" w:hAnsi="Times New Roman"/>
          <w:color w:val="000000"/>
        </w:rPr>
        <w:t> </w:t>
      </w:r>
    </w:p>
    <w:p w:rsidR="002A6A3F" w:rsidRDefault="002A6A3F" w:rsidP="002A6A3F">
      <w:pPr>
        <w:rPr>
          <w:color w:val="000000"/>
        </w:rPr>
      </w:pPr>
      <w:r>
        <w:rPr>
          <w:rFonts w:ascii="Times New Roman" w:hAnsi="Times New Roman"/>
          <w:color w:val="000000"/>
        </w:rPr>
        <w:t xml:space="preserve">Specifically, the Truckee Meadows Flood Control project is an initiative designed to reduce the potential destruction of a 100-year flood. With Heller’s strong support, the Water Resources Reform and Development Act </w:t>
      </w:r>
      <w:proofErr w:type="gramStart"/>
      <w:r>
        <w:rPr>
          <w:rFonts w:ascii="Times New Roman" w:hAnsi="Times New Roman"/>
          <w:color w:val="000000"/>
        </w:rPr>
        <w:t>was signed</w:t>
      </w:r>
      <w:proofErr w:type="gramEnd"/>
      <w:r>
        <w:rPr>
          <w:rFonts w:ascii="Times New Roman" w:hAnsi="Times New Roman"/>
          <w:color w:val="000000"/>
        </w:rPr>
        <w:t xml:space="preserve"> into law in 2014, and it included a provision to authorize federal funds toward the Truckee Meadows Flood Control Project. In order to ensure that this funding </w:t>
      </w:r>
      <w:proofErr w:type="gramStart"/>
      <w:r>
        <w:rPr>
          <w:rFonts w:ascii="Times New Roman" w:hAnsi="Times New Roman"/>
          <w:color w:val="000000"/>
        </w:rPr>
        <w:t>would not be jeopardized</w:t>
      </w:r>
      <w:proofErr w:type="gramEnd"/>
      <w:r>
        <w:rPr>
          <w:rFonts w:ascii="Times New Roman" w:hAnsi="Times New Roman"/>
          <w:color w:val="000000"/>
        </w:rPr>
        <w:t xml:space="preserve">, </w:t>
      </w:r>
      <w:hyperlink r:id="rId7" w:history="1">
        <w:r>
          <w:rPr>
            <w:rStyle w:val="Hyperlink"/>
            <w:rFonts w:ascii="Times New Roman" w:hAnsi="Times New Roman"/>
          </w:rPr>
          <w:t>Heller worked with the U.S. Senate Environmental and Public Works Committee</w:t>
        </w:r>
      </w:hyperlink>
      <w:r>
        <w:rPr>
          <w:rFonts w:ascii="Times New Roman" w:hAnsi="Times New Roman"/>
          <w:color w:val="000000"/>
        </w:rPr>
        <w:t xml:space="preserve"> to protect the authorization of the project. Heller’s letter to Chairman John Barrasso (R-WY) </w:t>
      </w:r>
      <w:proofErr w:type="gramStart"/>
      <w:r>
        <w:rPr>
          <w:rFonts w:ascii="Times New Roman" w:hAnsi="Times New Roman"/>
          <w:color w:val="000000"/>
        </w:rPr>
        <w:t>can be found</w:t>
      </w:r>
      <w:proofErr w:type="gramEnd"/>
      <w:r>
        <w:rPr>
          <w:rFonts w:ascii="Times New Roman" w:hAnsi="Times New Roman"/>
          <w:color w:val="000000"/>
        </w:rPr>
        <w:t xml:space="preserve"> </w:t>
      </w:r>
      <w:hyperlink r:id="rId8" w:history="1">
        <w:r>
          <w:rPr>
            <w:rStyle w:val="Hyperlink"/>
            <w:rFonts w:ascii="Times New Roman" w:hAnsi="Times New Roman"/>
          </w:rPr>
          <w:t>HERE</w:t>
        </w:r>
      </w:hyperlink>
      <w:r>
        <w:rPr>
          <w:rFonts w:ascii="Times New Roman" w:hAnsi="Times New Roman"/>
          <w:color w:val="000000"/>
        </w:rPr>
        <w:t xml:space="preserve">. </w:t>
      </w:r>
    </w:p>
    <w:p w:rsidR="002A6A3F" w:rsidRDefault="002A6A3F" w:rsidP="002A6A3F">
      <w:pPr>
        <w:rPr>
          <w:color w:val="000000"/>
        </w:rPr>
      </w:pPr>
      <w:r>
        <w:rPr>
          <w:color w:val="000000"/>
        </w:rPr>
        <w:t> </w:t>
      </w:r>
    </w:p>
    <w:p w:rsidR="002A6A3F" w:rsidRDefault="002A6A3F" w:rsidP="002A6A3F">
      <w:pPr>
        <w:rPr>
          <w:color w:val="000000"/>
        </w:rPr>
      </w:pPr>
      <w:r>
        <w:rPr>
          <w:rFonts w:ascii="Times New Roman" w:hAnsi="Times New Roman"/>
          <w:color w:val="000000"/>
        </w:rPr>
        <w:t>“The Truckee Meadows Flood Control Project is a critical local effort that will help mitigate the threat of flash floods throughout Northern Nevada, which have the potential to devastate the infrastructure of our homes, businesses, and roads and bridges,” </w:t>
      </w:r>
      <w:r>
        <w:rPr>
          <w:rFonts w:ascii="Times New Roman" w:hAnsi="Times New Roman"/>
          <w:b/>
          <w:bCs/>
          <w:color w:val="000000"/>
        </w:rPr>
        <w:t>said Heller.</w:t>
      </w:r>
      <w:r>
        <w:rPr>
          <w:rFonts w:ascii="Times New Roman" w:hAnsi="Times New Roman"/>
          <w:color w:val="000000"/>
        </w:rPr>
        <w:t> “I realize how important this project is for our community being from Northern Nevada myself, which is why I worked to secure funding for it in the reconciled water infrastructure legislation. I look forward to continue working with my colleagues to ensure that this legislation is signed into law, providing the Truckee Meadows Flood Control Project with the promised $181 million in federal funding.”</w:t>
      </w:r>
    </w:p>
    <w:p w:rsidR="002A6A3F" w:rsidRDefault="002A6A3F" w:rsidP="002A6A3F">
      <w:pPr>
        <w:rPr>
          <w:color w:val="000000"/>
        </w:rPr>
      </w:pPr>
      <w:r>
        <w:rPr>
          <w:color w:val="000000"/>
        </w:rPr>
        <w:t> </w:t>
      </w:r>
    </w:p>
    <w:p w:rsidR="002A6A3F" w:rsidRDefault="002A6A3F" w:rsidP="002A6A3F"/>
    <w:p w:rsidR="002A6A3F" w:rsidRDefault="002A6A3F" w:rsidP="002A6A3F">
      <w:pPr>
        <w:shd w:val="clear" w:color="auto" w:fill="FFFFFF"/>
        <w:jc w:val="center"/>
        <w:rPr>
          <w:color w:val="000000"/>
        </w:rPr>
      </w:pPr>
      <w:r>
        <w:t>###</w:t>
      </w:r>
    </w:p>
    <w:p w:rsidR="002A6A3F" w:rsidRDefault="002A6A3F" w:rsidP="002A6A3F">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6092.A48CCE5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92.A48CC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6092.A48CCE5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092.A48CCE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6092.A48CCE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092.A48CCE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2A6A3F" w:rsidRDefault="002A6A3F" w:rsidP="002A6A3F"/>
    <w:p w:rsidR="00E80E31" w:rsidRDefault="002A6A3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F"/>
    <w:rsid w:val="002A6A3F"/>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07976-30A6-4963-B46B-22BA6C45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c8f52b76-6d84-4c4c-8c74-fc195ff1c48b/Heller%20Letter%205.18.18.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2BC65282-FB32-4DB5-BDE1-87DB117353BD" TargetMode="External"/><Relationship Id="rId12" Type="http://schemas.openxmlformats.org/officeDocument/2006/relationships/hyperlink" Target="http://twitter.com/SenDeanHeller" TargetMode="External"/><Relationship Id="rId17" Type="http://schemas.openxmlformats.org/officeDocument/2006/relationships/image" Target="cid:image004.png@01D46092.A48CCE5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6092.A48CCE50" TargetMode="External"/><Relationship Id="rId5" Type="http://schemas.openxmlformats.org/officeDocument/2006/relationships/image" Target="cid:image001.png@01D46092.A48CCE5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6092.A48CC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Company>United States Senate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2018-11-26T17:23:00Z</dcterms:created>
  <dcterms:modified xsi:type="dcterms:W3CDTF">2018-11-26T17:23:00Z</dcterms:modified>
</cp:coreProperties>
</file>