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02333E" w:rsidTr="003E0763">
        <w:tc>
          <w:tcPr>
            <w:tcW w:w="9576" w:type="dxa"/>
          </w:tcPr>
          <w:p w:rsidR="0002333E" w:rsidRDefault="0002333E" w:rsidP="003E0763">
            <w:pPr>
              <w:jc w:val="center"/>
              <w:rPr>
                <w:rFonts w:ascii="Georgia" w:hAnsi="Georgia"/>
                <w:b/>
              </w:rPr>
            </w:pPr>
            <w:r>
              <w:rPr>
                <w:noProof/>
              </w:rPr>
              <w:drawing>
                <wp:inline distT="0" distB="0" distL="0" distR="0" wp14:anchorId="2F443178" wp14:editId="662A94F2">
                  <wp:extent cx="1314450" cy="1314450"/>
                  <wp:effectExtent l="0" t="0" r="0" b="0"/>
                  <wp:docPr id="4" name="Picture 4" descr="http://upload.wikimedia.org/wikipedia/commons/thumb/7/74/US-Senate-UnofficialAltGreatSeal.svg/2000px-US-Senate-UnofficialAltGreat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7/74/US-Senate-UnofficialAltGreatSeal.svg/2000px-US-Senate-UnofficialAltGreatSeal.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tbl>
            <w:tblPr>
              <w:tblStyle w:val="TableGrid"/>
              <w:tblW w:w="10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2"/>
              <w:gridCol w:w="5937"/>
            </w:tblGrid>
            <w:tr w:rsidR="0002333E" w:rsidTr="00495C7D">
              <w:trPr>
                <w:trHeight w:val="293"/>
              </w:trPr>
              <w:tc>
                <w:tcPr>
                  <w:tcW w:w="4292" w:type="dxa"/>
                  <w:shd w:val="clear" w:color="auto" w:fill="auto"/>
                </w:tcPr>
                <w:p w:rsidR="0002333E" w:rsidRDefault="0002333E" w:rsidP="003E0763">
                  <w:pPr>
                    <w:rPr>
                      <w:b/>
                    </w:rPr>
                  </w:pPr>
                  <w:r w:rsidRPr="0033010E">
                    <w:rPr>
                      <w:b/>
                    </w:rPr>
                    <w:t>For Immediate Relea</w:t>
                  </w:r>
                  <w:r>
                    <w:rPr>
                      <w:b/>
                    </w:rPr>
                    <w:t>s</w:t>
                  </w:r>
                  <w:r w:rsidRPr="0033010E">
                    <w:rPr>
                      <w:b/>
                    </w:rPr>
                    <w:t>e:</w:t>
                  </w:r>
                </w:p>
              </w:tc>
              <w:tc>
                <w:tcPr>
                  <w:tcW w:w="5937" w:type="dxa"/>
                </w:tcPr>
                <w:p w:rsidR="0002333E" w:rsidRDefault="0002333E" w:rsidP="003E0763">
                  <w:pPr>
                    <w:rPr>
                      <w:b/>
                    </w:rPr>
                  </w:pPr>
                  <w:r>
                    <w:rPr>
                      <w:b/>
                    </w:rPr>
                    <w:t xml:space="preserve">Contacts: </w:t>
                  </w:r>
                </w:p>
              </w:tc>
            </w:tr>
            <w:tr w:rsidR="0002333E" w:rsidTr="00495C7D">
              <w:trPr>
                <w:trHeight w:val="310"/>
              </w:trPr>
              <w:tc>
                <w:tcPr>
                  <w:tcW w:w="4292" w:type="dxa"/>
                  <w:shd w:val="clear" w:color="auto" w:fill="auto"/>
                </w:tcPr>
                <w:p w:rsidR="0002333E" w:rsidRDefault="00D24AB9" w:rsidP="003E0763">
                  <w:pPr>
                    <w:rPr>
                      <w:b/>
                    </w:rPr>
                  </w:pPr>
                  <w:r>
                    <w:t>February 8</w:t>
                  </w:r>
                  <w:r w:rsidR="0002333E" w:rsidRPr="0033010E">
                    <w:t>, 201</w:t>
                  </w:r>
                  <w:r w:rsidR="00273509">
                    <w:t>7</w:t>
                  </w:r>
                </w:p>
              </w:tc>
              <w:tc>
                <w:tcPr>
                  <w:tcW w:w="5937" w:type="dxa"/>
                </w:tcPr>
                <w:p w:rsidR="0002333E" w:rsidRDefault="00B25271" w:rsidP="003E0763">
                  <w:pPr>
                    <w:rPr>
                      <w:b/>
                    </w:rPr>
                  </w:pPr>
                  <w:hyperlink r:id="rId6" w:history="1">
                    <w:r w:rsidR="0002333E" w:rsidRPr="0033010E">
                      <w:rPr>
                        <w:rStyle w:val="Hyperlink"/>
                      </w:rPr>
                      <w:t>Neal A. Patel</w:t>
                    </w:r>
                  </w:hyperlink>
                  <w:r w:rsidR="0002333E">
                    <w:t xml:space="preserve"> 2</w:t>
                  </w:r>
                  <w:r w:rsidR="0002333E" w:rsidRPr="0033010E">
                    <w:t>02-224-6244</w:t>
                  </w:r>
                  <w:r w:rsidR="0002333E">
                    <w:t xml:space="preserve"> (Heller)</w:t>
                  </w:r>
                </w:p>
              </w:tc>
            </w:tr>
            <w:tr w:rsidR="0002333E" w:rsidTr="00495C7D">
              <w:trPr>
                <w:trHeight w:val="275"/>
              </w:trPr>
              <w:tc>
                <w:tcPr>
                  <w:tcW w:w="4292" w:type="dxa"/>
                </w:tcPr>
                <w:p w:rsidR="0002333E" w:rsidRPr="00987AEC" w:rsidRDefault="0002333E" w:rsidP="003E0763"/>
              </w:tc>
              <w:tc>
                <w:tcPr>
                  <w:tcW w:w="5937" w:type="dxa"/>
                </w:tcPr>
                <w:p w:rsidR="0002333E" w:rsidRDefault="00B25271" w:rsidP="002676EC">
                  <w:hyperlink r:id="rId7" w:history="1">
                    <w:r w:rsidR="00987AEC" w:rsidRPr="00987AEC">
                      <w:rPr>
                        <w:rStyle w:val="Hyperlink"/>
                      </w:rPr>
                      <w:t>Ryan Brown</w:t>
                    </w:r>
                    <w:r w:rsidR="00266FEF" w:rsidRPr="00987AEC">
                      <w:rPr>
                        <w:rStyle w:val="Hyperlink"/>
                      </w:rPr>
                      <w:t xml:space="preserve"> </w:t>
                    </w:r>
                  </w:hyperlink>
                  <w:r w:rsidR="0002333E" w:rsidRPr="00987AEC">
                    <w:t xml:space="preserve"> 202-22</w:t>
                  </w:r>
                  <w:r w:rsidR="00266FEF" w:rsidRPr="00987AEC">
                    <w:t>4</w:t>
                  </w:r>
                  <w:r w:rsidR="0002333E" w:rsidRPr="00987AEC">
                    <w:t>-</w:t>
                  </w:r>
                  <w:r w:rsidR="002676EC">
                    <w:t>1679</w:t>
                  </w:r>
                  <w:r w:rsidR="0002333E" w:rsidRPr="00987AEC">
                    <w:t xml:space="preserve"> (</w:t>
                  </w:r>
                  <w:r w:rsidR="00987AEC" w:rsidRPr="00987AEC">
                    <w:t>Nelson</w:t>
                  </w:r>
                  <w:r w:rsidR="0002333E" w:rsidRPr="00987AEC">
                    <w:t>)</w:t>
                  </w:r>
                </w:p>
                <w:p w:rsidR="00495C7D" w:rsidRDefault="00B25271" w:rsidP="002676EC">
                  <w:hyperlink r:id="rId8" w:history="1">
                    <w:r w:rsidR="00495C7D" w:rsidRPr="00495C7D">
                      <w:rPr>
                        <w:rStyle w:val="Hyperlink"/>
                      </w:rPr>
                      <w:t xml:space="preserve">Thomas </w:t>
                    </w:r>
                    <w:proofErr w:type="spellStart"/>
                    <w:r w:rsidR="00495C7D" w:rsidRPr="00495C7D">
                      <w:rPr>
                        <w:rStyle w:val="Hyperlink"/>
                      </w:rPr>
                      <w:t>Qualtere</w:t>
                    </w:r>
                    <w:proofErr w:type="spellEnd"/>
                  </w:hyperlink>
                  <w:r w:rsidR="00495C7D">
                    <w:t xml:space="preserve"> </w:t>
                  </w:r>
                  <w:r w:rsidR="00495C7D" w:rsidRPr="00495C7D">
                    <w:t xml:space="preserve">(202) 225-5406 </w:t>
                  </w:r>
                  <w:r w:rsidR="00495C7D">
                    <w:t xml:space="preserve">(Kelly) </w:t>
                  </w:r>
                </w:p>
                <w:p w:rsidR="00495C7D" w:rsidRPr="00987AEC" w:rsidRDefault="00B25271" w:rsidP="002676EC">
                  <w:hyperlink r:id="rId9" w:history="1">
                    <w:r w:rsidR="00495C7D" w:rsidRPr="00495C7D">
                      <w:rPr>
                        <w:rStyle w:val="Hyperlink"/>
                      </w:rPr>
                      <w:t xml:space="preserve">Nicole </w:t>
                    </w:r>
                    <w:proofErr w:type="spellStart"/>
                    <w:r w:rsidR="00495C7D" w:rsidRPr="00495C7D">
                      <w:rPr>
                        <w:rStyle w:val="Hyperlink"/>
                      </w:rPr>
                      <w:t>Lesperance</w:t>
                    </w:r>
                    <w:proofErr w:type="spellEnd"/>
                  </w:hyperlink>
                  <w:r w:rsidR="00495C7D">
                    <w:t xml:space="preserve"> </w:t>
                  </w:r>
                  <w:r w:rsidR="00495C7D" w:rsidRPr="00495C7D">
                    <w:t xml:space="preserve">(202) 225-4811 </w:t>
                  </w:r>
                  <w:r w:rsidR="00495C7D">
                    <w:t>(Blumenauer)</w:t>
                  </w:r>
                </w:p>
              </w:tc>
            </w:tr>
          </w:tbl>
          <w:p w:rsidR="0002333E" w:rsidRDefault="0002333E" w:rsidP="003E0763">
            <w:pPr>
              <w:rPr>
                <w:b/>
              </w:rPr>
            </w:pPr>
          </w:p>
          <w:p w:rsidR="006037AB" w:rsidRPr="00787B1B" w:rsidRDefault="00B74735" w:rsidP="006037AB">
            <w:pPr>
              <w:jc w:val="center"/>
              <w:rPr>
                <w:b/>
                <w:bCs/>
                <w:sz w:val="40"/>
                <w:szCs w:val="40"/>
              </w:rPr>
            </w:pPr>
            <w:r>
              <w:rPr>
                <w:b/>
                <w:bCs/>
                <w:sz w:val="40"/>
                <w:szCs w:val="40"/>
              </w:rPr>
              <w:t xml:space="preserve">Heller, </w:t>
            </w:r>
            <w:r w:rsidR="006037AB" w:rsidRPr="00787B1B">
              <w:rPr>
                <w:b/>
                <w:bCs/>
                <w:sz w:val="40"/>
                <w:szCs w:val="40"/>
              </w:rPr>
              <w:t>Nelson</w:t>
            </w:r>
            <w:r>
              <w:rPr>
                <w:b/>
                <w:bCs/>
                <w:sz w:val="40"/>
                <w:szCs w:val="40"/>
              </w:rPr>
              <w:t xml:space="preserve">, Kelly and </w:t>
            </w:r>
            <w:r w:rsidR="001562A4">
              <w:rPr>
                <w:b/>
                <w:bCs/>
                <w:sz w:val="40"/>
                <w:szCs w:val="40"/>
              </w:rPr>
              <w:t>Blumenauer</w:t>
            </w:r>
            <w:r w:rsidR="006037AB" w:rsidRPr="00787B1B">
              <w:rPr>
                <w:b/>
                <w:bCs/>
                <w:sz w:val="40"/>
                <w:szCs w:val="40"/>
              </w:rPr>
              <w:t xml:space="preserve"> </w:t>
            </w:r>
            <w:r>
              <w:rPr>
                <w:b/>
                <w:bCs/>
                <w:sz w:val="40"/>
                <w:szCs w:val="40"/>
              </w:rPr>
              <w:t>Re-Introduce</w:t>
            </w:r>
            <w:r w:rsidR="006037AB" w:rsidRPr="00787B1B">
              <w:rPr>
                <w:b/>
                <w:bCs/>
                <w:sz w:val="40"/>
                <w:szCs w:val="40"/>
              </w:rPr>
              <w:t xml:space="preserve"> Bipartisan Public-Private Partnership Bill</w:t>
            </w:r>
          </w:p>
          <w:p w:rsidR="0023660A" w:rsidRPr="00787B1B" w:rsidRDefault="0023660A" w:rsidP="0023660A">
            <w:pPr>
              <w:jc w:val="center"/>
              <w:rPr>
                <w:i/>
                <w:iCs/>
                <w:sz w:val="32"/>
                <w:szCs w:val="32"/>
              </w:rPr>
            </w:pPr>
            <w:r w:rsidRPr="00787B1B">
              <w:rPr>
                <w:i/>
                <w:iCs/>
                <w:sz w:val="32"/>
                <w:szCs w:val="32"/>
              </w:rPr>
              <w:t xml:space="preserve">Legislation Aims to Repair Public Buildings Needing Infrastructure Improvements </w:t>
            </w:r>
          </w:p>
          <w:p w:rsidR="006037AB" w:rsidRPr="00787B1B" w:rsidRDefault="006037AB" w:rsidP="006037AB">
            <w:pPr>
              <w:rPr>
                <w:b/>
                <w:bCs/>
              </w:rPr>
            </w:pPr>
          </w:p>
          <w:p w:rsidR="00B25EFE" w:rsidRPr="00787B1B" w:rsidRDefault="00B25EFE" w:rsidP="00B25EFE">
            <w:pPr>
              <w:autoSpaceDE w:val="0"/>
              <w:autoSpaceDN w:val="0"/>
            </w:pPr>
            <w:r w:rsidRPr="00787B1B">
              <w:rPr>
                <w:b/>
                <w:bCs/>
              </w:rPr>
              <w:t xml:space="preserve">(Washington, DC) – </w:t>
            </w:r>
            <w:r w:rsidRPr="00787B1B">
              <w:t>Today,</w:t>
            </w:r>
            <w:r w:rsidRPr="00787B1B">
              <w:rPr>
                <w:b/>
                <w:bCs/>
              </w:rPr>
              <w:t xml:space="preserve"> </w:t>
            </w:r>
            <w:r w:rsidRPr="00787B1B">
              <w:t>U.S.</w:t>
            </w:r>
            <w:r w:rsidR="001562A4">
              <w:t xml:space="preserve"> Senators Dean Heller (R-NV),</w:t>
            </w:r>
            <w:r w:rsidRPr="00787B1B">
              <w:t xml:space="preserve"> Bill Nelson (D-FL), </w:t>
            </w:r>
            <w:r w:rsidR="001562A4">
              <w:t xml:space="preserve">Congressman Mike Kelly (R-PA), </w:t>
            </w:r>
            <w:r w:rsidR="00495C7D">
              <w:t xml:space="preserve">and </w:t>
            </w:r>
            <w:r w:rsidR="001562A4">
              <w:t>Earl B</w:t>
            </w:r>
            <w:r w:rsidR="001562A4" w:rsidRPr="001562A4">
              <w:t>lumenauer</w:t>
            </w:r>
            <w:r w:rsidR="001562A4">
              <w:t xml:space="preserve"> (D-OR) </w:t>
            </w:r>
            <w:r w:rsidRPr="00787B1B">
              <w:t xml:space="preserve">released the following statements after </w:t>
            </w:r>
            <w:r w:rsidR="00273509">
              <w:t>re-</w:t>
            </w:r>
            <w:r w:rsidRPr="00787B1B">
              <w:t xml:space="preserve">introducing the </w:t>
            </w:r>
            <w:r w:rsidRPr="00787B1B">
              <w:rPr>
                <w:i/>
                <w:iCs/>
              </w:rPr>
              <w:t xml:space="preserve">“Public Buildings Renewal Act.” </w:t>
            </w:r>
            <w:r w:rsidRPr="00787B1B">
              <w:t xml:space="preserve">The bill enables communities to establish public-private partnerships (P3s) for needed public infrastructure improvements, such as in schools or public universities, by creating $5 billion in new private activity bonds for public buildings. </w:t>
            </w:r>
          </w:p>
          <w:p w:rsidR="00B25EFE" w:rsidRDefault="00B74735" w:rsidP="00B25EFE">
            <w:pPr>
              <w:pStyle w:val="NormalWeb"/>
              <w:shd w:val="clear" w:color="auto" w:fill="FFFFFF"/>
            </w:pPr>
            <w:r>
              <w:t xml:space="preserve">“In the past, </w:t>
            </w:r>
            <w:r w:rsidR="0084331B">
              <w:t xml:space="preserve">P3 investment </w:t>
            </w:r>
            <w:r w:rsidR="00B25EFE" w:rsidRPr="00787B1B">
              <w:t xml:space="preserve">has </w:t>
            </w:r>
            <w:r>
              <w:t>produced enormous benefits</w:t>
            </w:r>
            <w:r w:rsidR="00B25EFE" w:rsidRPr="00787B1B">
              <w:t xml:space="preserve"> across the nation in the form of transportation and infrastructure improvements. I want to see the same results </w:t>
            </w:r>
            <w:r w:rsidR="0084331B">
              <w:t>right here in</w:t>
            </w:r>
            <w:r w:rsidR="00B25EFE" w:rsidRPr="00787B1B">
              <w:t xml:space="preserve"> </w:t>
            </w:r>
            <w:r w:rsidR="0084331B">
              <w:t>the</w:t>
            </w:r>
            <w:r w:rsidR="00B25EFE" w:rsidRPr="00787B1B">
              <w:t xml:space="preserve"> Silver State, especially </w:t>
            </w:r>
            <w:r w:rsidR="0084331B">
              <w:t>for Nevada’s schools</w:t>
            </w:r>
            <w:r w:rsidR="00B25EFE" w:rsidRPr="00787B1B">
              <w:t xml:space="preserve">. Now is the time to use the success of P3s in the infrastructure industry as a financing model for Nevada's public buildings to repair cornerstones in our communities like </w:t>
            </w:r>
            <w:r w:rsidR="0084331B">
              <w:t>public schools and libraries.  This</w:t>
            </w:r>
            <w:r w:rsidR="00B25EFE" w:rsidRPr="00787B1B">
              <w:t xml:space="preserve"> commonsense </w:t>
            </w:r>
            <w:r w:rsidR="0084331B">
              <w:t>idea</w:t>
            </w:r>
            <w:r w:rsidR="00B25EFE" w:rsidRPr="00787B1B">
              <w:t xml:space="preserve"> </w:t>
            </w:r>
            <w:r w:rsidR="0084331B">
              <w:t>helps our</w:t>
            </w:r>
            <w:r w:rsidR="00B25EFE" w:rsidRPr="00787B1B">
              <w:t xml:space="preserve"> public schools and universities‎ </w:t>
            </w:r>
            <w:r w:rsidR="0084331B">
              <w:t>do even more</w:t>
            </w:r>
            <w:r w:rsidR="00B25EFE" w:rsidRPr="00787B1B">
              <w:t>. By empowering the private sector to address these issues, innovation ensure</w:t>
            </w:r>
            <w:r w:rsidR="001562A4">
              <w:t>s</w:t>
            </w:r>
            <w:r w:rsidR="00B25EFE" w:rsidRPr="00787B1B">
              <w:t xml:space="preserve"> these projects are completed </w:t>
            </w:r>
            <w:r w:rsidR="001562A4">
              <w:t xml:space="preserve">in a </w:t>
            </w:r>
            <w:r w:rsidR="00B25EFE" w:rsidRPr="00787B1B">
              <w:t>more cost eff</w:t>
            </w:r>
            <w:r w:rsidR="001562A4">
              <w:t>icient manner</w:t>
            </w:r>
            <w:r w:rsidR="00B25EFE" w:rsidRPr="00787B1B">
              <w:t xml:space="preserve">,” said </w:t>
            </w:r>
            <w:r w:rsidR="00B25EFE" w:rsidRPr="00787B1B">
              <w:rPr>
                <w:b/>
                <w:bCs/>
              </w:rPr>
              <w:t>Senator Dean Heller.</w:t>
            </w:r>
            <w:r w:rsidR="00B25EFE" w:rsidRPr="00787B1B">
              <w:t xml:space="preserve"> </w:t>
            </w:r>
          </w:p>
          <w:p w:rsidR="00B74735" w:rsidRPr="00C7344D" w:rsidRDefault="00B25271" w:rsidP="002676EC">
            <w:r w:rsidRPr="00C7344D">
              <w:t xml:space="preserve"> </w:t>
            </w:r>
            <w:r w:rsidR="00C7344D" w:rsidRPr="00C7344D">
              <w:t xml:space="preserve">“This bill will help local governments build schools, libraries, fire stations and other public buildings that serve as the foundation of our communities,” </w:t>
            </w:r>
            <w:r w:rsidR="00C7344D" w:rsidRPr="00C7344D">
              <w:rPr>
                <w:b/>
              </w:rPr>
              <w:t xml:space="preserve">said Senator Bill Nelson. </w:t>
            </w:r>
          </w:p>
          <w:p w:rsidR="00121B66" w:rsidRDefault="00121B66" w:rsidP="00121B66">
            <w:pPr>
              <w:rPr>
                <w:b/>
              </w:rPr>
            </w:pPr>
          </w:p>
          <w:p w:rsidR="00121B66" w:rsidRDefault="00121B66" w:rsidP="00121B66">
            <w:r w:rsidRPr="00121B66">
              <w:t xml:space="preserve">“Our country’s public buildings are in a historic state of disrepair and in need of a bold solution. That’s where the Public Buildings Renewal Act can come to the rescue. This legislation became more urgent than ever for me after I visited several of our district’s schools last year and saw the unacceptable damage up close. When public places like schools, hospitals, and court houses are allowed to crumble, the people they serve suffer, especially students. Our bill will channel a new stream of P3 financing into local communities for the </w:t>
            </w:r>
            <w:r w:rsidRPr="00121B66">
              <w:lastRenderedPageBreak/>
              <w:t xml:space="preserve">ultimate goal of restoring public infrastructure from coast to cast. It will take advantage of private sector efficiency to create jobs and save taxpayer money by streamlining the delivery, design, and construction of these projects. I thank my colleagues in both chambers for supporting this commonsense solution and look forward to </w:t>
            </w:r>
            <w:r>
              <w:t>helping them advance it swiftly,</w:t>
            </w:r>
            <w:r w:rsidRPr="00121B66">
              <w:t>”</w:t>
            </w:r>
            <w:r>
              <w:t xml:space="preserve"> </w:t>
            </w:r>
            <w:r w:rsidRPr="00121B66">
              <w:rPr>
                <w:b/>
              </w:rPr>
              <w:t>said Congressman Mike Kelly</w:t>
            </w:r>
            <w:r>
              <w:t xml:space="preserve"> </w:t>
            </w:r>
          </w:p>
          <w:p w:rsidR="00121B66" w:rsidRPr="00121B66" w:rsidRDefault="00121B66" w:rsidP="00121B66"/>
          <w:p w:rsidR="00121B66" w:rsidRPr="00B25271" w:rsidRDefault="00121B66" w:rsidP="00121B66">
            <w:pPr>
              <w:rPr>
                <w:b/>
              </w:rPr>
            </w:pPr>
            <w:r>
              <w:t xml:space="preserve">“Congress has failed to display the political courage necessary to adequately invest in infrastructure—from roads and light rail to schools and courthouses. Our nation is literally falling apart and falling behind. We need an 'all of the above' approach to infrastructure funding, and simple fixes to lower investment barriers are steps in the right direction,” </w:t>
            </w:r>
            <w:r w:rsidRPr="00121B66">
              <w:rPr>
                <w:b/>
              </w:rPr>
              <w:t>said Congressman Earl Blumenauer (OR-03)</w:t>
            </w:r>
            <w:bookmarkStart w:id="0" w:name="_GoBack"/>
            <w:bookmarkEnd w:id="0"/>
          </w:p>
          <w:p w:rsidR="006037AB" w:rsidRPr="00787B1B" w:rsidRDefault="006037AB" w:rsidP="006037AB">
            <w:pPr>
              <w:autoSpaceDE w:val="0"/>
              <w:autoSpaceDN w:val="0"/>
            </w:pPr>
          </w:p>
          <w:p w:rsidR="00CE594C" w:rsidRPr="00787B1B" w:rsidRDefault="006037AB" w:rsidP="00CE594C">
            <w:pPr>
              <w:pStyle w:val="ListParagraph"/>
              <w:ind w:left="0"/>
              <w:rPr>
                <w:rFonts w:ascii="Times New Roman" w:hAnsi="Times New Roman"/>
                <w:b/>
                <w:bCs/>
                <w:sz w:val="24"/>
                <w:szCs w:val="24"/>
                <w:u w:val="single"/>
              </w:rPr>
            </w:pPr>
            <w:r w:rsidRPr="00787B1B">
              <w:rPr>
                <w:rFonts w:ascii="Times New Roman" w:hAnsi="Times New Roman"/>
                <w:b/>
                <w:bCs/>
                <w:sz w:val="24"/>
                <w:szCs w:val="24"/>
                <w:u w:val="single"/>
              </w:rPr>
              <w:t xml:space="preserve">Background: </w:t>
            </w:r>
          </w:p>
          <w:p w:rsidR="00CE594C" w:rsidRPr="00787B1B" w:rsidRDefault="00CE594C" w:rsidP="00CE594C">
            <w:pPr>
              <w:pStyle w:val="ListParagraph"/>
              <w:ind w:left="0"/>
              <w:rPr>
                <w:rFonts w:ascii="Times New Roman" w:hAnsi="Times New Roman"/>
                <w:b/>
                <w:bCs/>
                <w:sz w:val="24"/>
                <w:szCs w:val="24"/>
                <w:u w:val="single"/>
              </w:rPr>
            </w:pPr>
          </w:p>
          <w:p w:rsidR="00CE594C" w:rsidRPr="00787B1B" w:rsidRDefault="00CE594C" w:rsidP="00CE594C">
            <w:pPr>
              <w:pStyle w:val="ListParagraph"/>
              <w:ind w:left="0"/>
              <w:rPr>
                <w:rFonts w:ascii="Times New Roman" w:hAnsi="Times New Roman"/>
                <w:sz w:val="24"/>
                <w:szCs w:val="24"/>
              </w:rPr>
            </w:pPr>
            <w:r w:rsidRPr="00787B1B">
              <w:rPr>
                <w:rFonts w:ascii="Times New Roman" w:hAnsi="Times New Roman"/>
                <w:sz w:val="24"/>
                <w:szCs w:val="24"/>
              </w:rPr>
              <w:t xml:space="preserve">These newly created private activity bonds mentioned above would provide </w:t>
            </w:r>
            <w:r w:rsidR="00495C7D">
              <w:rPr>
                <w:rFonts w:ascii="Times New Roman" w:hAnsi="Times New Roman"/>
                <w:sz w:val="24"/>
                <w:szCs w:val="24"/>
              </w:rPr>
              <w:t>much-</w:t>
            </w:r>
            <w:r w:rsidRPr="00787B1B">
              <w:rPr>
                <w:rFonts w:ascii="Times New Roman" w:hAnsi="Times New Roman"/>
                <w:sz w:val="24"/>
                <w:szCs w:val="24"/>
              </w:rPr>
              <w:t>needed financing to cash-strapped states to construct government-owned buildings such as public schools, state colleges, post offices, libraries, prisons and courthouses. Currently, the use of P3s to deliver public buildings is extremely limited because unlike the transportation sector, public buildings are not eligible for private activity bonds. This inhibits public building P3s from combining tax exempt financing with private financing, resulting in an increased cost of financing. Nearly every U.S. transportation P3 project that has moved forward has utilized federal financing, 75% of which have accessed Private Activity Bonds.</w:t>
            </w:r>
            <w:r w:rsidRPr="00787B1B">
              <w:rPr>
                <w:rFonts w:ascii="Times New Roman" w:hAnsi="Times New Roman"/>
                <w:b/>
                <w:bCs/>
                <w:sz w:val="24"/>
                <w:szCs w:val="24"/>
              </w:rPr>
              <w:t xml:space="preserve">  </w:t>
            </w:r>
            <w:r w:rsidR="00495C7D" w:rsidRPr="00495C7D">
              <w:rPr>
                <w:rFonts w:ascii="Times New Roman" w:hAnsi="Times New Roman"/>
                <w:sz w:val="24"/>
                <w:szCs w:val="24"/>
                <w:lang w:val="en"/>
              </w:rPr>
              <w:t>Over $36 billion in transportation P3 projects have been undertaken since 2010 with a cost savings of nearly 20 percent for each project.</w:t>
            </w:r>
          </w:p>
          <w:p w:rsidR="00CE594C" w:rsidRPr="00787B1B" w:rsidRDefault="00CE594C" w:rsidP="00CE594C">
            <w:pPr>
              <w:rPr>
                <w:rFonts w:eastAsiaTheme="minorHAnsi"/>
                <w:b/>
                <w:bCs/>
                <w:u w:val="single"/>
              </w:rPr>
            </w:pPr>
          </w:p>
          <w:p w:rsidR="00CE594C" w:rsidRPr="00787B1B" w:rsidRDefault="00CE594C" w:rsidP="00CE594C">
            <w:r w:rsidRPr="00787B1B">
              <w:t xml:space="preserve">This bill will catalyze the use of P3s in public buildings just as PABs have for transportation.  By empowering the private sector to tackle these projects, the bill would make these projects more cost effective, stretching every public dollar further. Additionally, the bill is a fiscally conservative solution to overhauling these public projects with an estimated cost from JCT of less than $50 million over ten years. </w:t>
            </w:r>
          </w:p>
          <w:p w:rsidR="00D24AB9" w:rsidRDefault="00D24AB9" w:rsidP="00D24AB9"/>
          <w:p w:rsidR="00B25271" w:rsidRDefault="00D24AB9" w:rsidP="00D24AB9">
            <w:r>
              <w:t xml:space="preserve">The House companion bill is </w:t>
            </w:r>
            <w:hyperlink r:id="rId10" w:history="1">
              <w:r w:rsidRPr="007F5E67">
                <w:rPr>
                  <w:rStyle w:val="Hyperlink"/>
                </w:rPr>
                <w:t xml:space="preserve">HR 960.  </w:t>
              </w:r>
            </w:hyperlink>
            <w:r>
              <w:t xml:space="preserve"> </w:t>
            </w:r>
          </w:p>
          <w:p w:rsidR="005F0384" w:rsidRPr="00B25271" w:rsidRDefault="00B25271" w:rsidP="00B25271">
            <w:pPr>
              <w:pStyle w:val="NormalWeb"/>
              <w:shd w:val="clear" w:color="auto" w:fill="FFFFFF"/>
              <w:rPr>
                <w:i/>
              </w:rPr>
            </w:pPr>
            <w:hyperlink r:id="rId11" w:history="1">
              <w:r w:rsidRPr="00E301A0">
                <w:rPr>
                  <w:rStyle w:val="Hyperlink"/>
                  <w:i/>
                </w:rPr>
                <w:t>Senator Heller was recently named Chairman of the Senate Committee on Finance’s Subcommittee on Energy, Natural Resources, and Infrastructure.</w:t>
              </w:r>
            </w:hyperlink>
            <w:r w:rsidRPr="0061325B">
              <w:rPr>
                <w:i/>
              </w:rPr>
              <w:t xml:space="preserve"> This role will give him the ability to </w:t>
            </w:r>
            <w:r>
              <w:rPr>
                <w:i/>
              </w:rPr>
              <w:t xml:space="preserve">promote infrastructure projects in Nevada like Interstate 11.   </w:t>
            </w:r>
            <w:r w:rsidRPr="0061325B">
              <w:rPr>
                <w:i/>
              </w:rPr>
              <w:t xml:space="preserve">  </w:t>
            </w:r>
          </w:p>
          <w:p w:rsidR="0002333E" w:rsidRDefault="0002333E" w:rsidP="00E96E8B">
            <w:pPr>
              <w:jc w:val="center"/>
              <w:rPr>
                <w:rFonts w:ascii="Georgia" w:hAnsi="Georgia"/>
                <w:b/>
              </w:rPr>
            </w:pPr>
            <w:r w:rsidRPr="00787B1B">
              <w:rPr>
                <w:color w:val="000000"/>
              </w:rPr>
              <w:t>###</w:t>
            </w:r>
          </w:p>
        </w:tc>
      </w:tr>
    </w:tbl>
    <w:p w:rsidR="00E5746D" w:rsidRDefault="00E5746D" w:rsidP="00243E0A"/>
    <w:sectPr w:rsidR="00E57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EB2"/>
    <w:multiLevelType w:val="hybridMultilevel"/>
    <w:tmpl w:val="D5A6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C5395"/>
    <w:multiLevelType w:val="hybridMultilevel"/>
    <w:tmpl w:val="1786E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0361A"/>
    <w:multiLevelType w:val="hybridMultilevel"/>
    <w:tmpl w:val="6A688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CF5678"/>
    <w:multiLevelType w:val="hybridMultilevel"/>
    <w:tmpl w:val="07E2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73AB3"/>
    <w:multiLevelType w:val="hybridMultilevel"/>
    <w:tmpl w:val="C93CB2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F5C55"/>
    <w:multiLevelType w:val="hybridMultilevel"/>
    <w:tmpl w:val="51A6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44688"/>
    <w:multiLevelType w:val="hybridMultilevel"/>
    <w:tmpl w:val="366AD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FF4D95"/>
    <w:multiLevelType w:val="hybridMultilevel"/>
    <w:tmpl w:val="2160C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7F78F3"/>
    <w:multiLevelType w:val="hybridMultilevel"/>
    <w:tmpl w:val="BA40A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B675356"/>
    <w:multiLevelType w:val="hybridMultilevel"/>
    <w:tmpl w:val="9EF4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510F68"/>
    <w:multiLevelType w:val="hybridMultilevel"/>
    <w:tmpl w:val="971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9"/>
  </w:num>
  <w:num w:numId="5">
    <w:abstractNumId w:val="8"/>
  </w:num>
  <w:num w:numId="6">
    <w:abstractNumId w:val="8"/>
  </w:num>
  <w:num w:numId="7">
    <w:abstractNumId w:val="10"/>
  </w:num>
  <w:num w:numId="8">
    <w:abstractNumId w:val="0"/>
  </w:num>
  <w:num w:numId="9">
    <w:abstractNumId w:val="11"/>
  </w:num>
  <w:num w:numId="10">
    <w:abstractNumId w:val="3"/>
  </w:num>
  <w:num w:numId="11">
    <w:abstractNumId w:val="3"/>
  </w:num>
  <w:num w:numId="12">
    <w:abstractNumId w:val="6"/>
  </w:num>
  <w:num w:numId="13">
    <w:abstractNumId w:val="7"/>
  </w:num>
  <w:num w:numId="14">
    <w:abstractNumId w:val="5"/>
  </w:num>
  <w:num w:numId="15">
    <w:abstractNumId w:val="1"/>
  </w:num>
  <w:num w:numId="16">
    <w:abstractNumId w:val="5"/>
  </w:num>
  <w:num w:numId="17">
    <w:abstractNumId w:val="1"/>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065AD"/>
    <w:rsid w:val="00007DB6"/>
    <w:rsid w:val="0002333E"/>
    <w:rsid w:val="00026DAC"/>
    <w:rsid w:val="00034028"/>
    <w:rsid w:val="000443C8"/>
    <w:rsid w:val="00062FC3"/>
    <w:rsid w:val="000656B9"/>
    <w:rsid w:val="00067574"/>
    <w:rsid w:val="00097FA6"/>
    <w:rsid w:val="000B0065"/>
    <w:rsid w:val="000D11A0"/>
    <w:rsid w:val="000F134D"/>
    <w:rsid w:val="000F2CB4"/>
    <w:rsid w:val="001156AB"/>
    <w:rsid w:val="00121B66"/>
    <w:rsid w:val="001562A4"/>
    <w:rsid w:val="00184D34"/>
    <w:rsid w:val="0018652D"/>
    <w:rsid w:val="001A4531"/>
    <w:rsid w:val="001B0F76"/>
    <w:rsid w:val="001D0BE6"/>
    <w:rsid w:val="001D18D0"/>
    <w:rsid w:val="001E0CC1"/>
    <w:rsid w:val="001E3B8B"/>
    <w:rsid w:val="001E4A13"/>
    <w:rsid w:val="001F11D9"/>
    <w:rsid w:val="001F27B9"/>
    <w:rsid w:val="001F295A"/>
    <w:rsid w:val="001F6752"/>
    <w:rsid w:val="00226558"/>
    <w:rsid w:val="0023295F"/>
    <w:rsid w:val="00232D0E"/>
    <w:rsid w:val="0023660A"/>
    <w:rsid w:val="00243E0A"/>
    <w:rsid w:val="002609AA"/>
    <w:rsid w:val="00266FEF"/>
    <w:rsid w:val="002676EC"/>
    <w:rsid w:val="00273509"/>
    <w:rsid w:val="00281A53"/>
    <w:rsid w:val="002A2B82"/>
    <w:rsid w:val="002D09C1"/>
    <w:rsid w:val="002D5220"/>
    <w:rsid w:val="002E76FB"/>
    <w:rsid w:val="002F66F3"/>
    <w:rsid w:val="002F6E22"/>
    <w:rsid w:val="003124C7"/>
    <w:rsid w:val="0031278F"/>
    <w:rsid w:val="00323E02"/>
    <w:rsid w:val="0033010E"/>
    <w:rsid w:val="003347A2"/>
    <w:rsid w:val="00334CD6"/>
    <w:rsid w:val="00342362"/>
    <w:rsid w:val="0038108A"/>
    <w:rsid w:val="003918BA"/>
    <w:rsid w:val="00393367"/>
    <w:rsid w:val="003B5DDB"/>
    <w:rsid w:val="003C184C"/>
    <w:rsid w:val="003C4208"/>
    <w:rsid w:val="003C666C"/>
    <w:rsid w:val="003D4378"/>
    <w:rsid w:val="003F095A"/>
    <w:rsid w:val="003F0FC1"/>
    <w:rsid w:val="00413C3D"/>
    <w:rsid w:val="00446AD2"/>
    <w:rsid w:val="00450C0E"/>
    <w:rsid w:val="00464BBC"/>
    <w:rsid w:val="00481DBA"/>
    <w:rsid w:val="004829C9"/>
    <w:rsid w:val="00484246"/>
    <w:rsid w:val="00491AF0"/>
    <w:rsid w:val="00495C7D"/>
    <w:rsid w:val="004B2C96"/>
    <w:rsid w:val="004C3F25"/>
    <w:rsid w:val="004E76ED"/>
    <w:rsid w:val="004F62B8"/>
    <w:rsid w:val="00512F75"/>
    <w:rsid w:val="00524741"/>
    <w:rsid w:val="005440C6"/>
    <w:rsid w:val="00550740"/>
    <w:rsid w:val="00555B26"/>
    <w:rsid w:val="0055691D"/>
    <w:rsid w:val="00565061"/>
    <w:rsid w:val="00570E35"/>
    <w:rsid w:val="00571696"/>
    <w:rsid w:val="0057797F"/>
    <w:rsid w:val="00580E98"/>
    <w:rsid w:val="00581C68"/>
    <w:rsid w:val="00587D1C"/>
    <w:rsid w:val="005B5AFC"/>
    <w:rsid w:val="005C0224"/>
    <w:rsid w:val="005D1DB8"/>
    <w:rsid w:val="005D325B"/>
    <w:rsid w:val="005F0384"/>
    <w:rsid w:val="005F0EC2"/>
    <w:rsid w:val="005F1D11"/>
    <w:rsid w:val="006037AB"/>
    <w:rsid w:val="0061325B"/>
    <w:rsid w:val="00622223"/>
    <w:rsid w:val="0065642B"/>
    <w:rsid w:val="0066285F"/>
    <w:rsid w:val="006665B4"/>
    <w:rsid w:val="00671297"/>
    <w:rsid w:val="006742C7"/>
    <w:rsid w:val="00676AEF"/>
    <w:rsid w:val="006915FB"/>
    <w:rsid w:val="006A697E"/>
    <w:rsid w:val="006A7C1A"/>
    <w:rsid w:val="006D0E64"/>
    <w:rsid w:val="006E1284"/>
    <w:rsid w:val="006E18C2"/>
    <w:rsid w:val="006E27C2"/>
    <w:rsid w:val="006F1A57"/>
    <w:rsid w:val="006F223B"/>
    <w:rsid w:val="006F6268"/>
    <w:rsid w:val="00703EBC"/>
    <w:rsid w:val="00706F16"/>
    <w:rsid w:val="007131AB"/>
    <w:rsid w:val="00735B1D"/>
    <w:rsid w:val="00755C81"/>
    <w:rsid w:val="00756398"/>
    <w:rsid w:val="00761A84"/>
    <w:rsid w:val="00762113"/>
    <w:rsid w:val="00780B54"/>
    <w:rsid w:val="0078731A"/>
    <w:rsid w:val="00787B1B"/>
    <w:rsid w:val="007A14FC"/>
    <w:rsid w:val="007A797D"/>
    <w:rsid w:val="007C7A53"/>
    <w:rsid w:val="007D22B3"/>
    <w:rsid w:val="007D2E23"/>
    <w:rsid w:val="007D5CFA"/>
    <w:rsid w:val="007E0126"/>
    <w:rsid w:val="007E2DDD"/>
    <w:rsid w:val="007E5696"/>
    <w:rsid w:val="007F3511"/>
    <w:rsid w:val="007F5E67"/>
    <w:rsid w:val="007F7719"/>
    <w:rsid w:val="0080185E"/>
    <w:rsid w:val="00814AB8"/>
    <w:rsid w:val="00827203"/>
    <w:rsid w:val="0083135F"/>
    <w:rsid w:val="0084331B"/>
    <w:rsid w:val="00850362"/>
    <w:rsid w:val="00857127"/>
    <w:rsid w:val="008639BD"/>
    <w:rsid w:val="00871988"/>
    <w:rsid w:val="00874FDE"/>
    <w:rsid w:val="008A27D6"/>
    <w:rsid w:val="008B66CD"/>
    <w:rsid w:val="008C70FB"/>
    <w:rsid w:val="008E2E73"/>
    <w:rsid w:val="008E5ACB"/>
    <w:rsid w:val="008F7E41"/>
    <w:rsid w:val="0090162A"/>
    <w:rsid w:val="00921D1D"/>
    <w:rsid w:val="00955631"/>
    <w:rsid w:val="00987AEC"/>
    <w:rsid w:val="009938F1"/>
    <w:rsid w:val="009967C8"/>
    <w:rsid w:val="009A303D"/>
    <w:rsid w:val="009A379A"/>
    <w:rsid w:val="009A5285"/>
    <w:rsid w:val="009C50C4"/>
    <w:rsid w:val="009D5C9D"/>
    <w:rsid w:val="009E3806"/>
    <w:rsid w:val="009E4B1E"/>
    <w:rsid w:val="00A11240"/>
    <w:rsid w:val="00A14D0F"/>
    <w:rsid w:val="00A27CAE"/>
    <w:rsid w:val="00A34E3C"/>
    <w:rsid w:val="00A548BB"/>
    <w:rsid w:val="00A610F9"/>
    <w:rsid w:val="00A643AC"/>
    <w:rsid w:val="00A74C55"/>
    <w:rsid w:val="00A9103F"/>
    <w:rsid w:val="00A936E6"/>
    <w:rsid w:val="00AA438D"/>
    <w:rsid w:val="00AB0903"/>
    <w:rsid w:val="00AB3033"/>
    <w:rsid w:val="00AB3831"/>
    <w:rsid w:val="00AC18B3"/>
    <w:rsid w:val="00AC687B"/>
    <w:rsid w:val="00AC77A9"/>
    <w:rsid w:val="00AD52F8"/>
    <w:rsid w:val="00AE3C5D"/>
    <w:rsid w:val="00AE3E25"/>
    <w:rsid w:val="00AF35BC"/>
    <w:rsid w:val="00B01FA7"/>
    <w:rsid w:val="00B029C0"/>
    <w:rsid w:val="00B06072"/>
    <w:rsid w:val="00B11CAC"/>
    <w:rsid w:val="00B25271"/>
    <w:rsid w:val="00B25EFE"/>
    <w:rsid w:val="00B27CBD"/>
    <w:rsid w:val="00B61F31"/>
    <w:rsid w:val="00B6308F"/>
    <w:rsid w:val="00B72F1D"/>
    <w:rsid w:val="00B74735"/>
    <w:rsid w:val="00B85E7E"/>
    <w:rsid w:val="00BA194F"/>
    <w:rsid w:val="00BA314B"/>
    <w:rsid w:val="00BA51D5"/>
    <w:rsid w:val="00BA783A"/>
    <w:rsid w:val="00BC37B3"/>
    <w:rsid w:val="00BC77F4"/>
    <w:rsid w:val="00BC7C41"/>
    <w:rsid w:val="00BF397E"/>
    <w:rsid w:val="00BF47F0"/>
    <w:rsid w:val="00BF712C"/>
    <w:rsid w:val="00C013B3"/>
    <w:rsid w:val="00C26677"/>
    <w:rsid w:val="00C425F9"/>
    <w:rsid w:val="00C42B95"/>
    <w:rsid w:val="00C45B2D"/>
    <w:rsid w:val="00C64C41"/>
    <w:rsid w:val="00C7344D"/>
    <w:rsid w:val="00C77FD3"/>
    <w:rsid w:val="00C824A2"/>
    <w:rsid w:val="00CB3C00"/>
    <w:rsid w:val="00CB50BE"/>
    <w:rsid w:val="00CD19E2"/>
    <w:rsid w:val="00CD4730"/>
    <w:rsid w:val="00CE0CEA"/>
    <w:rsid w:val="00CE594C"/>
    <w:rsid w:val="00CE6F1E"/>
    <w:rsid w:val="00CF0593"/>
    <w:rsid w:val="00D0144A"/>
    <w:rsid w:val="00D02431"/>
    <w:rsid w:val="00D10359"/>
    <w:rsid w:val="00D14576"/>
    <w:rsid w:val="00D245BA"/>
    <w:rsid w:val="00D24AB9"/>
    <w:rsid w:val="00D27611"/>
    <w:rsid w:val="00D35FA5"/>
    <w:rsid w:val="00D83F84"/>
    <w:rsid w:val="00D940B1"/>
    <w:rsid w:val="00DA1AFE"/>
    <w:rsid w:val="00DC0FD1"/>
    <w:rsid w:val="00DC3982"/>
    <w:rsid w:val="00DD4022"/>
    <w:rsid w:val="00DE3792"/>
    <w:rsid w:val="00DE6BF4"/>
    <w:rsid w:val="00E04733"/>
    <w:rsid w:val="00E301A0"/>
    <w:rsid w:val="00E32DE4"/>
    <w:rsid w:val="00E54BDF"/>
    <w:rsid w:val="00E5746D"/>
    <w:rsid w:val="00E576C9"/>
    <w:rsid w:val="00E96E81"/>
    <w:rsid w:val="00E96E8B"/>
    <w:rsid w:val="00EA25C1"/>
    <w:rsid w:val="00EC1CAB"/>
    <w:rsid w:val="00ED3C0C"/>
    <w:rsid w:val="00ED47AC"/>
    <w:rsid w:val="00EF771B"/>
    <w:rsid w:val="00F05C60"/>
    <w:rsid w:val="00F11793"/>
    <w:rsid w:val="00F14F7B"/>
    <w:rsid w:val="00F206D1"/>
    <w:rsid w:val="00F30CA7"/>
    <w:rsid w:val="00F3536E"/>
    <w:rsid w:val="00F41322"/>
    <w:rsid w:val="00F43E1A"/>
    <w:rsid w:val="00F613B9"/>
    <w:rsid w:val="00F63DF1"/>
    <w:rsid w:val="00F64291"/>
    <w:rsid w:val="00F656CA"/>
    <w:rsid w:val="00F701BD"/>
    <w:rsid w:val="00F7054B"/>
    <w:rsid w:val="00F869D9"/>
    <w:rsid w:val="00F87362"/>
    <w:rsid w:val="00FB0BA7"/>
    <w:rsid w:val="00FC7136"/>
    <w:rsid w:val="00FC7F17"/>
    <w:rsid w:val="00FD38D9"/>
    <w:rsid w:val="00FE7D91"/>
    <w:rsid w:val="00FF223C"/>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18C1D-0AC2-4343-8462-2FCC8CD3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21D1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21D1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FC7F17"/>
    <w:rPr>
      <w:b/>
      <w:bCs/>
    </w:rPr>
  </w:style>
  <w:style w:type="paragraph" w:styleId="NoSpacing">
    <w:name w:val="No Spacing"/>
    <w:basedOn w:val="Normal"/>
    <w:uiPriority w:val="1"/>
    <w:qFormat/>
    <w:rsid w:val="0018652D"/>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610">
      <w:bodyDiv w:val="1"/>
      <w:marLeft w:val="0"/>
      <w:marRight w:val="0"/>
      <w:marTop w:val="0"/>
      <w:marBottom w:val="0"/>
      <w:divBdr>
        <w:top w:val="none" w:sz="0" w:space="0" w:color="auto"/>
        <w:left w:val="none" w:sz="0" w:space="0" w:color="auto"/>
        <w:bottom w:val="none" w:sz="0" w:space="0" w:color="auto"/>
        <w:right w:val="none" w:sz="0" w:space="0" w:color="auto"/>
      </w:divBdr>
    </w:div>
    <w:div w:id="120271023">
      <w:bodyDiv w:val="1"/>
      <w:marLeft w:val="0"/>
      <w:marRight w:val="0"/>
      <w:marTop w:val="0"/>
      <w:marBottom w:val="0"/>
      <w:divBdr>
        <w:top w:val="none" w:sz="0" w:space="0" w:color="auto"/>
        <w:left w:val="none" w:sz="0" w:space="0" w:color="auto"/>
        <w:bottom w:val="none" w:sz="0" w:space="0" w:color="auto"/>
        <w:right w:val="none" w:sz="0" w:space="0" w:color="auto"/>
      </w:divBdr>
    </w:div>
    <w:div w:id="159930286">
      <w:bodyDiv w:val="1"/>
      <w:marLeft w:val="0"/>
      <w:marRight w:val="0"/>
      <w:marTop w:val="0"/>
      <w:marBottom w:val="0"/>
      <w:divBdr>
        <w:top w:val="none" w:sz="0" w:space="0" w:color="auto"/>
        <w:left w:val="none" w:sz="0" w:space="0" w:color="auto"/>
        <w:bottom w:val="none" w:sz="0" w:space="0" w:color="auto"/>
        <w:right w:val="none" w:sz="0" w:space="0" w:color="auto"/>
      </w:divBdr>
    </w:div>
    <w:div w:id="161896428">
      <w:bodyDiv w:val="1"/>
      <w:marLeft w:val="0"/>
      <w:marRight w:val="0"/>
      <w:marTop w:val="0"/>
      <w:marBottom w:val="0"/>
      <w:divBdr>
        <w:top w:val="none" w:sz="0" w:space="0" w:color="auto"/>
        <w:left w:val="none" w:sz="0" w:space="0" w:color="auto"/>
        <w:bottom w:val="none" w:sz="0" w:space="0" w:color="auto"/>
        <w:right w:val="none" w:sz="0" w:space="0" w:color="auto"/>
      </w:divBdr>
    </w:div>
    <w:div w:id="249001539">
      <w:bodyDiv w:val="1"/>
      <w:marLeft w:val="0"/>
      <w:marRight w:val="0"/>
      <w:marTop w:val="0"/>
      <w:marBottom w:val="0"/>
      <w:divBdr>
        <w:top w:val="none" w:sz="0" w:space="0" w:color="auto"/>
        <w:left w:val="none" w:sz="0" w:space="0" w:color="auto"/>
        <w:bottom w:val="none" w:sz="0" w:space="0" w:color="auto"/>
        <w:right w:val="none" w:sz="0" w:space="0" w:color="auto"/>
      </w:divBdr>
    </w:div>
    <w:div w:id="311955722">
      <w:bodyDiv w:val="1"/>
      <w:marLeft w:val="0"/>
      <w:marRight w:val="0"/>
      <w:marTop w:val="0"/>
      <w:marBottom w:val="0"/>
      <w:divBdr>
        <w:top w:val="none" w:sz="0" w:space="0" w:color="auto"/>
        <w:left w:val="none" w:sz="0" w:space="0" w:color="auto"/>
        <w:bottom w:val="none" w:sz="0" w:space="0" w:color="auto"/>
        <w:right w:val="none" w:sz="0" w:space="0" w:color="auto"/>
      </w:divBdr>
    </w:div>
    <w:div w:id="346760599">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11195483">
      <w:bodyDiv w:val="1"/>
      <w:marLeft w:val="0"/>
      <w:marRight w:val="0"/>
      <w:marTop w:val="0"/>
      <w:marBottom w:val="0"/>
      <w:divBdr>
        <w:top w:val="none" w:sz="0" w:space="0" w:color="auto"/>
        <w:left w:val="none" w:sz="0" w:space="0" w:color="auto"/>
        <w:bottom w:val="none" w:sz="0" w:space="0" w:color="auto"/>
        <w:right w:val="none" w:sz="0" w:space="0" w:color="auto"/>
      </w:divBdr>
    </w:div>
    <w:div w:id="412513359">
      <w:bodyDiv w:val="1"/>
      <w:marLeft w:val="0"/>
      <w:marRight w:val="0"/>
      <w:marTop w:val="0"/>
      <w:marBottom w:val="0"/>
      <w:divBdr>
        <w:top w:val="none" w:sz="0" w:space="0" w:color="auto"/>
        <w:left w:val="none" w:sz="0" w:space="0" w:color="auto"/>
        <w:bottom w:val="none" w:sz="0" w:space="0" w:color="auto"/>
        <w:right w:val="none" w:sz="0" w:space="0" w:color="auto"/>
      </w:divBdr>
    </w:div>
    <w:div w:id="444858908">
      <w:bodyDiv w:val="1"/>
      <w:marLeft w:val="0"/>
      <w:marRight w:val="0"/>
      <w:marTop w:val="0"/>
      <w:marBottom w:val="0"/>
      <w:divBdr>
        <w:top w:val="none" w:sz="0" w:space="0" w:color="auto"/>
        <w:left w:val="none" w:sz="0" w:space="0" w:color="auto"/>
        <w:bottom w:val="none" w:sz="0" w:space="0" w:color="auto"/>
        <w:right w:val="none" w:sz="0" w:space="0" w:color="auto"/>
      </w:divBdr>
    </w:div>
    <w:div w:id="445125354">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75220082">
      <w:bodyDiv w:val="1"/>
      <w:marLeft w:val="0"/>
      <w:marRight w:val="0"/>
      <w:marTop w:val="0"/>
      <w:marBottom w:val="0"/>
      <w:divBdr>
        <w:top w:val="none" w:sz="0" w:space="0" w:color="auto"/>
        <w:left w:val="none" w:sz="0" w:space="0" w:color="auto"/>
        <w:bottom w:val="none" w:sz="0" w:space="0" w:color="auto"/>
        <w:right w:val="none" w:sz="0" w:space="0" w:color="auto"/>
      </w:divBdr>
    </w:div>
    <w:div w:id="581377676">
      <w:bodyDiv w:val="1"/>
      <w:marLeft w:val="0"/>
      <w:marRight w:val="0"/>
      <w:marTop w:val="0"/>
      <w:marBottom w:val="0"/>
      <w:divBdr>
        <w:top w:val="none" w:sz="0" w:space="0" w:color="auto"/>
        <w:left w:val="none" w:sz="0" w:space="0" w:color="auto"/>
        <w:bottom w:val="none" w:sz="0" w:space="0" w:color="auto"/>
        <w:right w:val="none" w:sz="0" w:space="0" w:color="auto"/>
      </w:divBdr>
    </w:div>
    <w:div w:id="588582853">
      <w:bodyDiv w:val="1"/>
      <w:marLeft w:val="0"/>
      <w:marRight w:val="0"/>
      <w:marTop w:val="0"/>
      <w:marBottom w:val="0"/>
      <w:divBdr>
        <w:top w:val="none" w:sz="0" w:space="0" w:color="auto"/>
        <w:left w:val="none" w:sz="0" w:space="0" w:color="auto"/>
        <w:bottom w:val="none" w:sz="0" w:space="0" w:color="auto"/>
        <w:right w:val="none" w:sz="0" w:space="0" w:color="auto"/>
      </w:divBdr>
    </w:div>
    <w:div w:id="597639039">
      <w:bodyDiv w:val="1"/>
      <w:marLeft w:val="0"/>
      <w:marRight w:val="0"/>
      <w:marTop w:val="0"/>
      <w:marBottom w:val="0"/>
      <w:divBdr>
        <w:top w:val="none" w:sz="0" w:space="0" w:color="auto"/>
        <w:left w:val="none" w:sz="0" w:space="0" w:color="auto"/>
        <w:bottom w:val="none" w:sz="0" w:space="0" w:color="auto"/>
        <w:right w:val="none" w:sz="0" w:space="0" w:color="auto"/>
      </w:divBdr>
    </w:div>
    <w:div w:id="616790688">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50981353">
      <w:bodyDiv w:val="1"/>
      <w:marLeft w:val="0"/>
      <w:marRight w:val="0"/>
      <w:marTop w:val="0"/>
      <w:marBottom w:val="0"/>
      <w:divBdr>
        <w:top w:val="none" w:sz="0" w:space="0" w:color="auto"/>
        <w:left w:val="none" w:sz="0" w:space="0" w:color="auto"/>
        <w:bottom w:val="none" w:sz="0" w:space="0" w:color="auto"/>
        <w:right w:val="none" w:sz="0" w:space="0" w:color="auto"/>
      </w:divBdr>
    </w:div>
    <w:div w:id="685789333">
      <w:bodyDiv w:val="1"/>
      <w:marLeft w:val="0"/>
      <w:marRight w:val="0"/>
      <w:marTop w:val="0"/>
      <w:marBottom w:val="0"/>
      <w:divBdr>
        <w:top w:val="none" w:sz="0" w:space="0" w:color="auto"/>
        <w:left w:val="none" w:sz="0" w:space="0" w:color="auto"/>
        <w:bottom w:val="none" w:sz="0" w:space="0" w:color="auto"/>
        <w:right w:val="none" w:sz="0" w:space="0" w:color="auto"/>
      </w:divBdr>
    </w:div>
    <w:div w:id="721908379">
      <w:bodyDiv w:val="1"/>
      <w:marLeft w:val="0"/>
      <w:marRight w:val="0"/>
      <w:marTop w:val="0"/>
      <w:marBottom w:val="0"/>
      <w:divBdr>
        <w:top w:val="none" w:sz="0" w:space="0" w:color="auto"/>
        <w:left w:val="none" w:sz="0" w:space="0" w:color="auto"/>
        <w:bottom w:val="none" w:sz="0" w:space="0" w:color="auto"/>
        <w:right w:val="none" w:sz="0" w:space="0" w:color="auto"/>
      </w:divBdr>
    </w:div>
    <w:div w:id="738988872">
      <w:bodyDiv w:val="1"/>
      <w:marLeft w:val="0"/>
      <w:marRight w:val="0"/>
      <w:marTop w:val="0"/>
      <w:marBottom w:val="0"/>
      <w:divBdr>
        <w:top w:val="none" w:sz="0" w:space="0" w:color="auto"/>
        <w:left w:val="none" w:sz="0" w:space="0" w:color="auto"/>
        <w:bottom w:val="none" w:sz="0" w:space="0" w:color="auto"/>
        <w:right w:val="none" w:sz="0" w:space="0" w:color="auto"/>
      </w:divBdr>
    </w:div>
    <w:div w:id="762412150">
      <w:bodyDiv w:val="1"/>
      <w:marLeft w:val="0"/>
      <w:marRight w:val="0"/>
      <w:marTop w:val="0"/>
      <w:marBottom w:val="0"/>
      <w:divBdr>
        <w:top w:val="none" w:sz="0" w:space="0" w:color="auto"/>
        <w:left w:val="none" w:sz="0" w:space="0" w:color="auto"/>
        <w:bottom w:val="none" w:sz="0" w:space="0" w:color="auto"/>
        <w:right w:val="none" w:sz="0" w:space="0" w:color="auto"/>
      </w:divBdr>
    </w:div>
    <w:div w:id="779881339">
      <w:bodyDiv w:val="1"/>
      <w:marLeft w:val="0"/>
      <w:marRight w:val="0"/>
      <w:marTop w:val="0"/>
      <w:marBottom w:val="0"/>
      <w:divBdr>
        <w:top w:val="none" w:sz="0" w:space="0" w:color="auto"/>
        <w:left w:val="none" w:sz="0" w:space="0" w:color="auto"/>
        <w:bottom w:val="none" w:sz="0" w:space="0" w:color="auto"/>
        <w:right w:val="none" w:sz="0" w:space="0" w:color="auto"/>
      </w:divBdr>
    </w:div>
    <w:div w:id="804852661">
      <w:bodyDiv w:val="1"/>
      <w:marLeft w:val="0"/>
      <w:marRight w:val="0"/>
      <w:marTop w:val="0"/>
      <w:marBottom w:val="0"/>
      <w:divBdr>
        <w:top w:val="none" w:sz="0" w:space="0" w:color="auto"/>
        <w:left w:val="none" w:sz="0" w:space="0" w:color="auto"/>
        <w:bottom w:val="none" w:sz="0" w:space="0" w:color="auto"/>
        <w:right w:val="none" w:sz="0" w:space="0" w:color="auto"/>
      </w:divBdr>
    </w:div>
    <w:div w:id="820778594">
      <w:bodyDiv w:val="1"/>
      <w:marLeft w:val="0"/>
      <w:marRight w:val="0"/>
      <w:marTop w:val="0"/>
      <w:marBottom w:val="0"/>
      <w:divBdr>
        <w:top w:val="none" w:sz="0" w:space="0" w:color="auto"/>
        <w:left w:val="none" w:sz="0" w:space="0" w:color="auto"/>
        <w:bottom w:val="none" w:sz="0" w:space="0" w:color="auto"/>
        <w:right w:val="none" w:sz="0" w:space="0" w:color="auto"/>
      </w:divBdr>
    </w:div>
    <w:div w:id="932200186">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21132012">
      <w:bodyDiv w:val="1"/>
      <w:marLeft w:val="0"/>
      <w:marRight w:val="0"/>
      <w:marTop w:val="0"/>
      <w:marBottom w:val="0"/>
      <w:divBdr>
        <w:top w:val="none" w:sz="0" w:space="0" w:color="auto"/>
        <w:left w:val="none" w:sz="0" w:space="0" w:color="auto"/>
        <w:bottom w:val="none" w:sz="0" w:space="0" w:color="auto"/>
        <w:right w:val="none" w:sz="0" w:space="0" w:color="auto"/>
      </w:divBdr>
    </w:div>
    <w:div w:id="1040973998">
      <w:bodyDiv w:val="1"/>
      <w:marLeft w:val="0"/>
      <w:marRight w:val="0"/>
      <w:marTop w:val="0"/>
      <w:marBottom w:val="0"/>
      <w:divBdr>
        <w:top w:val="none" w:sz="0" w:space="0" w:color="auto"/>
        <w:left w:val="none" w:sz="0" w:space="0" w:color="auto"/>
        <w:bottom w:val="none" w:sz="0" w:space="0" w:color="auto"/>
        <w:right w:val="none" w:sz="0" w:space="0" w:color="auto"/>
      </w:divBdr>
    </w:div>
    <w:div w:id="1044523980">
      <w:bodyDiv w:val="1"/>
      <w:marLeft w:val="0"/>
      <w:marRight w:val="0"/>
      <w:marTop w:val="0"/>
      <w:marBottom w:val="0"/>
      <w:divBdr>
        <w:top w:val="none" w:sz="0" w:space="0" w:color="auto"/>
        <w:left w:val="none" w:sz="0" w:space="0" w:color="auto"/>
        <w:bottom w:val="none" w:sz="0" w:space="0" w:color="auto"/>
        <w:right w:val="none" w:sz="0" w:space="0" w:color="auto"/>
      </w:divBdr>
    </w:div>
    <w:div w:id="1046836411">
      <w:bodyDiv w:val="1"/>
      <w:marLeft w:val="0"/>
      <w:marRight w:val="0"/>
      <w:marTop w:val="0"/>
      <w:marBottom w:val="0"/>
      <w:divBdr>
        <w:top w:val="none" w:sz="0" w:space="0" w:color="auto"/>
        <w:left w:val="none" w:sz="0" w:space="0" w:color="auto"/>
        <w:bottom w:val="none" w:sz="0" w:space="0" w:color="auto"/>
        <w:right w:val="none" w:sz="0" w:space="0" w:color="auto"/>
      </w:divBdr>
    </w:div>
    <w:div w:id="1123617342">
      <w:bodyDiv w:val="1"/>
      <w:marLeft w:val="0"/>
      <w:marRight w:val="0"/>
      <w:marTop w:val="0"/>
      <w:marBottom w:val="0"/>
      <w:divBdr>
        <w:top w:val="none" w:sz="0" w:space="0" w:color="auto"/>
        <w:left w:val="none" w:sz="0" w:space="0" w:color="auto"/>
        <w:bottom w:val="none" w:sz="0" w:space="0" w:color="auto"/>
        <w:right w:val="none" w:sz="0" w:space="0" w:color="auto"/>
      </w:divBdr>
    </w:div>
    <w:div w:id="1132752731">
      <w:bodyDiv w:val="1"/>
      <w:marLeft w:val="0"/>
      <w:marRight w:val="0"/>
      <w:marTop w:val="0"/>
      <w:marBottom w:val="0"/>
      <w:divBdr>
        <w:top w:val="none" w:sz="0" w:space="0" w:color="auto"/>
        <w:left w:val="none" w:sz="0" w:space="0" w:color="auto"/>
        <w:bottom w:val="none" w:sz="0" w:space="0" w:color="auto"/>
        <w:right w:val="none" w:sz="0" w:space="0" w:color="auto"/>
      </w:divBdr>
    </w:div>
    <w:div w:id="1214803893">
      <w:bodyDiv w:val="1"/>
      <w:marLeft w:val="0"/>
      <w:marRight w:val="0"/>
      <w:marTop w:val="0"/>
      <w:marBottom w:val="0"/>
      <w:divBdr>
        <w:top w:val="none" w:sz="0" w:space="0" w:color="auto"/>
        <w:left w:val="none" w:sz="0" w:space="0" w:color="auto"/>
        <w:bottom w:val="none" w:sz="0" w:space="0" w:color="auto"/>
        <w:right w:val="none" w:sz="0" w:space="0" w:color="auto"/>
      </w:divBdr>
    </w:div>
    <w:div w:id="1221819674">
      <w:bodyDiv w:val="1"/>
      <w:marLeft w:val="0"/>
      <w:marRight w:val="0"/>
      <w:marTop w:val="0"/>
      <w:marBottom w:val="0"/>
      <w:divBdr>
        <w:top w:val="none" w:sz="0" w:space="0" w:color="auto"/>
        <w:left w:val="none" w:sz="0" w:space="0" w:color="auto"/>
        <w:bottom w:val="none" w:sz="0" w:space="0" w:color="auto"/>
        <w:right w:val="none" w:sz="0" w:space="0" w:color="auto"/>
      </w:divBdr>
    </w:div>
    <w:div w:id="1258558884">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25162024">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60997833">
      <w:bodyDiv w:val="1"/>
      <w:marLeft w:val="0"/>
      <w:marRight w:val="0"/>
      <w:marTop w:val="0"/>
      <w:marBottom w:val="0"/>
      <w:divBdr>
        <w:top w:val="none" w:sz="0" w:space="0" w:color="auto"/>
        <w:left w:val="none" w:sz="0" w:space="0" w:color="auto"/>
        <w:bottom w:val="none" w:sz="0" w:space="0" w:color="auto"/>
        <w:right w:val="none" w:sz="0" w:space="0" w:color="auto"/>
      </w:divBdr>
    </w:div>
    <w:div w:id="1465851823">
      <w:bodyDiv w:val="1"/>
      <w:marLeft w:val="0"/>
      <w:marRight w:val="0"/>
      <w:marTop w:val="0"/>
      <w:marBottom w:val="0"/>
      <w:divBdr>
        <w:top w:val="none" w:sz="0" w:space="0" w:color="auto"/>
        <w:left w:val="none" w:sz="0" w:space="0" w:color="auto"/>
        <w:bottom w:val="none" w:sz="0" w:space="0" w:color="auto"/>
        <w:right w:val="none" w:sz="0" w:space="0" w:color="auto"/>
      </w:divBdr>
    </w:div>
    <w:div w:id="167746191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04737141">
      <w:bodyDiv w:val="1"/>
      <w:marLeft w:val="0"/>
      <w:marRight w:val="0"/>
      <w:marTop w:val="0"/>
      <w:marBottom w:val="0"/>
      <w:divBdr>
        <w:top w:val="none" w:sz="0" w:space="0" w:color="auto"/>
        <w:left w:val="none" w:sz="0" w:space="0" w:color="auto"/>
        <w:bottom w:val="none" w:sz="0" w:space="0" w:color="auto"/>
        <w:right w:val="none" w:sz="0" w:space="0" w:color="auto"/>
      </w:divBdr>
    </w:div>
    <w:div w:id="1850483964">
      <w:bodyDiv w:val="1"/>
      <w:marLeft w:val="0"/>
      <w:marRight w:val="0"/>
      <w:marTop w:val="0"/>
      <w:marBottom w:val="0"/>
      <w:divBdr>
        <w:top w:val="none" w:sz="0" w:space="0" w:color="auto"/>
        <w:left w:val="none" w:sz="0" w:space="0" w:color="auto"/>
        <w:bottom w:val="none" w:sz="0" w:space="0" w:color="auto"/>
        <w:right w:val="none" w:sz="0" w:space="0" w:color="auto"/>
      </w:divBdr>
    </w:div>
    <w:div w:id="1877961563">
      <w:bodyDiv w:val="1"/>
      <w:marLeft w:val="0"/>
      <w:marRight w:val="0"/>
      <w:marTop w:val="0"/>
      <w:marBottom w:val="0"/>
      <w:divBdr>
        <w:top w:val="none" w:sz="0" w:space="0" w:color="auto"/>
        <w:left w:val="none" w:sz="0" w:space="0" w:color="auto"/>
        <w:bottom w:val="none" w:sz="0" w:space="0" w:color="auto"/>
        <w:right w:val="none" w:sz="0" w:space="0" w:color="auto"/>
      </w:divBdr>
    </w:div>
    <w:div w:id="1906333804">
      <w:bodyDiv w:val="1"/>
      <w:marLeft w:val="0"/>
      <w:marRight w:val="0"/>
      <w:marTop w:val="0"/>
      <w:marBottom w:val="0"/>
      <w:divBdr>
        <w:top w:val="none" w:sz="0" w:space="0" w:color="auto"/>
        <w:left w:val="none" w:sz="0" w:space="0" w:color="auto"/>
        <w:bottom w:val="none" w:sz="0" w:space="0" w:color="auto"/>
        <w:right w:val="none" w:sz="0" w:space="0" w:color="auto"/>
      </w:divBdr>
    </w:div>
    <w:div w:id="2013025217">
      <w:bodyDiv w:val="1"/>
      <w:marLeft w:val="0"/>
      <w:marRight w:val="0"/>
      <w:marTop w:val="0"/>
      <w:marBottom w:val="0"/>
      <w:divBdr>
        <w:top w:val="none" w:sz="0" w:space="0" w:color="auto"/>
        <w:left w:val="none" w:sz="0" w:space="0" w:color="auto"/>
        <w:bottom w:val="none" w:sz="0" w:space="0" w:color="auto"/>
        <w:right w:val="none" w:sz="0" w:space="0" w:color="auto"/>
      </w:divBdr>
    </w:div>
    <w:div w:id="2013607713">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qualtere@mail.house.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yan_Brown@billnelson.senat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mailto:http://www.heller.senate.gov/public/index.cfm?p=pressreleases&amp;id=DAA775F5-A37E-4CCC-B8BC-047C4E1BBA56" TargetMode="External"/><Relationship Id="rId5" Type="http://schemas.openxmlformats.org/officeDocument/2006/relationships/image" Target="media/image1.png"/><Relationship Id="rId10" Type="http://schemas.openxmlformats.org/officeDocument/2006/relationships/hyperlink" Target="http://www.lis.gov/cgi-lis/bdquery/D?d115,d114:1:./temp/~bdasw9:dbs=y:|//www.lis.gov:8081/billsumm/billsumm.php?id=2|" TargetMode="External"/><Relationship Id="rId4" Type="http://schemas.openxmlformats.org/officeDocument/2006/relationships/webSettings" Target="webSettings.xml"/><Relationship Id="rId9" Type="http://schemas.openxmlformats.org/officeDocument/2006/relationships/hyperlink" Target="mailto:'Nicole.lesperance@mail.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Garrett, Pat (Heller)</cp:lastModifiedBy>
  <cp:revision>33</cp:revision>
  <cp:lastPrinted>2017-02-07T18:42:00Z</cp:lastPrinted>
  <dcterms:created xsi:type="dcterms:W3CDTF">2016-07-13T13:22:00Z</dcterms:created>
  <dcterms:modified xsi:type="dcterms:W3CDTF">2017-02-08T18:37:00Z</dcterms:modified>
</cp:coreProperties>
</file>