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D5" w:rsidRDefault="00A449D5" w:rsidP="00A449D5">
      <w:pPr>
        <w:rPr>
          <w:color w:val="000000"/>
        </w:rPr>
      </w:pPr>
    </w:p>
    <w:p w:rsidR="00A449D5" w:rsidRDefault="00A449D5" w:rsidP="00A449D5">
      <w:pPr>
        <w:jc w:val="center"/>
        <w:rPr>
          <w:color w:val="000000"/>
        </w:rPr>
      </w:pPr>
      <w:r>
        <w:rPr>
          <w:noProof/>
          <w:color w:val="000000"/>
        </w:rPr>
        <w:drawing>
          <wp:inline distT="0" distB="0" distL="0" distR="0">
            <wp:extent cx="5943600" cy="1257300"/>
            <wp:effectExtent l="0" t="0" r="0" b="0"/>
            <wp:docPr id="1" name="Picture 1" descr="/var/folders/py/y368pz856vq9t8rzxjdkm4ch0000gp/T/com.microsoft.Outlook/WebArchiveCopyPasteTempFiles/cidimage001.png@01D408C4.8455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408C4.845593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449D5" w:rsidTr="00A449D5">
        <w:trPr>
          <w:trHeight w:val="270"/>
          <w:jc w:val="center"/>
        </w:trPr>
        <w:tc>
          <w:tcPr>
            <w:tcW w:w="5181" w:type="dxa"/>
            <w:tcMar>
              <w:top w:w="0" w:type="dxa"/>
              <w:left w:w="108" w:type="dxa"/>
              <w:bottom w:w="0" w:type="dxa"/>
              <w:right w:w="108" w:type="dxa"/>
            </w:tcMar>
            <w:hideMark/>
          </w:tcPr>
          <w:p w:rsidR="00A449D5" w:rsidRDefault="00A449D5">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A449D5" w:rsidRDefault="00A449D5">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A449D5" w:rsidTr="00A449D5">
        <w:trPr>
          <w:trHeight w:val="360"/>
          <w:jc w:val="center"/>
        </w:trPr>
        <w:tc>
          <w:tcPr>
            <w:tcW w:w="5181" w:type="dxa"/>
            <w:tcMar>
              <w:top w:w="0" w:type="dxa"/>
              <w:left w:w="108" w:type="dxa"/>
              <w:bottom w:w="0" w:type="dxa"/>
              <w:right w:w="108" w:type="dxa"/>
            </w:tcMar>
            <w:hideMark/>
          </w:tcPr>
          <w:p w:rsidR="00A449D5" w:rsidRDefault="00A449D5">
            <w:pPr>
              <w:spacing w:line="252" w:lineRule="atLeast"/>
            </w:pPr>
            <w:r>
              <w:rPr>
                <w:rFonts w:ascii="Times New Roman" w:hAnsi="Times New Roman"/>
              </w:rPr>
              <w:t>June 20</w:t>
            </w:r>
            <w:r>
              <w:rPr>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A449D5" w:rsidRDefault="00A449D5">
            <w:pPr>
              <w:spacing w:line="252" w:lineRule="atLeast"/>
              <w:jc w:val="right"/>
            </w:pPr>
            <w:r>
              <w:rPr>
                <w:rFonts w:ascii="Times New Roman" w:hAnsi="Times New Roman"/>
              </w:rPr>
              <w:t>202-224-6244</w:t>
            </w:r>
          </w:p>
        </w:tc>
      </w:tr>
    </w:tbl>
    <w:p w:rsidR="00A449D5" w:rsidRDefault="00A449D5" w:rsidP="00A449D5">
      <w:pPr>
        <w:rPr>
          <w:color w:val="000000"/>
        </w:rPr>
      </w:pPr>
      <w:r>
        <w:rPr>
          <w:rFonts w:ascii="Times New Roman" w:hAnsi="Times New Roman"/>
          <w:color w:val="000000"/>
        </w:rPr>
        <w:t> </w:t>
      </w:r>
    </w:p>
    <w:p w:rsidR="00A449D5" w:rsidRDefault="00A449D5" w:rsidP="00A449D5">
      <w:pPr>
        <w:jc w:val="center"/>
        <w:rPr>
          <w:color w:val="000000"/>
        </w:rPr>
      </w:pPr>
      <w:bookmarkStart w:id="0" w:name="_GoBack"/>
      <w:r>
        <w:rPr>
          <w:rFonts w:ascii="Times New Roman" w:hAnsi="Times New Roman"/>
          <w:b/>
          <w:bCs/>
          <w:color w:val="000000"/>
          <w:sz w:val="32"/>
          <w:szCs w:val="32"/>
        </w:rPr>
        <w:t xml:space="preserve">Heller Requests Information </w:t>
      </w:r>
      <w:proofErr w:type="gramStart"/>
      <w:r>
        <w:rPr>
          <w:rFonts w:ascii="Times New Roman" w:hAnsi="Times New Roman"/>
          <w:b/>
          <w:bCs/>
          <w:color w:val="000000"/>
          <w:sz w:val="32"/>
          <w:szCs w:val="32"/>
        </w:rPr>
        <w:t>From</w:t>
      </w:r>
      <w:proofErr w:type="gramEnd"/>
      <w:r>
        <w:rPr>
          <w:rFonts w:ascii="Times New Roman" w:hAnsi="Times New Roman"/>
          <w:b/>
          <w:bCs/>
          <w:color w:val="000000"/>
          <w:sz w:val="32"/>
          <w:szCs w:val="32"/>
        </w:rPr>
        <w:t xml:space="preserve"> Reno VA Hospital Following Reports of One-Star Nursing Facility Rating</w:t>
      </w:r>
    </w:p>
    <w:bookmarkEnd w:id="0"/>
    <w:p w:rsidR="00A449D5" w:rsidRDefault="00A449D5" w:rsidP="00A449D5">
      <w:pPr>
        <w:rPr>
          <w:color w:val="000000"/>
        </w:rPr>
      </w:pPr>
      <w:r>
        <w:rPr>
          <w:rFonts w:ascii="Times New Roman" w:hAnsi="Times New Roman"/>
          <w:b/>
          <w:bCs/>
          <w:color w:val="000000"/>
        </w:rPr>
        <w:t> </w:t>
      </w:r>
    </w:p>
    <w:p w:rsidR="00A449D5" w:rsidRDefault="00A449D5" w:rsidP="00A449D5">
      <w:pPr>
        <w:rPr>
          <w:rFonts w:ascii="Times" w:hAnsi="Times"/>
          <w:color w:val="000000"/>
        </w:rPr>
      </w:pPr>
      <w:r>
        <w:rPr>
          <w:rFonts w:ascii="Times" w:hAnsi="Times"/>
          <w:b/>
          <w:bCs/>
          <w:color w:val="000000"/>
        </w:rPr>
        <w:t>WASHINGTON –</w:t>
      </w:r>
      <w:r>
        <w:rPr>
          <w:rStyle w:val="apple-converted-space"/>
          <w:rFonts w:ascii="Times" w:hAnsi="Times"/>
          <w:b/>
          <w:bCs/>
          <w:color w:val="000000"/>
        </w:rPr>
        <w:t> </w:t>
      </w:r>
      <w:r>
        <w:rPr>
          <w:rFonts w:ascii="Times" w:hAnsi="Times"/>
          <w:color w:val="000000"/>
        </w:rPr>
        <w:t>Following</w:t>
      </w:r>
      <w:r>
        <w:rPr>
          <w:rStyle w:val="apple-converted-space"/>
          <w:rFonts w:ascii="Times" w:hAnsi="Times"/>
          <w:color w:val="000000"/>
        </w:rPr>
        <w:t> </w:t>
      </w:r>
      <w:hyperlink r:id="rId7" w:history="1">
        <w:r>
          <w:rPr>
            <w:rStyle w:val="Hyperlink"/>
            <w:rFonts w:ascii="Times" w:hAnsi="Times"/>
            <w:color w:val="954F72"/>
          </w:rPr>
          <w:t>media reports</w:t>
        </w:r>
      </w:hyperlink>
      <w:r>
        <w:rPr>
          <w:rStyle w:val="apple-converted-space"/>
          <w:rFonts w:ascii="Times" w:hAnsi="Times"/>
          <w:color w:val="000000"/>
        </w:rPr>
        <w:t> </w:t>
      </w:r>
      <w:r>
        <w:rPr>
          <w:rFonts w:ascii="Times" w:hAnsi="Times"/>
          <w:color w:val="000000"/>
        </w:rPr>
        <w:t>of a one-star rating at the nursing facility operated by the VA Medical Center located in Reno, Nevada, U.S. Senator Dean Heller (R-NV) today requested information from the director of the Department of Veterans Affairs (VA) Sierra Nevada Health Care System, Lisa Howard</w:t>
      </w:r>
      <w:r>
        <w:rPr>
          <w:rFonts w:ascii="Times" w:hAnsi="Times"/>
          <w:color w:val="1F497D"/>
        </w:rPr>
        <w:t>.</w:t>
      </w:r>
    </w:p>
    <w:p w:rsidR="00A449D5" w:rsidRDefault="00A449D5" w:rsidP="00A449D5">
      <w:pPr>
        <w:rPr>
          <w:rFonts w:ascii="Times" w:hAnsi="Times"/>
          <w:color w:val="000000"/>
        </w:rPr>
      </w:pPr>
      <w:r>
        <w:rPr>
          <w:rFonts w:ascii="Times" w:hAnsi="Times"/>
          <w:color w:val="1F497D"/>
        </w:rPr>
        <w:t> </w:t>
      </w:r>
    </w:p>
    <w:p w:rsidR="00A449D5" w:rsidRDefault="00A449D5" w:rsidP="00A449D5">
      <w:pPr>
        <w:rPr>
          <w:rFonts w:ascii="Times" w:hAnsi="Times"/>
          <w:color w:val="000000"/>
        </w:rPr>
      </w:pPr>
      <w:r>
        <w:rPr>
          <w:rFonts w:ascii="Times" w:hAnsi="Times"/>
          <w:color w:val="000000"/>
        </w:rPr>
        <w:t>A senior member of the U.S. Senate Committee on Veterans’ Affairs, Heller sent a letter to Director Howard requesting an updated star rating, areas identified for improvement in 2017 and action taken, and areas still in need of improvement as well as current efforts to achieve them.</w:t>
      </w:r>
    </w:p>
    <w:p w:rsidR="00A449D5" w:rsidRDefault="00A449D5" w:rsidP="00A449D5">
      <w:pPr>
        <w:rPr>
          <w:rFonts w:ascii="Times" w:hAnsi="Times"/>
          <w:color w:val="000000"/>
        </w:rPr>
      </w:pPr>
      <w:r>
        <w:rPr>
          <w:rFonts w:ascii="Times" w:hAnsi="Times"/>
          <w:color w:val="1F497D"/>
        </w:rPr>
        <w:t> </w:t>
      </w:r>
    </w:p>
    <w:p w:rsidR="00A449D5" w:rsidRDefault="00A449D5" w:rsidP="00A449D5">
      <w:pPr>
        <w:rPr>
          <w:rFonts w:ascii="Times" w:hAnsi="Times"/>
          <w:color w:val="000000"/>
        </w:rPr>
      </w:pPr>
      <w:r>
        <w:rPr>
          <w:rFonts w:ascii="Times" w:hAnsi="Times"/>
          <w:color w:val="000000"/>
        </w:rPr>
        <w:t>“</w:t>
      </w:r>
      <w:r>
        <w:rPr>
          <w:rFonts w:ascii="Times" w:hAnsi="Times"/>
          <w:i/>
          <w:iCs/>
          <w:color w:val="000000"/>
        </w:rPr>
        <w:t>My commitment to ensuring the 300,000 veterans in our state receive the quality care they deserve is one of my top priorities as Nevada’s senior senator,”</w:t>
      </w:r>
      <w:r>
        <w:rPr>
          <w:rStyle w:val="apple-converted-space"/>
          <w:rFonts w:ascii="Times" w:hAnsi="Times"/>
          <w:color w:val="000000"/>
        </w:rPr>
        <w:t> </w:t>
      </w:r>
      <w:r>
        <w:rPr>
          <w:rFonts w:ascii="Times" w:hAnsi="Times"/>
          <w:b/>
          <w:bCs/>
          <w:color w:val="000000"/>
        </w:rPr>
        <w:t>said Heller.</w:t>
      </w:r>
      <w:r>
        <w:rPr>
          <w:rStyle w:val="apple-converted-space"/>
          <w:rFonts w:ascii="Times" w:hAnsi="Times"/>
          <w:color w:val="000000"/>
        </w:rPr>
        <w:t> </w:t>
      </w:r>
      <w:r>
        <w:rPr>
          <w:rFonts w:ascii="Times" w:hAnsi="Times"/>
          <w:color w:val="000000"/>
        </w:rPr>
        <w:t>“</w:t>
      </w:r>
      <w:r>
        <w:rPr>
          <w:rFonts w:ascii="Times" w:hAnsi="Times"/>
          <w:i/>
          <w:iCs/>
          <w:color w:val="000000"/>
        </w:rPr>
        <w:t>That’s why today I am requesting that Director Howard explain these reports and provide additional details, including improvements that have been made since 2017</w:t>
      </w:r>
      <w:r>
        <w:rPr>
          <w:rFonts w:ascii="Times" w:hAnsi="Times"/>
          <w:color w:val="000000"/>
        </w:rPr>
        <w:t>.”</w:t>
      </w:r>
    </w:p>
    <w:p w:rsidR="00A449D5" w:rsidRDefault="00A449D5" w:rsidP="00A449D5">
      <w:pPr>
        <w:jc w:val="center"/>
        <w:rPr>
          <w:rFonts w:ascii="Times" w:hAnsi="Times"/>
          <w:color w:val="000000"/>
        </w:rPr>
      </w:pPr>
      <w:r>
        <w:rPr>
          <w:rFonts w:ascii="Times" w:hAnsi="Times"/>
          <w:b/>
          <w:bCs/>
          <w:color w:val="000000"/>
          <w:sz w:val="32"/>
          <w:szCs w:val="32"/>
        </w:rPr>
        <w:t> </w:t>
      </w:r>
    </w:p>
    <w:p w:rsidR="00A449D5" w:rsidRDefault="00A449D5" w:rsidP="00A449D5">
      <w:pPr>
        <w:rPr>
          <w:rFonts w:ascii="Times" w:hAnsi="Times"/>
          <w:color w:val="000000"/>
        </w:rPr>
      </w:pPr>
      <w:r>
        <w:rPr>
          <w:rFonts w:ascii="Times" w:hAnsi="Times"/>
          <w:b/>
          <w:bCs/>
          <w:color w:val="000000"/>
          <w:u w:val="single"/>
        </w:rPr>
        <w:t>The full text of the letter is available below:</w:t>
      </w:r>
    </w:p>
    <w:p w:rsidR="00A449D5" w:rsidRDefault="00A449D5" w:rsidP="00A449D5">
      <w:pPr>
        <w:rPr>
          <w:rFonts w:ascii="Times" w:hAnsi="Times"/>
          <w:color w:val="000000"/>
        </w:rPr>
      </w:pPr>
      <w:r>
        <w:rPr>
          <w:rFonts w:ascii="Times" w:hAnsi="Times"/>
          <w:color w:val="000000"/>
        </w:rPr>
        <w:t> </w:t>
      </w:r>
    </w:p>
    <w:p w:rsidR="00A449D5" w:rsidRDefault="00A449D5" w:rsidP="00A449D5">
      <w:pPr>
        <w:rPr>
          <w:rFonts w:ascii="Times" w:hAnsi="Times"/>
          <w:color w:val="000000"/>
        </w:rPr>
      </w:pPr>
      <w:r>
        <w:rPr>
          <w:rFonts w:ascii="Times" w:hAnsi="Times"/>
          <w:i/>
          <w:iCs/>
          <w:color w:val="000000"/>
        </w:rPr>
        <w:t>Dear Director Howard,</w:t>
      </w:r>
    </w:p>
    <w:p w:rsidR="00A449D5" w:rsidRDefault="00A449D5" w:rsidP="00A449D5">
      <w:pPr>
        <w:rPr>
          <w:rFonts w:ascii="Times" w:hAnsi="Times"/>
          <w:color w:val="000000"/>
        </w:rPr>
      </w:pPr>
      <w:r>
        <w:rPr>
          <w:rFonts w:ascii="Times" w:hAnsi="Times"/>
          <w:i/>
          <w:iCs/>
          <w:color w:val="000000"/>
        </w:rPr>
        <w:t> </w:t>
      </w:r>
    </w:p>
    <w:p w:rsidR="00A449D5" w:rsidRDefault="00A449D5" w:rsidP="00A449D5">
      <w:pPr>
        <w:rPr>
          <w:rFonts w:ascii="Times" w:hAnsi="Times"/>
          <w:color w:val="000000"/>
        </w:rPr>
      </w:pPr>
      <w:r>
        <w:rPr>
          <w:rFonts w:ascii="Times" w:hAnsi="Times"/>
          <w:i/>
          <w:iCs/>
          <w:color w:val="000000"/>
        </w:rPr>
        <w:t xml:space="preserve">As a member of the Senate Veterans’ Affairs Committee and a Senator representing Nevada’s veterans, I write to you today regarding the Reno Department of Veterans Affairs Medical </w:t>
      </w:r>
      <w:proofErr w:type="gramStart"/>
      <w:r>
        <w:rPr>
          <w:rFonts w:ascii="Times" w:hAnsi="Times"/>
          <w:i/>
          <w:iCs/>
          <w:color w:val="000000"/>
        </w:rPr>
        <w:t>Center’s (VAMC’s)</w:t>
      </w:r>
      <w:proofErr w:type="gramEnd"/>
      <w:r>
        <w:rPr>
          <w:rFonts w:ascii="Times" w:hAnsi="Times"/>
          <w:i/>
          <w:iCs/>
          <w:color w:val="000000"/>
        </w:rPr>
        <w:t xml:space="preserve"> one-star rating for its Community Living Center. I appreciate your attention as a director to this matter and value our shared commitment to ensuring the Reno VAMC serves as an example of quality care from the VA.</w:t>
      </w:r>
    </w:p>
    <w:p w:rsidR="00A449D5" w:rsidRDefault="00A449D5" w:rsidP="00A449D5">
      <w:pPr>
        <w:rPr>
          <w:rFonts w:ascii="Times" w:hAnsi="Times"/>
          <w:color w:val="000000"/>
        </w:rPr>
      </w:pPr>
      <w:r>
        <w:rPr>
          <w:rFonts w:ascii="Times" w:hAnsi="Times"/>
          <w:i/>
          <w:iCs/>
          <w:color w:val="000000"/>
        </w:rPr>
        <w:t> </w:t>
      </w:r>
    </w:p>
    <w:p w:rsidR="00A449D5" w:rsidRDefault="00A449D5" w:rsidP="00A449D5">
      <w:pPr>
        <w:rPr>
          <w:rFonts w:ascii="Times" w:hAnsi="Times"/>
          <w:color w:val="000000"/>
        </w:rPr>
      </w:pPr>
      <w:r>
        <w:rPr>
          <w:rFonts w:ascii="Times" w:hAnsi="Times"/>
          <w:i/>
          <w:iCs/>
          <w:color w:val="000000"/>
        </w:rPr>
        <w:t xml:space="preserve">Recent reports have found that the VA nursing facility run by the Reno VAMC received a one-star rating last year.  Unfortunately, there are no additional details about the reason for that one-star rating or any improvements that </w:t>
      </w:r>
      <w:proofErr w:type="gramStart"/>
      <w:r>
        <w:rPr>
          <w:rFonts w:ascii="Times" w:hAnsi="Times"/>
          <w:i/>
          <w:iCs/>
          <w:color w:val="000000"/>
        </w:rPr>
        <w:t>have been made</w:t>
      </w:r>
      <w:proofErr w:type="gramEnd"/>
      <w:r>
        <w:rPr>
          <w:rFonts w:ascii="Times" w:hAnsi="Times"/>
          <w:i/>
          <w:iCs/>
          <w:color w:val="000000"/>
        </w:rPr>
        <w:t xml:space="preserve"> since 2017.  I know we can both agree that a one-star rating is unacceptable for Nevada’s veterans, and I expect improvements to </w:t>
      </w:r>
      <w:proofErr w:type="gramStart"/>
      <w:r>
        <w:rPr>
          <w:rFonts w:ascii="Times" w:hAnsi="Times"/>
          <w:i/>
          <w:iCs/>
          <w:color w:val="000000"/>
        </w:rPr>
        <w:t>be made</w:t>
      </w:r>
      <w:proofErr w:type="gramEnd"/>
      <w:r>
        <w:rPr>
          <w:rFonts w:ascii="Times" w:hAnsi="Times"/>
          <w:i/>
          <w:iCs/>
          <w:color w:val="000000"/>
        </w:rPr>
        <w:t xml:space="preserve"> immediately.  It is my responsibility as the senator representing Nevada’s veterans to ensure all VA care in Nevada lives up to the standard that our veterans deserve.  That is why I respectfully request you provide information on the following:</w:t>
      </w:r>
    </w:p>
    <w:p w:rsidR="00A449D5" w:rsidRDefault="00A449D5" w:rsidP="00A449D5">
      <w:pPr>
        <w:rPr>
          <w:rFonts w:ascii="Times" w:hAnsi="Times"/>
          <w:color w:val="000000"/>
        </w:rPr>
      </w:pPr>
      <w:r>
        <w:rPr>
          <w:rFonts w:ascii="Times" w:hAnsi="Times"/>
          <w:i/>
          <w:iCs/>
          <w:color w:val="000000"/>
        </w:rPr>
        <w:lastRenderedPageBreak/>
        <w:t> </w:t>
      </w:r>
    </w:p>
    <w:p w:rsidR="00A449D5" w:rsidRDefault="00A449D5" w:rsidP="00A449D5">
      <w:pPr>
        <w:pStyle w:val="ListParagraph"/>
        <w:spacing w:before="0" w:beforeAutospacing="0" w:after="0" w:afterAutospacing="0"/>
        <w:ind w:left="720" w:hanging="360"/>
        <w:rPr>
          <w:rFonts w:ascii="Times" w:hAnsi="Times"/>
          <w:color w:val="000000"/>
        </w:rPr>
      </w:pPr>
      <w:r>
        <w:rPr>
          <w:rFonts w:ascii="Times" w:hAnsi="Times"/>
          <w:color w:val="000000"/>
          <w:sz w:val="24"/>
          <w:szCs w:val="24"/>
        </w:rPr>
        <w:t>·</w:t>
      </w:r>
      <w:r>
        <w:rPr>
          <w:rFonts w:ascii="Times" w:hAnsi="Times"/>
          <w:color w:val="000000"/>
          <w:sz w:val="14"/>
          <w:szCs w:val="14"/>
        </w:rPr>
        <w:t>        </w:t>
      </w:r>
      <w:r>
        <w:rPr>
          <w:rStyle w:val="apple-converted-space"/>
          <w:rFonts w:ascii="Times" w:hAnsi="Times"/>
          <w:color w:val="000000"/>
          <w:sz w:val="14"/>
          <w:szCs w:val="14"/>
        </w:rPr>
        <w:t> </w:t>
      </w:r>
      <w:r>
        <w:rPr>
          <w:rFonts w:ascii="Times" w:hAnsi="Times"/>
          <w:i/>
          <w:iCs/>
          <w:color w:val="000000"/>
          <w:sz w:val="24"/>
          <w:szCs w:val="24"/>
        </w:rPr>
        <w:t>An updated star rating for the Reno VA nursing facility in 2018 and any other relevant ratings related to the operation and care provided by the facility.</w:t>
      </w:r>
    </w:p>
    <w:p w:rsidR="00A449D5" w:rsidRDefault="00A449D5" w:rsidP="00A449D5">
      <w:pPr>
        <w:pStyle w:val="ListParagraph"/>
        <w:spacing w:before="0" w:beforeAutospacing="0" w:after="0" w:afterAutospacing="0"/>
        <w:ind w:left="720" w:hanging="360"/>
        <w:rPr>
          <w:rFonts w:ascii="Times" w:hAnsi="Times"/>
          <w:color w:val="000000"/>
        </w:rPr>
      </w:pPr>
      <w:r>
        <w:rPr>
          <w:rFonts w:ascii="Times" w:hAnsi="Times"/>
          <w:color w:val="000000"/>
          <w:sz w:val="24"/>
          <w:szCs w:val="24"/>
        </w:rPr>
        <w:t>·</w:t>
      </w:r>
      <w:r>
        <w:rPr>
          <w:rFonts w:ascii="Times" w:hAnsi="Times"/>
          <w:color w:val="000000"/>
          <w:sz w:val="14"/>
          <w:szCs w:val="14"/>
        </w:rPr>
        <w:t>        </w:t>
      </w:r>
      <w:r>
        <w:rPr>
          <w:rStyle w:val="apple-converted-space"/>
          <w:rFonts w:ascii="Times" w:hAnsi="Times"/>
          <w:color w:val="000000"/>
          <w:sz w:val="14"/>
          <w:szCs w:val="14"/>
        </w:rPr>
        <w:t> </w:t>
      </w:r>
      <w:r>
        <w:rPr>
          <w:rFonts w:ascii="Times" w:hAnsi="Times"/>
          <w:i/>
          <w:iCs/>
          <w:color w:val="000000"/>
          <w:sz w:val="24"/>
          <w:szCs w:val="24"/>
        </w:rPr>
        <w:t>Areas identified for improvement in 2017 and actions you took to make those improvements</w:t>
      </w:r>
      <w:proofErr w:type="gramStart"/>
      <w:r>
        <w:rPr>
          <w:rFonts w:ascii="Times" w:hAnsi="Times"/>
          <w:i/>
          <w:iCs/>
          <w:color w:val="000000"/>
          <w:sz w:val="24"/>
          <w:szCs w:val="24"/>
        </w:rPr>
        <w:t>;</w:t>
      </w:r>
      <w:proofErr w:type="gramEnd"/>
    </w:p>
    <w:p w:rsidR="00A449D5" w:rsidRDefault="00A449D5" w:rsidP="00A449D5">
      <w:pPr>
        <w:pStyle w:val="ListParagraph"/>
        <w:spacing w:before="0" w:beforeAutospacing="0" w:after="0" w:afterAutospacing="0"/>
        <w:ind w:left="720" w:hanging="360"/>
        <w:rPr>
          <w:rFonts w:ascii="Times" w:hAnsi="Times"/>
          <w:color w:val="000000"/>
        </w:rPr>
      </w:pPr>
      <w:r>
        <w:rPr>
          <w:rFonts w:ascii="Times" w:hAnsi="Times"/>
          <w:color w:val="000000"/>
          <w:sz w:val="24"/>
          <w:szCs w:val="24"/>
        </w:rPr>
        <w:t>·</w:t>
      </w:r>
      <w:r>
        <w:rPr>
          <w:rFonts w:ascii="Times" w:hAnsi="Times"/>
          <w:color w:val="000000"/>
          <w:sz w:val="14"/>
          <w:szCs w:val="14"/>
        </w:rPr>
        <w:t>        </w:t>
      </w:r>
      <w:r>
        <w:rPr>
          <w:rStyle w:val="apple-converted-space"/>
          <w:rFonts w:ascii="Times" w:hAnsi="Times"/>
          <w:color w:val="000000"/>
          <w:sz w:val="14"/>
          <w:szCs w:val="14"/>
        </w:rPr>
        <w:t> </w:t>
      </w:r>
      <w:r>
        <w:rPr>
          <w:rFonts w:ascii="Times" w:hAnsi="Times"/>
          <w:i/>
          <w:iCs/>
          <w:color w:val="000000"/>
          <w:sz w:val="24"/>
          <w:szCs w:val="24"/>
        </w:rPr>
        <w:t>Areas still in need of improvement as of 2018 and efforts underway to achieve those improvements;</w:t>
      </w:r>
    </w:p>
    <w:p w:rsidR="00A449D5" w:rsidRDefault="00A449D5" w:rsidP="00A449D5">
      <w:pPr>
        <w:rPr>
          <w:rFonts w:ascii="Times" w:hAnsi="Times"/>
          <w:color w:val="000000"/>
        </w:rPr>
      </w:pPr>
      <w:r>
        <w:rPr>
          <w:rFonts w:ascii="Times" w:hAnsi="Times"/>
          <w:i/>
          <w:iCs/>
          <w:color w:val="000000"/>
        </w:rPr>
        <w:t> </w:t>
      </w:r>
    </w:p>
    <w:p w:rsidR="00A449D5" w:rsidRDefault="00A449D5" w:rsidP="00A449D5">
      <w:pPr>
        <w:rPr>
          <w:rFonts w:ascii="Times" w:hAnsi="Times"/>
          <w:color w:val="000000"/>
        </w:rPr>
      </w:pPr>
      <w:r>
        <w:rPr>
          <w:rFonts w:ascii="Times" w:hAnsi="Times"/>
          <w:i/>
          <w:iCs/>
          <w:color w:val="000000"/>
        </w:rPr>
        <w:t>Again, I appreciate your attention to this issue of accountability for Nevada’s heroes and request a response by June 29, 2018.</w:t>
      </w:r>
    </w:p>
    <w:p w:rsidR="00A449D5" w:rsidRDefault="00A449D5" w:rsidP="00A449D5">
      <w:pPr>
        <w:rPr>
          <w:rFonts w:ascii="Times" w:hAnsi="Times"/>
          <w:color w:val="000000"/>
        </w:rPr>
      </w:pPr>
      <w:r>
        <w:rPr>
          <w:rFonts w:ascii="Times" w:hAnsi="Times"/>
          <w:color w:val="000000"/>
        </w:rPr>
        <w:t> </w:t>
      </w:r>
    </w:p>
    <w:p w:rsidR="00A449D5" w:rsidRDefault="00A449D5" w:rsidP="00A449D5">
      <w:pPr>
        <w:rPr>
          <w:rFonts w:ascii="Times" w:hAnsi="Times"/>
          <w:color w:val="000000"/>
        </w:rPr>
      </w:pPr>
      <w:r>
        <w:rPr>
          <w:rFonts w:ascii="Times" w:hAnsi="Times"/>
          <w:color w:val="000000"/>
        </w:rPr>
        <w:t> </w:t>
      </w:r>
    </w:p>
    <w:p w:rsidR="00A449D5" w:rsidRDefault="00A449D5" w:rsidP="00A449D5">
      <w:pPr>
        <w:jc w:val="center"/>
        <w:rPr>
          <w:rFonts w:ascii="Times" w:hAnsi="Times"/>
          <w:color w:val="000000"/>
        </w:rPr>
      </w:pPr>
      <w:r>
        <w:rPr>
          <w:rFonts w:ascii="Times" w:hAnsi="Times"/>
          <w:i/>
          <w:iCs/>
          <w:color w:val="000000"/>
        </w:rPr>
        <w:t>###</w:t>
      </w:r>
    </w:p>
    <w:p w:rsidR="00A449D5" w:rsidRDefault="00A449D5" w:rsidP="00A449D5">
      <w:pPr>
        <w:rPr>
          <w:sz w:val="22"/>
          <w:szCs w:val="22"/>
        </w:rPr>
      </w:pPr>
    </w:p>
    <w:p w:rsidR="00E80E31" w:rsidRDefault="00A449D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D5"/>
    <w:rsid w:val="00634C75"/>
    <w:rsid w:val="008E7022"/>
    <w:rsid w:val="00A449D5"/>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2019B-9A57-401E-9C5A-EDB9C52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D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9D5"/>
    <w:rPr>
      <w:color w:val="0563C1"/>
      <w:u w:val="single"/>
    </w:rPr>
  </w:style>
  <w:style w:type="paragraph" w:styleId="ListParagraph">
    <w:name w:val="List Paragraph"/>
    <w:basedOn w:val="Normal"/>
    <w:uiPriority w:val="34"/>
    <w:qFormat/>
    <w:rsid w:val="00A449D5"/>
    <w:pPr>
      <w:spacing w:before="100" w:beforeAutospacing="1" w:after="100" w:afterAutospacing="1"/>
    </w:pPr>
    <w:rPr>
      <w:sz w:val="22"/>
      <w:szCs w:val="22"/>
    </w:rPr>
  </w:style>
  <w:style w:type="character" w:customStyle="1" w:styleId="apple-converted-space">
    <w:name w:val="apple-converted-space"/>
    <w:basedOn w:val="DefaultParagraphFont"/>
    <w:rsid w:val="00A4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atoday.com/story/news/politics/2018/06/17/secret-va-nursing-home-ratings-hide-poor-quality-care/674829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08B3.BD65CA8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United States Senate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2018-11-27T22:07:00Z</dcterms:created>
  <dcterms:modified xsi:type="dcterms:W3CDTF">2018-11-27T22:07:00Z</dcterms:modified>
</cp:coreProperties>
</file>