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46977" w14:textId="77777777" w:rsidR="0024351D" w:rsidRDefault="00B34D4E" w:rsidP="0024351D">
      <w:pPr>
        <w:rPr>
          <w:rFonts w:ascii="Georgia" w:hAnsi="Georgia"/>
          <w:b/>
        </w:rPr>
      </w:pPr>
      <w:r>
        <w:rPr>
          <w:noProof/>
        </w:rPr>
        <w:drawing>
          <wp:inline distT="0" distB="0" distL="0" distR="0" wp14:anchorId="3D63E873" wp14:editId="3CD96256">
            <wp:extent cx="59436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9625"/>
                    </a:xfrm>
                    <a:prstGeom prst="rect">
                      <a:avLst/>
                    </a:prstGeom>
                    <a:noFill/>
                    <a:ln>
                      <a:noFill/>
                    </a:ln>
                  </pic:spPr>
                </pic:pic>
              </a:graphicData>
            </a:graphic>
          </wp:inline>
        </w:drawing>
      </w:r>
      <w:r w:rsidR="0024351D">
        <w:rPr>
          <w:rFonts w:ascii="Georgia" w:hAnsi="Georgia"/>
          <w:b/>
        </w:rPr>
        <w:t xml:space="preserve">                   </w:t>
      </w:r>
      <w:r w:rsidR="0024351D">
        <w:rPr>
          <w:rFonts w:ascii="Georgia" w:hAnsi="Georgia"/>
          <w:sz w:val="40"/>
          <w:szCs w:val="40"/>
        </w:rPr>
        <w:t xml:space="preserve">            </w:t>
      </w:r>
      <w:r w:rsidR="0024351D">
        <w:rPr>
          <w:rFonts w:ascii="Georgia" w:hAnsi="Georgia"/>
          <w:sz w:val="36"/>
          <w:szCs w:val="36"/>
        </w:rPr>
        <w:t xml:space="preserve">                                 </w:t>
      </w:r>
    </w:p>
    <w:p w14:paraId="18AEBE7E" w14:textId="77777777" w:rsidR="0024351D" w:rsidRDefault="0024351D" w:rsidP="0024351D">
      <w:r>
        <w:rPr>
          <w:b/>
        </w:rPr>
        <w:t xml:space="preserve">For Immediate Release:                                                                 </w:t>
      </w:r>
      <w:r>
        <w:t xml:space="preserve">Contact: </w:t>
      </w:r>
      <w:r w:rsidR="004C29B1">
        <w:t>Chandler Smith</w:t>
      </w:r>
    </w:p>
    <w:p w14:paraId="02CEAD76" w14:textId="3477A374" w:rsidR="0024351D" w:rsidRDefault="00D0671C" w:rsidP="0024351D">
      <w:pPr>
        <w:rPr>
          <w:b/>
        </w:rPr>
      </w:pPr>
      <w:r>
        <w:t>July 8</w:t>
      </w:r>
      <w:r w:rsidR="000C3041">
        <w:t>,</w:t>
      </w:r>
      <w:r w:rsidR="0024351D">
        <w:t xml:space="preserve"> 201</w:t>
      </w:r>
      <w:r w:rsidR="008613F8">
        <w:t>3</w:t>
      </w:r>
      <w:r w:rsidR="0024351D">
        <w:tab/>
      </w:r>
      <w:r w:rsidR="0024351D">
        <w:tab/>
      </w:r>
      <w:r w:rsidR="0024351D">
        <w:tab/>
      </w:r>
      <w:r w:rsidR="0024351D">
        <w:tab/>
      </w:r>
      <w:r w:rsidR="0024351D">
        <w:tab/>
      </w:r>
      <w:r w:rsidR="0024351D">
        <w:tab/>
      </w:r>
      <w:r w:rsidR="0024351D">
        <w:tab/>
        <w:t xml:space="preserve"> </w:t>
      </w:r>
      <w:r w:rsidR="0024351D">
        <w:tab/>
        <w:t xml:space="preserve"> 202-224-6244          </w:t>
      </w:r>
    </w:p>
    <w:p w14:paraId="4DE1387F" w14:textId="77777777" w:rsidR="0024351D" w:rsidRDefault="0024351D" w:rsidP="0024351D">
      <w:pPr>
        <w:rPr>
          <w:b/>
        </w:rPr>
      </w:pPr>
    </w:p>
    <w:p w14:paraId="3E6B435F" w14:textId="52355917" w:rsidR="001A6DEE" w:rsidRDefault="00EC5283" w:rsidP="00D0671C">
      <w:pPr>
        <w:jc w:val="center"/>
        <w:rPr>
          <w:b/>
          <w:sz w:val="36"/>
          <w:szCs w:val="36"/>
        </w:rPr>
      </w:pPr>
      <w:r w:rsidRPr="00F23E22">
        <w:rPr>
          <w:b/>
          <w:sz w:val="36"/>
          <w:szCs w:val="36"/>
        </w:rPr>
        <w:t>Heller</w:t>
      </w:r>
      <w:r w:rsidR="00D0671C">
        <w:rPr>
          <w:b/>
          <w:sz w:val="36"/>
          <w:szCs w:val="36"/>
        </w:rPr>
        <w:t xml:space="preserve"> to Senate Appropriations Committee:</w:t>
      </w:r>
      <w:r w:rsidR="003403C0">
        <w:rPr>
          <w:b/>
          <w:sz w:val="36"/>
          <w:szCs w:val="36"/>
        </w:rPr>
        <w:t xml:space="preserve"> </w:t>
      </w:r>
      <w:r w:rsidR="00D0671C">
        <w:rPr>
          <w:b/>
          <w:sz w:val="36"/>
          <w:szCs w:val="36"/>
        </w:rPr>
        <w:t>H</w:t>
      </w:r>
      <w:r w:rsidR="00931F99">
        <w:rPr>
          <w:b/>
          <w:sz w:val="36"/>
          <w:szCs w:val="36"/>
        </w:rPr>
        <w:t>alt</w:t>
      </w:r>
      <w:r w:rsidR="003403C0">
        <w:rPr>
          <w:b/>
          <w:sz w:val="36"/>
          <w:szCs w:val="36"/>
        </w:rPr>
        <w:t xml:space="preserve"> IRS Funding to Implement </w:t>
      </w:r>
      <w:proofErr w:type="spellStart"/>
      <w:r w:rsidR="003403C0">
        <w:rPr>
          <w:b/>
          <w:sz w:val="36"/>
          <w:szCs w:val="36"/>
        </w:rPr>
        <w:t>ObamaCare</w:t>
      </w:r>
      <w:proofErr w:type="spellEnd"/>
      <w:r w:rsidR="00702C8B">
        <w:rPr>
          <w:b/>
          <w:sz w:val="36"/>
          <w:szCs w:val="36"/>
        </w:rPr>
        <w:t xml:space="preserve"> </w:t>
      </w:r>
    </w:p>
    <w:p w14:paraId="335E88B6" w14:textId="77777777" w:rsidR="009A2E8C" w:rsidRDefault="009A2E8C" w:rsidP="001A6DEE">
      <w:pPr>
        <w:jc w:val="center"/>
        <w:rPr>
          <w:b/>
        </w:rPr>
      </w:pPr>
    </w:p>
    <w:p w14:paraId="6EC2B886" w14:textId="4CBA651E" w:rsidR="006B6F48" w:rsidRDefault="0024351D" w:rsidP="009A2E8C">
      <w:r>
        <w:rPr>
          <w:b/>
        </w:rPr>
        <w:t>(Washington, D.C.) –</w:t>
      </w:r>
      <w:r w:rsidR="00883B67">
        <w:t xml:space="preserve"> </w:t>
      </w:r>
      <w:r w:rsidR="002E4073">
        <w:t xml:space="preserve">Today, U.S. Senator Dean Heller </w:t>
      </w:r>
      <w:r w:rsidR="007E1A07">
        <w:t xml:space="preserve">(R-NV) </w:t>
      </w:r>
      <w:r w:rsidR="002E4073">
        <w:t xml:space="preserve">sent a letter to </w:t>
      </w:r>
      <w:r w:rsidR="00A45FCA">
        <w:t>the Chairman and Ranking Member</w:t>
      </w:r>
      <w:bookmarkStart w:id="0" w:name="_GoBack"/>
      <w:bookmarkEnd w:id="0"/>
      <w:r w:rsidR="00360D28">
        <w:t xml:space="preserve"> of the </w:t>
      </w:r>
      <w:r w:rsidR="00931F99">
        <w:t xml:space="preserve">Senate Appropriations </w:t>
      </w:r>
      <w:r w:rsidR="00360D28">
        <w:t xml:space="preserve">Subcommittee on Financial Services and General Government, expressing his concerns </w:t>
      </w:r>
      <w:r w:rsidR="007E1A07">
        <w:t>about</w:t>
      </w:r>
      <w:r w:rsidR="003403C0">
        <w:t xml:space="preserve"> the </w:t>
      </w:r>
      <w:r w:rsidR="00360D28">
        <w:t xml:space="preserve">Internal Revenue Service (IRS). In the letter to Senators Tom Udall (D-NM) and Mike </w:t>
      </w:r>
      <w:proofErr w:type="spellStart"/>
      <w:r w:rsidR="00360D28">
        <w:t>Johanns</w:t>
      </w:r>
      <w:proofErr w:type="spellEnd"/>
      <w:r w:rsidR="00360D28">
        <w:t xml:space="preserve"> (R-NE), Heller </w:t>
      </w:r>
      <w:r w:rsidR="003403C0">
        <w:t xml:space="preserve">asks </w:t>
      </w:r>
      <w:r w:rsidR="00E44B3E">
        <w:t>t</w:t>
      </w:r>
      <w:r w:rsidR="003403C0">
        <w:t>hem t</w:t>
      </w:r>
      <w:r w:rsidR="00E44B3E">
        <w:t xml:space="preserve">o </w:t>
      </w:r>
      <w:r w:rsidR="007E1A07">
        <w:t>stop</w:t>
      </w:r>
      <w:r w:rsidR="003403C0">
        <w:t xml:space="preserve"> IRS funding </w:t>
      </w:r>
      <w:r w:rsidR="007E1A07">
        <w:t>for</w:t>
      </w:r>
      <w:r w:rsidR="003403C0">
        <w:t xml:space="preserve"> implementing </w:t>
      </w:r>
      <w:proofErr w:type="spellStart"/>
      <w:r w:rsidR="003403C0">
        <w:t>ObamaCare</w:t>
      </w:r>
      <w:proofErr w:type="spellEnd"/>
      <w:r w:rsidR="003403C0">
        <w:t xml:space="preserve"> as they debate funding for FY’14.</w:t>
      </w:r>
    </w:p>
    <w:p w14:paraId="6086649B" w14:textId="77777777" w:rsidR="006B6F48" w:rsidRDefault="006B6F48" w:rsidP="009A2E8C"/>
    <w:p w14:paraId="59EEEA3D" w14:textId="41BF6029" w:rsidR="00B61C65" w:rsidRDefault="006B6F48" w:rsidP="00B90105">
      <w:r>
        <w:t xml:space="preserve">A PDF of the letter is attached to this press release.  </w:t>
      </w:r>
    </w:p>
    <w:p w14:paraId="3E50EDCB" w14:textId="77777777" w:rsidR="006B6F48" w:rsidRDefault="006B6F48" w:rsidP="00B90105"/>
    <w:p w14:paraId="65D8CF72" w14:textId="58FEE823" w:rsidR="006B6F48" w:rsidRDefault="006B6F48" w:rsidP="00B90105">
      <w:r w:rsidRPr="006B6F48">
        <w:rPr>
          <w:b/>
          <w:u w:val="single"/>
        </w:rPr>
        <w:t>Full text of the letter below</w:t>
      </w:r>
      <w:r>
        <w:t>:</w:t>
      </w:r>
    </w:p>
    <w:p w14:paraId="38056361" w14:textId="77777777" w:rsidR="006B6F48" w:rsidRDefault="006B6F48" w:rsidP="00B90105"/>
    <w:p w14:paraId="138B8CE2" w14:textId="11FCB277" w:rsidR="00702C8B" w:rsidRPr="00702C8B" w:rsidRDefault="00D0671C" w:rsidP="00AD6C86">
      <w:pPr>
        <w:pStyle w:val="NoSpacing"/>
        <w:jc w:val="center"/>
        <w:rPr>
          <w:szCs w:val="24"/>
        </w:rPr>
      </w:pPr>
      <w:r>
        <w:rPr>
          <w:szCs w:val="24"/>
        </w:rPr>
        <w:t>July 8</w:t>
      </w:r>
      <w:r w:rsidR="006B6F48" w:rsidRPr="006B6F48">
        <w:rPr>
          <w:szCs w:val="24"/>
        </w:rPr>
        <w:t>, 2013</w:t>
      </w:r>
    </w:p>
    <w:p w14:paraId="2BC58D62" w14:textId="354E799B" w:rsidR="00AD6C86" w:rsidRDefault="00AD6C86" w:rsidP="00AD6C86">
      <w:pPr>
        <w:pStyle w:val="NoSpacing"/>
        <w:rPr>
          <w:szCs w:val="24"/>
        </w:rPr>
      </w:pPr>
    </w:p>
    <w:p w14:paraId="686FD63C" w14:textId="77777777" w:rsidR="00725AA2" w:rsidRPr="00725AA2" w:rsidRDefault="00725AA2" w:rsidP="00725AA2">
      <w:pPr>
        <w:pStyle w:val="NoSpacing"/>
        <w:rPr>
          <w:szCs w:val="24"/>
        </w:rPr>
      </w:pPr>
      <w:r w:rsidRPr="00725AA2">
        <w:rPr>
          <w:szCs w:val="24"/>
        </w:rPr>
        <w:t>The Honorable Tom Udall</w:t>
      </w:r>
    </w:p>
    <w:p w14:paraId="257AADC4" w14:textId="77777777" w:rsidR="00725AA2" w:rsidRPr="00725AA2" w:rsidRDefault="00725AA2" w:rsidP="00725AA2">
      <w:pPr>
        <w:pStyle w:val="NoSpacing"/>
        <w:rPr>
          <w:szCs w:val="24"/>
        </w:rPr>
      </w:pPr>
      <w:r w:rsidRPr="00725AA2">
        <w:rPr>
          <w:szCs w:val="24"/>
        </w:rPr>
        <w:t>Chairman</w:t>
      </w:r>
    </w:p>
    <w:p w14:paraId="6E68F63E" w14:textId="77777777" w:rsidR="00725AA2" w:rsidRPr="00725AA2" w:rsidRDefault="00725AA2" w:rsidP="00725AA2">
      <w:pPr>
        <w:pStyle w:val="NoSpacing"/>
        <w:rPr>
          <w:szCs w:val="24"/>
        </w:rPr>
      </w:pPr>
      <w:r w:rsidRPr="00725AA2">
        <w:rPr>
          <w:szCs w:val="24"/>
        </w:rPr>
        <w:t>Subcommittee on Financial Services</w:t>
      </w:r>
    </w:p>
    <w:p w14:paraId="4BBB91A6" w14:textId="77777777" w:rsidR="00725AA2" w:rsidRPr="00725AA2" w:rsidRDefault="00725AA2" w:rsidP="00725AA2">
      <w:pPr>
        <w:pStyle w:val="NoSpacing"/>
        <w:rPr>
          <w:szCs w:val="24"/>
        </w:rPr>
      </w:pPr>
      <w:r w:rsidRPr="00725AA2">
        <w:rPr>
          <w:szCs w:val="24"/>
        </w:rPr>
        <w:t>&amp; General Government</w:t>
      </w:r>
    </w:p>
    <w:p w14:paraId="75CF6126" w14:textId="77777777" w:rsidR="00725AA2" w:rsidRPr="00725AA2" w:rsidRDefault="00725AA2" w:rsidP="00725AA2">
      <w:pPr>
        <w:pStyle w:val="NoSpacing"/>
        <w:rPr>
          <w:szCs w:val="24"/>
        </w:rPr>
      </w:pPr>
      <w:r w:rsidRPr="00725AA2">
        <w:rPr>
          <w:szCs w:val="24"/>
        </w:rPr>
        <w:t>Committee on Appropriations</w:t>
      </w:r>
    </w:p>
    <w:p w14:paraId="2FCED276" w14:textId="77777777" w:rsidR="00725AA2" w:rsidRPr="00725AA2" w:rsidRDefault="00725AA2" w:rsidP="00725AA2">
      <w:pPr>
        <w:pStyle w:val="NoSpacing"/>
        <w:rPr>
          <w:szCs w:val="24"/>
        </w:rPr>
      </w:pPr>
      <w:r w:rsidRPr="00725AA2">
        <w:rPr>
          <w:szCs w:val="24"/>
        </w:rPr>
        <w:t xml:space="preserve">133 Senate Dirksen Office Building </w:t>
      </w:r>
    </w:p>
    <w:p w14:paraId="2C6CC2D3" w14:textId="77777777" w:rsidR="00725AA2" w:rsidRPr="00725AA2" w:rsidRDefault="00725AA2" w:rsidP="00725AA2">
      <w:pPr>
        <w:pStyle w:val="NoSpacing"/>
        <w:rPr>
          <w:szCs w:val="24"/>
        </w:rPr>
      </w:pPr>
      <w:r w:rsidRPr="00725AA2">
        <w:rPr>
          <w:szCs w:val="24"/>
        </w:rPr>
        <w:t>Washington, D.C. 20510</w:t>
      </w:r>
    </w:p>
    <w:p w14:paraId="637AD6D7" w14:textId="77777777" w:rsidR="00725AA2" w:rsidRPr="00725AA2" w:rsidRDefault="00725AA2" w:rsidP="00725AA2">
      <w:pPr>
        <w:pStyle w:val="NoSpacing"/>
        <w:rPr>
          <w:szCs w:val="24"/>
        </w:rPr>
      </w:pPr>
    </w:p>
    <w:p w14:paraId="7A90ED2A" w14:textId="77777777" w:rsidR="00725AA2" w:rsidRPr="00725AA2" w:rsidRDefault="00725AA2" w:rsidP="00725AA2">
      <w:pPr>
        <w:pStyle w:val="NoSpacing"/>
        <w:rPr>
          <w:szCs w:val="24"/>
        </w:rPr>
      </w:pPr>
      <w:r w:rsidRPr="00725AA2">
        <w:rPr>
          <w:szCs w:val="24"/>
        </w:rPr>
        <w:t xml:space="preserve">The Honorable Mike </w:t>
      </w:r>
      <w:proofErr w:type="spellStart"/>
      <w:r w:rsidRPr="00725AA2">
        <w:rPr>
          <w:szCs w:val="24"/>
        </w:rPr>
        <w:t>Johanns</w:t>
      </w:r>
      <w:proofErr w:type="spellEnd"/>
    </w:p>
    <w:p w14:paraId="24E75627" w14:textId="77777777" w:rsidR="00725AA2" w:rsidRPr="00725AA2" w:rsidRDefault="00725AA2" w:rsidP="00725AA2">
      <w:pPr>
        <w:pStyle w:val="NoSpacing"/>
        <w:rPr>
          <w:szCs w:val="24"/>
        </w:rPr>
      </w:pPr>
      <w:r w:rsidRPr="00725AA2">
        <w:rPr>
          <w:szCs w:val="24"/>
        </w:rPr>
        <w:t>Ranking Member</w:t>
      </w:r>
    </w:p>
    <w:p w14:paraId="59E0CD3D" w14:textId="77777777" w:rsidR="00725AA2" w:rsidRPr="00725AA2" w:rsidRDefault="00725AA2" w:rsidP="00725AA2">
      <w:pPr>
        <w:pStyle w:val="NoSpacing"/>
        <w:rPr>
          <w:szCs w:val="24"/>
        </w:rPr>
      </w:pPr>
      <w:r w:rsidRPr="00725AA2">
        <w:rPr>
          <w:szCs w:val="24"/>
        </w:rPr>
        <w:t xml:space="preserve">Subcommittee on Financial Services </w:t>
      </w:r>
    </w:p>
    <w:p w14:paraId="202E8A68" w14:textId="77777777" w:rsidR="00725AA2" w:rsidRPr="00725AA2" w:rsidRDefault="00725AA2" w:rsidP="00725AA2">
      <w:pPr>
        <w:pStyle w:val="NoSpacing"/>
        <w:rPr>
          <w:szCs w:val="24"/>
        </w:rPr>
      </w:pPr>
      <w:r w:rsidRPr="00725AA2">
        <w:rPr>
          <w:szCs w:val="24"/>
        </w:rPr>
        <w:t>&amp; General Government</w:t>
      </w:r>
    </w:p>
    <w:p w14:paraId="34808B2D" w14:textId="77777777" w:rsidR="00725AA2" w:rsidRPr="00725AA2" w:rsidRDefault="00725AA2" w:rsidP="00725AA2">
      <w:pPr>
        <w:pStyle w:val="NoSpacing"/>
        <w:rPr>
          <w:szCs w:val="24"/>
        </w:rPr>
      </w:pPr>
      <w:r w:rsidRPr="00725AA2">
        <w:rPr>
          <w:szCs w:val="24"/>
        </w:rPr>
        <w:t>Committee on Appropriations</w:t>
      </w:r>
    </w:p>
    <w:p w14:paraId="42681D8E" w14:textId="77777777" w:rsidR="00725AA2" w:rsidRPr="00725AA2" w:rsidRDefault="00725AA2" w:rsidP="00725AA2">
      <w:pPr>
        <w:pStyle w:val="NoSpacing"/>
        <w:rPr>
          <w:szCs w:val="24"/>
        </w:rPr>
      </w:pPr>
      <w:r w:rsidRPr="00725AA2">
        <w:rPr>
          <w:szCs w:val="24"/>
        </w:rPr>
        <w:t>133 Senate Dirksen Office Building</w:t>
      </w:r>
    </w:p>
    <w:p w14:paraId="2F42B31E" w14:textId="77777777" w:rsidR="00725AA2" w:rsidRPr="00725AA2" w:rsidRDefault="00725AA2" w:rsidP="00725AA2">
      <w:pPr>
        <w:pStyle w:val="NoSpacing"/>
        <w:rPr>
          <w:szCs w:val="24"/>
        </w:rPr>
      </w:pPr>
      <w:r w:rsidRPr="00725AA2">
        <w:rPr>
          <w:szCs w:val="24"/>
        </w:rPr>
        <w:t>Washington, D.C. 20510</w:t>
      </w:r>
    </w:p>
    <w:p w14:paraId="2CDE5A45" w14:textId="77777777" w:rsidR="00725AA2" w:rsidRPr="00725AA2" w:rsidRDefault="00725AA2" w:rsidP="00725AA2">
      <w:pPr>
        <w:pStyle w:val="NoSpacing"/>
        <w:rPr>
          <w:szCs w:val="24"/>
        </w:rPr>
      </w:pPr>
      <w:r w:rsidRPr="00725AA2">
        <w:rPr>
          <w:szCs w:val="24"/>
        </w:rPr>
        <w:t> </w:t>
      </w:r>
    </w:p>
    <w:p w14:paraId="6939D0C5" w14:textId="77777777" w:rsidR="00725AA2" w:rsidRPr="00725AA2" w:rsidRDefault="00725AA2" w:rsidP="00725AA2">
      <w:pPr>
        <w:pStyle w:val="NoSpacing"/>
        <w:rPr>
          <w:szCs w:val="24"/>
        </w:rPr>
      </w:pPr>
      <w:r w:rsidRPr="00725AA2">
        <w:rPr>
          <w:szCs w:val="24"/>
        </w:rPr>
        <w:t xml:space="preserve">Dear Chairman Udall and Ranking Member </w:t>
      </w:r>
      <w:proofErr w:type="spellStart"/>
      <w:r w:rsidRPr="00725AA2">
        <w:rPr>
          <w:szCs w:val="24"/>
        </w:rPr>
        <w:t>Johanns</w:t>
      </w:r>
      <w:proofErr w:type="spellEnd"/>
      <w:r w:rsidRPr="00725AA2">
        <w:rPr>
          <w:szCs w:val="24"/>
        </w:rPr>
        <w:t>:</w:t>
      </w:r>
    </w:p>
    <w:p w14:paraId="6A0B0F3F" w14:textId="77777777" w:rsidR="00725AA2" w:rsidRPr="00725AA2" w:rsidRDefault="00725AA2" w:rsidP="00725AA2">
      <w:pPr>
        <w:pStyle w:val="NoSpacing"/>
        <w:rPr>
          <w:szCs w:val="24"/>
        </w:rPr>
      </w:pPr>
    </w:p>
    <w:p w14:paraId="21802439" w14:textId="77777777" w:rsidR="007E1A07" w:rsidRPr="00143B78" w:rsidRDefault="007E1A07" w:rsidP="007E1A07">
      <w:pPr>
        <w:ind w:right="720" w:firstLine="720"/>
      </w:pPr>
      <w:r w:rsidRPr="00143B78">
        <w:t xml:space="preserve">As </w:t>
      </w:r>
      <w:r>
        <w:t xml:space="preserve">the Senate Appropriations Committee begins the markup through the Labor, Health and Human Services and Education Subcommittee debating the 2014 fiscal year which includes provisions funding the Affordable Care Act, I respectfully encourage you to move forward on the Financial Services and General Government Appropriations for this next fiscal year bill, which also includes related funding for the implementation of </w:t>
      </w:r>
      <w:r>
        <w:lastRenderedPageBreak/>
        <w:t>the President’s health care bill</w:t>
      </w:r>
      <w:r w:rsidRPr="00143B78">
        <w:t xml:space="preserve">.  I </w:t>
      </w:r>
      <w:r>
        <w:t>remain concerned</w:t>
      </w:r>
      <w:r w:rsidRPr="00143B78">
        <w:t xml:space="preserve"> regarding the $440 million in the President’s budget funding the Internal Revenue Service (IRS) and ask to defund the position of IRS Operational Planning and Implementation of the Tax Law Provisions of the Affordable Care Act until Sarah Hall Ingram and those working alongside her answer questions about their previous work at the agency.  After revelations that the agency spent around $49 million on conferences between 2010 and 2012, it is even clearer that the IRS be investigated before receiving its full funding.</w:t>
      </w:r>
    </w:p>
    <w:p w14:paraId="4BFA6943" w14:textId="77777777" w:rsidR="007E1A07" w:rsidRPr="00143B78" w:rsidRDefault="007E1A07" w:rsidP="007E1A07">
      <w:pPr>
        <w:ind w:right="720"/>
      </w:pPr>
    </w:p>
    <w:p w14:paraId="60A4FEE9" w14:textId="77777777" w:rsidR="007E1A07" w:rsidRPr="00143B78" w:rsidRDefault="007E1A07" w:rsidP="007E1A07">
      <w:pPr>
        <w:ind w:right="720"/>
      </w:pPr>
      <w:r>
        <w:tab/>
      </w:r>
      <w:r w:rsidRPr="00143B78">
        <w:t xml:space="preserve">On May 8, 2013, the Subcommittee held a hearing on the President’s 2014 Budget for the Treasury and the IRS.  Secretary Jacob Lew expressed that the Treasury Department had reduced spending by 2.3 percent when excluding the IRS.  The IRS was the only Treasury agency asking for an increase in funding to implement the health care law.  Given Ms. Ingram was previously responsible of the IRS unit subjecting groups to additional scrutiny, funding for the IRS’ implementation of the health care law should be strongly debated within the Subcommittee.  </w:t>
      </w:r>
    </w:p>
    <w:p w14:paraId="34D42D1A" w14:textId="77777777" w:rsidR="007E1A07" w:rsidRPr="00143B78" w:rsidRDefault="007E1A07" w:rsidP="007E1A07">
      <w:pPr>
        <w:ind w:right="720"/>
      </w:pPr>
    </w:p>
    <w:p w14:paraId="4AD30CF8" w14:textId="77777777" w:rsidR="007E1A07" w:rsidRPr="00143B78" w:rsidRDefault="007E1A07" w:rsidP="007E1A07">
      <w:pPr>
        <w:ind w:right="720"/>
      </w:pPr>
      <w:r>
        <w:tab/>
      </w:r>
      <w:r w:rsidRPr="00143B78">
        <w:t>I am incredibly frustrated by the reports regarding the IRS and believe that those responsible should be held accountable for their behavior.  During my time as a Member of the House Ways and Means Committee, I provided suggestions during the mark up of the health care law requiring greater accountability.  While my suggestions were placed by the wayside, I still believe oversight within the health care law is critical, and that begins with the work being done by the IRS to implement 47 separate statutory provisions.</w:t>
      </w:r>
    </w:p>
    <w:p w14:paraId="1DA56DB9" w14:textId="77777777" w:rsidR="007E1A07" w:rsidRPr="00143B78" w:rsidRDefault="007E1A07" w:rsidP="007E1A07">
      <w:pPr>
        <w:ind w:right="720"/>
      </w:pPr>
    </w:p>
    <w:p w14:paraId="6E6F0DB3" w14:textId="77777777" w:rsidR="007E1A07" w:rsidRPr="00143B78" w:rsidRDefault="007E1A07" w:rsidP="007E1A07">
      <w:pPr>
        <w:ind w:right="720"/>
      </w:pPr>
      <w:r>
        <w:tab/>
      </w:r>
      <w:r w:rsidRPr="00143B78">
        <w:t xml:space="preserve">For this reason, I introduced legislation that would suspend IRS funding to enforce the health care law.  I also wrote Health and Human Services Secretary Kathleen </w:t>
      </w:r>
      <w:proofErr w:type="spellStart"/>
      <w:r w:rsidRPr="00143B78">
        <w:t>Sebelius</w:t>
      </w:r>
      <w:proofErr w:type="spellEnd"/>
      <w:r w:rsidRPr="00143B78">
        <w:t xml:space="preserve"> regarding my concerns for the IRS’s implementation of the health care law.  It’s time the IRS shows Congress that it’s doing its job and upholding the Constitutional rights of all Americans.   Therefore, I wish to prohibit funding to the IRS Operational Planning and Implementation of the Tax Law Provisions of the Affordable Care Act for the FY’14 Appropriations process until Ms. Ingram cooperates and shows accountability for her actions as Commissioner of the Tax Exempt and Government Entities Division.  </w:t>
      </w:r>
    </w:p>
    <w:p w14:paraId="356D6E69" w14:textId="77777777" w:rsidR="007E1A07" w:rsidRPr="00143B78" w:rsidRDefault="007E1A07" w:rsidP="007E1A07">
      <w:pPr>
        <w:ind w:right="720"/>
      </w:pPr>
    </w:p>
    <w:p w14:paraId="423178A7" w14:textId="77777777" w:rsidR="007E1A07" w:rsidRDefault="007E1A07" w:rsidP="007E1A07">
      <w:pPr>
        <w:ind w:right="720" w:firstLine="720"/>
      </w:pPr>
      <w:r w:rsidRPr="00143B78">
        <w:t>Thank you very much for considering my suggestions, and please let me know if you have additional questions regarding my requests.</w:t>
      </w:r>
    </w:p>
    <w:p w14:paraId="1D21C9F2" w14:textId="77777777" w:rsidR="007E1A07" w:rsidRPr="00143B78" w:rsidRDefault="007E1A07" w:rsidP="007E1A07">
      <w:pPr>
        <w:ind w:right="720"/>
      </w:pPr>
    </w:p>
    <w:p w14:paraId="4D07FE49" w14:textId="2AB8B2FE" w:rsidR="007E1A07" w:rsidRPr="00143B78" w:rsidRDefault="007E1A07" w:rsidP="007E1A07">
      <w:pPr>
        <w:ind w:right="720"/>
        <w:jc w:val="center"/>
      </w:pPr>
      <w:r w:rsidRPr="00143B78">
        <w:t>Sincerely,</w:t>
      </w:r>
    </w:p>
    <w:p w14:paraId="46B318FA" w14:textId="77777777" w:rsidR="007E1A07" w:rsidRPr="00143B78" w:rsidRDefault="007E1A07" w:rsidP="007E1A07">
      <w:pPr>
        <w:ind w:right="720"/>
        <w:jc w:val="center"/>
      </w:pPr>
    </w:p>
    <w:p w14:paraId="5FD1FC38" w14:textId="77777777" w:rsidR="007E1A07" w:rsidRPr="00143B78" w:rsidRDefault="007E1A07" w:rsidP="007E1A07">
      <w:pPr>
        <w:ind w:right="720"/>
        <w:jc w:val="center"/>
      </w:pPr>
      <w:r w:rsidRPr="00143B78">
        <w:t xml:space="preserve">           DEAN HELLER</w:t>
      </w:r>
    </w:p>
    <w:p w14:paraId="15C5E28A" w14:textId="77777777" w:rsidR="007E1A07" w:rsidRDefault="007E1A07" w:rsidP="007E1A07">
      <w:pPr>
        <w:ind w:right="720"/>
        <w:jc w:val="center"/>
      </w:pPr>
      <w:r w:rsidRPr="00143B78">
        <w:t xml:space="preserve">    U.S. Senator</w:t>
      </w:r>
    </w:p>
    <w:p w14:paraId="639074B7" w14:textId="77777777" w:rsidR="007E1A07" w:rsidRDefault="007E1A07" w:rsidP="007E1A07">
      <w:pPr>
        <w:ind w:right="720"/>
        <w:jc w:val="center"/>
      </w:pPr>
    </w:p>
    <w:p w14:paraId="37DA6D3E" w14:textId="77777777" w:rsidR="007E1A07" w:rsidRPr="00143B78" w:rsidRDefault="007E1A07" w:rsidP="007E1A07">
      <w:pPr>
        <w:ind w:right="720"/>
        <w:jc w:val="center"/>
      </w:pPr>
    </w:p>
    <w:p w14:paraId="519DB86B" w14:textId="77777777" w:rsidR="007E1A07" w:rsidRPr="00143B78" w:rsidRDefault="007E1A07" w:rsidP="007E1A07">
      <w:pPr>
        <w:ind w:right="720"/>
      </w:pPr>
      <w:r>
        <w:t>cc</w:t>
      </w:r>
      <w:r w:rsidRPr="00143B78">
        <w:t xml:space="preserve">: </w:t>
      </w:r>
      <w:r>
        <w:t xml:space="preserve">Senator </w:t>
      </w:r>
      <w:r w:rsidRPr="00143B78">
        <w:t>Barbara A. Mikulski</w:t>
      </w:r>
      <w:r>
        <w:t>,</w:t>
      </w:r>
      <w:r w:rsidRPr="00143B78">
        <w:t xml:space="preserve"> Chairwoman of S</w:t>
      </w:r>
      <w:r>
        <w:t>enate Appropriations Committee</w:t>
      </w:r>
    </w:p>
    <w:p w14:paraId="4CAEFA29" w14:textId="77777777" w:rsidR="00B61C65" w:rsidRDefault="00B61C65" w:rsidP="00B90105">
      <w:pPr>
        <w:rPr>
          <w:rFonts w:ascii="Times" w:hAnsi="Times"/>
          <w:sz w:val="20"/>
          <w:szCs w:val="20"/>
        </w:rPr>
      </w:pPr>
    </w:p>
    <w:p w14:paraId="5AB1CBBF" w14:textId="77777777" w:rsidR="0024351D" w:rsidRPr="003B085B" w:rsidRDefault="0024351D" w:rsidP="0024351D">
      <w:pPr>
        <w:jc w:val="center"/>
      </w:pPr>
      <w:r w:rsidRPr="003B085B">
        <w:t>###</w:t>
      </w:r>
    </w:p>
    <w:p w14:paraId="71E2432A" w14:textId="77777777" w:rsidR="0024351D" w:rsidRDefault="0024351D" w:rsidP="0024351D">
      <w:pPr>
        <w:jc w:val="center"/>
      </w:pPr>
    </w:p>
    <w:p w14:paraId="103787DD" w14:textId="77777777" w:rsidR="00A16117" w:rsidRDefault="00A16117"/>
    <w:sectPr w:rsidR="00A16117" w:rsidSect="00F1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A85"/>
    <w:multiLevelType w:val="hybridMultilevel"/>
    <w:tmpl w:val="E70C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50DD1"/>
    <w:multiLevelType w:val="hybridMultilevel"/>
    <w:tmpl w:val="722A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25C99"/>
    <w:multiLevelType w:val="hybridMultilevel"/>
    <w:tmpl w:val="81F63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717092"/>
    <w:multiLevelType w:val="hybridMultilevel"/>
    <w:tmpl w:val="C102DB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1D"/>
    <w:rsid w:val="00010CD0"/>
    <w:rsid w:val="00024A7F"/>
    <w:rsid w:val="000647C5"/>
    <w:rsid w:val="00067913"/>
    <w:rsid w:val="00080CB0"/>
    <w:rsid w:val="000A24E8"/>
    <w:rsid w:val="000C3041"/>
    <w:rsid w:val="0011104B"/>
    <w:rsid w:val="001112FB"/>
    <w:rsid w:val="001216BA"/>
    <w:rsid w:val="0012287D"/>
    <w:rsid w:val="00183084"/>
    <w:rsid w:val="0019034C"/>
    <w:rsid w:val="0019607E"/>
    <w:rsid w:val="001A5695"/>
    <w:rsid w:val="001A6DEE"/>
    <w:rsid w:val="001C006B"/>
    <w:rsid w:val="001C142D"/>
    <w:rsid w:val="001D4869"/>
    <w:rsid w:val="001E0A37"/>
    <w:rsid w:val="001F1799"/>
    <w:rsid w:val="00212CF3"/>
    <w:rsid w:val="0023266A"/>
    <w:rsid w:val="00240748"/>
    <w:rsid w:val="0024351D"/>
    <w:rsid w:val="00267FCF"/>
    <w:rsid w:val="00286AAA"/>
    <w:rsid w:val="00290A94"/>
    <w:rsid w:val="002A0A0F"/>
    <w:rsid w:val="002A4230"/>
    <w:rsid w:val="002B4A70"/>
    <w:rsid w:val="002D317A"/>
    <w:rsid w:val="002E4073"/>
    <w:rsid w:val="002F658B"/>
    <w:rsid w:val="00302DB1"/>
    <w:rsid w:val="003226AD"/>
    <w:rsid w:val="00334BB7"/>
    <w:rsid w:val="003403C0"/>
    <w:rsid w:val="0035421E"/>
    <w:rsid w:val="00360D28"/>
    <w:rsid w:val="003A12CF"/>
    <w:rsid w:val="003B085B"/>
    <w:rsid w:val="003C4603"/>
    <w:rsid w:val="0042754E"/>
    <w:rsid w:val="004440EF"/>
    <w:rsid w:val="004470A4"/>
    <w:rsid w:val="00461336"/>
    <w:rsid w:val="004676B6"/>
    <w:rsid w:val="00477B3D"/>
    <w:rsid w:val="004A0591"/>
    <w:rsid w:val="004A6FBB"/>
    <w:rsid w:val="004C29B1"/>
    <w:rsid w:val="004D4C8D"/>
    <w:rsid w:val="004D7BEE"/>
    <w:rsid w:val="004F1890"/>
    <w:rsid w:val="00527009"/>
    <w:rsid w:val="00541758"/>
    <w:rsid w:val="005729FB"/>
    <w:rsid w:val="0057670A"/>
    <w:rsid w:val="0057795F"/>
    <w:rsid w:val="0059471F"/>
    <w:rsid w:val="00596D1D"/>
    <w:rsid w:val="005A1689"/>
    <w:rsid w:val="005A706C"/>
    <w:rsid w:val="005C11F3"/>
    <w:rsid w:val="005C343C"/>
    <w:rsid w:val="005C51F1"/>
    <w:rsid w:val="005E63AE"/>
    <w:rsid w:val="005F01BD"/>
    <w:rsid w:val="005F6C7F"/>
    <w:rsid w:val="00613494"/>
    <w:rsid w:val="00617FF8"/>
    <w:rsid w:val="00631D1E"/>
    <w:rsid w:val="00663E46"/>
    <w:rsid w:val="00664130"/>
    <w:rsid w:val="006B6F48"/>
    <w:rsid w:val="006F0E2B"/>
    <w:rsid w:val="006F2C54"/>
    <w:rsid w:val="00702C8B"/>
    <w:rsid w:val="00710216"/>
    <w:rsid w:val="007123E5"/>
    <w:rsid w:val="00725AA2"/>
    <w:rsid w:val="00726AD3"/>
    <w:rsid w:val="007403EE"/>
    <w:rsid w:val="00747FB7"/>
    <w:rsid w:val="0075108E"/>
    <w:rsid w:val="00792919"/>
    <w:rsid w:val="007C3696"/>
    <w:rsid w:val="007D5FFB"/>
    <w:rsid w:val="007D7189"/>
    <w:rsid w:val="007E1A07"/>
    <w:rsid w:val="007E1AAE"/>
    <w:rsid w:val="0084264C"/>
    <w:rsid w:val="008536B9"/>
    <w:rsid w:val="008613F8"/>
    <w:rsid w:val="00862E50"/>
    <w:rsid w:val="00883B67"/>
    <w:rsid w:val="00886CAE"/>
    <w:rsid w:val="00893AF2"/>
    <w:rsid w:val="008A6076"/>
    <w:rsid w:val="008B5CDF"/>
    <w:rsid w:val="008B5CE7"/>
    <w:rsid w:val="008C49A8"/>
    <w:rsid w:val="008D30B4"/>
    <w:rsid w:val="008D3504"/>
    <w:rsid w:val="00913509"/>
    <w:rsid w:val="00931F99"/>
    <w:rsid w:val="009635B6"/>
    <w:rsid w:val="009665F5"/>
    <w:rsid w:val="00981B50"/>
    <w:rsid w:val="0098793A"/>
    <w:rsid w:val="009A2C35"/>
    <w:rsid w:val="009A2E8C"/>
    <w:rsid w:val="009B6C94"/>
    <w:rsid w:val="00A025EB"/>
    <w:rsid w:val="00A16117"/>
    <w:rsid w:val="00A45FCA"/>
    <w:rsid w:val="00A460E2"/>
    <w:rsid w:val="00A537C5"/>
    <w:rsid w:val="00A8448F"/>
    <w:rsid w:val="00A86E6B"/>
    <w:rsid w:val="00A9465A"/>
    <w:rsid w:val="00AB238E"/>
    <w:rsid w:val="00AC3977"/>
    <w:rsid w:val="00AD2863"/>
    <w:rsid w:val="00AD6C86"/>
    <w:rsid w:val="00AD6F8E"/>
    <w:rsid w:val="00AE4534"/>
    <w:rsid w:val="00AF6C36"/>
    <w:rsid w:val="00B23F34"/>
    <w:rsid w:val="00B30355"/>
    <w:rsid w:val="00B34D4E"/>
    <w:rsid w:val="00B61C65"/>
    <w:rsid w:val="00B90105"/>
    <w:rsid w:val="00BA1057"/>
    <w:rsid w:val="00BA70FA"/>
    <w:rsid w:val="00BC2DD7"/>
    <w:rsid w:val="00BE1056"/>
    <w:rsid w:val="00BE2EDB"/>
    <w:rsid w:val="00C13C3D"/>
    <w:rsid w:val="00C247F8"/>
    <w:rsid w:val="00C33F3D"/>
    <w:rsid w:val="00C4745E"/>
    <w:rsid w:val="00C51878"/>
    <w:rsid w:val="00C66592"/>
    <w:rsid w:val="00C9128E"/>
    <w:rsid w:val="00CA7FFA"/>
    <w:rsid w:val="00CB1231"/>
    <w:rsid w:val="00CC149C"/>
    <w:rsid w:val="00CC1EAB"/>
    <w:rsid w:val="00CF6DCD"/>
    <w:rsid w:val="00D0671C"/>
    <w:rsid w:val="00D07744"/>
    <w:rsid w:val="00D11E2F"/>
    <w:rsid w:val="00D35A40"/>
    <w:rsid w:val="00D6718F"/>
    <w:rsid w:val="00D77125"/>
    <w:rsid w:val="00D834B5"/>
    <w:rsid w:val="00DA06BC"/>
    <w:rsid w:val="00DB53B4"/>
    <w:rsid w:val="00DC60F5"/>
    <w:rsid w:val="00DE295B"/>
    <w:rsid w:val="00DF21A1"/>
    <w:rsid w:val="00E12F90"/>
    <w:rsid w:val="00E34110"/>
    <w:rsid w:val="00E44B3E"/>
    <w:rsid w:val="00E50E4E"/>
    <w:rsid w:val="00EB2A3F"/>
    <w:rsid w:val="00EB3E11"/>
    <w:rsid w:val="00EB442F"/>
    <w:rsid w:val="00EC5283"/>
    <w:rsid w:val="00ED4645"/>
    <w:rsid w:val="00EF750E"/>
    <w:rsid w:val="00F02F72"/>
    <w:rsid w:val="00F130E5"/>
    <w:rsid w:val="00F8221D"/>
    <w:rsid w:val="00FB135E"/>
    <w:rsid w:val="00FD3B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2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Salutation" w:uiPriority="99"/>
    <w:lsdException w:name="Emphasis" w:uiPriority="20" w:qFormat="1"/>
    <w:lsdException w:name="Normal (Web)" w:uiPriority="99"/>
    <w:lsdException w:name="No Spacing" w:uiPriority="1" w:qFormat="1"/>
    <w:lsdException w:name="List Paragraph" w:uiPriority="34" w:qFormat="1"/>
  </w:latentStyles>
  <w:style w:type="paragraph" w:default="1" w:styleId="Normal">
    <w:name w:val="Normal"/>
    <w:qFormat/>
    <w:rsid w:val="002435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C49A8"/>
    <w:pPr>
      <w:spacing w:before="100" w:beforeAutospacing="1" w:after="100" w:afterAutospacing="1"/>
      <w:outlineLvl w:val="0"/>
    </w:pPr>
    <w:rPr>
      <w:rFonts w:ascii="Times" w:eastAsiaTheme="minorHAnsi"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4351D"/>
    <w:rPr>
      <w:color w:val="0000FF"/>
      <w:u w:val="single"/>
    </w:rPr>
  </w:style>
  <w:style w:type="character" w:styleId="FollowedHyperlink">
    <w:name w:val="FollowedHyperlink"/>
    <w:basedOn w:val="DefaultParagraphFont"/>
    <w:uiPriority w:val="99"/>
    <w:semiHidden/>
    <w:unhideWhenUsed/>
    <w:rsid w:val="007D5FFB"/>
    <w:rPr>
      <w:color w:val="800080" w:themeColor="followedHyperlink"/>
      <w:u w:val="single"/>
    </w:rPr>
  </w:style>
  <w:style w:type="paragraph" w:styleId="BalloonText">
    <w:name w:val="Balloon Text"/>
    <w:basedOn w:val="Normal"/>
    <w:link w:val="BalloonTextChar"/>
    <w:rsid w:val="00747FB7"/>
    <w:rPr>
      <w:rFonts w:ascii="Tahoma" w:hAnsi="Tahoma" w:cs="Tahoma"/>
      <w:sz w:val="16"/>
      <w:szCs w:val="16"/>
    </w:rPr>
  </w:style>
  <w:style w:type="character" w:customStyle="1" w:styleId="BalloonTextChar">
    <w:name w:val="Balloon Text Char"/>
    <w:basedOn w:val="DefaultParagraphFont"/>
    <w:link w:val="BalloonText"/>
    <w:rsid w:val="00747FB7"/>
    <w:rPr>
      <w:rFonts w:ascii="Tahoma" w:eastAsia="Times New Roman" w:hAnsi="Tahoma" w:cs="Tahoma"/>
      <w:sz w:val="16"/>
      <w:szCs w:val="16"/>
    </w:rPr>
  </w:style>
  <w:style w:type="paragraph" w:styleId="Caption">
    <w:name w:val="caption"/>
    <w:basedOn w:val="Normal"/>
    <w:next w:val="Normal"/>
    <w:rsid w:val="00A460E2"/>
    <w:pPr>
      <w:spacing w:after="200"/>
    </w:pPr>
    <w:rPr>
      <w:b/>
      <w:bCs/>
      <w:color w:val="4F81BD" w:themeColor="accent1"/>
      <w:sz w:val="18"/>
      <w:szCs w:val="18"/>
    </w:rPr>
  </w:style>
  <w:style w:type="paragraph" w:styleId="NoSpacing">
    <w:name w:val="No Spacing"/>
    <w:basedOn w:val="Normal"/>
    <w:uiPriority w:val="1"/>
    <w:qFormat/>
    <w:rsid w:val="00886CAE"/>
    <w:rPr>
      <w:szCs w:val="32"/>
    </w:rPr>
  </w:style>
  <w:style w:type="paragraph" w:customStyle="1" w:styleId="LeftNormal">
    <w:name w:val="LeftNormal"/>
    <w:basedOn w:val="Normal"/>
    <w:rsid w:val="00886CAE"/>
    <w:rPr>
      <w:szCs w:val="20"/>
    </w:rPr>
  </w:style>
  <w:style w:type="paragraph" w:styleId="Salutation">
    <w:name w:val="Salutation"/>
    <w:basedOn w:val="Normal"/>
    <w:next w:val="Normal"/>
    <w:link w:val="SalutationChar"/>
    <w:uiPriority w:val="99"/>
    <w:unhideWhenUsed/>
    <w:rsid w:val="00862E50"/>
  </w:style>
  <w:style w:type="character" w:customStyle="1" w:styleId="SalutationChar">
    <w:name w:val="Salutation Char"/>
    <w:basedOn w:val="DefaultParagraphFont"/>
    <w:link w:val="Salutation"/>
    <w:uiPriority w:val="99"/>
    <w:rsid w:val="00862E50"/>
    <w:rPr>
      <w:rFonts w:ascii="Times New Roman" w:eastAsia="Times New Roman" w:hAnsi="Times New Roman" w:cs="Times New Roman"/>
      <w:sz w:val="24"/>
      <w:szCs w:val="24"/>
    </w:rPr>
  </w:style>
  <w:style w:type="paragraph" w:styleId="Date">
    <w:name w:val="Date"/>
    <w:basedOn w:val="Normal"/>
    <w:next w:val="Normal"/>
    <w:link w:val="DateChar"/>
    <w:unhideWhenUsed/>
    <w:rsid w:val="00862E50"/>
    <w:pPr>
      <w:ind w:left="4320"/>
    </w:pPr>
  </w:style>
  <w:style w:type="character" w:customStyle="1" w:styleId="DateChar">
    <w:name w:val="Date Char"/>
    <w:basedOn w:val="DefaultParagraphFont"/>
    <w:link w:val="Date"/>
    <w:rsid w:val="00862E50"/>
    <w:rPr>
      <w:rFonts w:ascii="Times New Roman" w:eastAsia="Times New Roman" w:hAnsi="Times New Roman" w:cs="Times New Roman"/>
      <w:sz w:val="24"/>
      <w:szCs w:val="24"/>
    </w:rPr>
  </w:style>
  <w:style w:type="paragraph" w:styleId="ListParagraph">
    <w:name w:val="List Paragraph"/>
    <w:basedOn w:val="Normal"/>
    <w:uiPriority w:val="34"/>
    <w:qFormat/>
    <w:rsid w:val="00862E50"/>
    <w:pPr>
      <w:ind w:left="720"/>
      <w:contextualSpacing/>
    </w:pPr>
  </w:style>
  <w:style w:type="character" w:customStyle="1" w:styleId="middlecopy">
    <w:name w:val="middlecopy"/>
    <w:basedOn w:val="DefaultParagraphFont"/>
    <w:rsid w:val="009665F5"/>
  </w:style>
  <w:style w:type="paragraph" w:styleId="NormalWeb">
    <w:name w:val="Normal (Web)"/>
    <w:basedOn w:val="Normal"/>
    <w:uiPriority w:val="99"/>
    <w:unhideWhenUsed/>
    <w:rsid w:val="00527009"/>
    <w:pPr>
      <w:spacing w:before="100" w:beforeAutospacing="1" w:after="100" w:afterAutospacing="1"/>
    </w:pPr>
  </w:style>
  <w:style w:type="character" w:customStyle="1" w:styleId="st">
    <w:name w:val="st"/>
    <w:basedOn w:val="DefaultParagraphFont"/>
    <w:rsid w:val="000647C5"/>
  </w:style>
  <w:style w:type="character" w:styleId="Emphasis">
    <w:name w:val="Emphasis"/>
    <w:basedOn w:val="DefaultParagraphFont"/>
    <w:uiPriority w:val="20"/>
    <w:qFormat/>
    <w:rsid w:val="000647C5"/>
    <w:rPr>
      <w:i/>
      <w:iCs/>
    </w:rPr>
  </w:style>
  <w:style w:type="character" w:customStyle="1" w:styleId="Heading1Char">
    <w:name w:val="Heading 1 Char"/>
    <w:basedOn w:val="DefaultParagraphFont"/>
    <w:link w:val="Heading1"/>
    <w:uiPriority w:val="9"/>
    <w:rsid w:val="008C49A8"/>
    <w:rPr>
      <w:rFonts w:ascii="Times" w:hAnsi="Times"/>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Salutation" w:uiPriority="99"/>
    <w:lsdException w:name="Emphasis" w:uiPriority="20" w:qFormat="1"/>
    <w:lsdException w:name="Normal (Web)" w:uiPriority="99"/>
    <w:lsdException w:name="No Spacing" w:uiPriority="1" w:qFormat="1"/>
    <w:lsdException w:name="List Paragraph" w:uiPriority="34" w:qFormat="1"/>
  </w:latentStyles>
  <w:style w:type="paragraph" w:default="1" w:styleId="Normal">
    <w:name w:val="Normal"/>
    <w:qFormat/>
    <w:rsid w:val="002435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C49A8"/>
    <w:pPr>
      <w:spacing w:before="100" w:beforeAutospacing="1" w:after="100" w:afterAutospacing="1"/>
      <w:outlineLvl w:val="0"/>
    </w:pPr>
    <w:rPr>
      <w:rFonts w:ascii="Times" w:eastAsiaTheme="minorHAnsi"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4351D"/>
    <w:rPr>
      <w:color w:val="0000FF"/>
      <w:u w:val="single"/>
    </w:rPr>
  </w:style>
  <w:style w:type="character" w:styleId="FollowedHyperlink">
    <w:name w:val="FollowedHyperlink"/>
    <w:basedOn w:val="DefaultParagraphFont"/>
    <w:uiPriority w:val="99"/>
    <w:semiHidden/>
    <w:unhideWhenUsed/>
    <w:rsid w:val="007D5FFB"/>
    <w:rPr>
      <w:color w:val="800080" w:themeColor="followedHyperlink"/>
      <w:u w:val="single"/>
    </w:rPr>
  </w:style>
  <w:style w:type="paragraph" w:styleId="BalloonText">
    <w:name w:val="Balloon Text"/>
    <w:basedOn w:val="Normal"/>
    <w:link w:val="BalloonTextChar"/>
    <w:rsid w:val="00747FB7"/>
    <w:rPr>
      <w:rFonts w:ascii="Tahoma" w:hAnsi="Tahoma" w:cs="Tahoma"/>
      <w:sz w:val="16"/>
      <w:szCs w:val="16"/>
    </w:rPr>
  </w:style>
  <w:style w:type="character" w:customStyle="1" w:styleId="BalloonTextChar">
    <w:name w:val="Balloon Text Char"/>
    <w:basedOn w:val="DefaultParagraphFont"/>
    <w:link w:val="BalloonText"/>
    <w:rsid w:val="00747FB7"/>
    <w:rPr>
      <w:rFonts w:ascii="Tahoma" w:eastAsia="Times New Roman" w:hAnsi="Tahoma" w:cs="Tahoma"/>
      <w:sz w:val="16"/>
      <w:szCs w:val="16"/>
    </w:rPr>
  </w:style>
  <w:style w:type="paragraph" w:styleId="Caption">
    <w:name w:val="caption"/>
    <w:basedOn w:val="Normal"/>
    <w:next w:val="Normal"/>
    <w:rsid w:val="00A460E2"/>
    <w:pPr>
      <w:spacing w:after="200"/>
    </w:pPr>
    <w:rPr>
      <w:b/>
      <w:bCs/>
      <w:color w:val="4F81BD" w:themeColor="accent1"/>
      <w:sz w:val="18"/>
      <w:szCs w:val="18"/>
    </w:rPr>
  </w:style>
  <w:style w:type="paragraph" w:styleId="NoSpacing">
    <w:name w:val="No Spacing"/>
    <w:basedOn w:val="Normal"/>
    <w:uiPriority w:val="1"/>
    <w:qFormat/>
    <w:rsid w:val="00886CAE"/>
    <w:rPr>
      <w:szCs w:val="32"/>
    </w:rPr>
  </w:style>
  <w:style w:type="paragraph" w:customStyle="1" w:styleId="LeftNormal">
    <w:name w:val="LeftNormal"/>
    <w:basedOn w:val="Normal"/>
    <w:rsid w:val="00886CAE"/>
    <w:rPr>
      <w:szCs w:val="20"/>
    </w:rPr>
  </w:style>
  <w:style w:type="paragraph" w:styleId="Salutation">
    <w:name w:val="Salutation"/>
    <w:basedOn w:val="Normal"/>
    <w:next w:val="Normal"/>
    <w:link w:val="SalutationChar"/>
    <w:uiPriority w:val="99"/>
    <w:unhideWhenUsed/>
    <w:rsid w:val="00862E50"/>
  </w:style>
  <w:style w:type="character" w:customStyle="1" w:styleId="SalutationChar">
    <w:name w:val="Salutation Char"/>
    <w:basedOn w:val="DefaultParagraphFont"/>
    <w:link w:val="Salutation"/>
    <w:uiPriority w:val="99"/>
    <w:rsid w:val="00862E50"/>
    <w:rPr>
      <w:rFonts w:ascii="Times New Roman" w:eastAsia="Times New Roman" w:hAnsi="Times New Roman" w:cs="Times New Roman"/>
      <w:sz w:val="24"/>
      <w:szCs w:val="24"/>
    </w:rPr>
  </w:style>
  <w:style w:type="paragraph" w:styleId="Date">
    <w:name w:val="Date"/>
    <w:basedOn w:val="Normal"/>
    <w:next w:val="Normal"/>
    <w:link w:val="DateChar"/>
    <w:unhideWhenUsed/>
    <w:rsid w:val="00862E50"/>
    <w:pPr>
      <w:ind w:left="4320"/>
    </w:pPr>
  </w:style>
  <w:style w:type="character" w:customStyle="1" w:styleId="DateChar">
    <w:name w:val="Date Char"/>
    <w:basedOn w:val="DefaultParagraphFont"/>
    <w:link w:val="Date"/>
    <w:rsid w:val="00862E50"/>
    <w:rPr>
      <w:rFonts w:ascii="Times New Roman" w:eastAsia="Times New Roman" w:hAnsi="Times New Roman" w:cs="Times New Roman"/>
      <w:sz w:val="24"/>
      <w:szCs w:val="24"/>
    </w:rPr>
  </w:style>
  <w:style w:type="paragraph" w:styleId="ListParagraph">
    <w:name w:val="List Paragraph"/>
    <w:basedOn w:val="Normal"/>
    <w:uiPriority w:val="34"/>
    <w:qFormat/>
    <w:rsid w:val="00862E50"/>
    <w:pPr>
      <w:ind w:left="720"/>
      <w:contextualSpacing/>
    </w:pPr>
  </w:style>
  <w:style w:type="character" w:customStyle="1" w:styleId="middlecopy">
    <w:name w:val="middlecopy"/>
    <w:basedOn w:val="DefaultParagraphFont"/>
    <w:rsid w:val="009665F5"/>
  </w:style>
  <w:style w:type="paragraph" w:styleId="NormalWeb">
    <w:name w:val="Normal (Web)"/>
    <w:basedOn w:val="Normal"/>
    <w:uiPriority w:val="99"/>
    <w:unhideWhenUsed/>
    <w:rsid w:val="00527009"/>
    <w:pPr>
      <w:spacing w:before="100" w:beforeAutospacing="1" w:after="100" w:afterAutospacing="1"/>
    </w:pPr>
  </w:style>
  <w:style w:type="character" w:customStyle="1" w:styleId="st">
    <w:name w:val="st"/>
    <w:basedOn w:val="DefaultParagraphFont"/>
    <w:rsid w:val="000647C5"/>
  </w:style>
  <w:style w:type="character" w:styleId="Emphasis">
    <w:name w:val="Emphasis"/>
    <w:basedOn w:val="DefaultParagraphFont"/>
    <w:uiPriority w:val="20"/>
    <w:qFormat/>
    <w:rsid w:val="000647C5"/>
    <w:rPr>
      <w:i/>
      <w:iCs/>
    </w:rPr>
  </w:style>
  <w:style w:type="character" w:customStyle="1" w:styleId="Heading1Char">
    <w:name w:val="Heading 1 Char"/>
    <w:basedOn w:val="DefaultParagraphFont"/>
    <w:link w:val="Heading1"/>
    <w:uiPriority w:val="9"/>
    <w:rsid w:val="008C49A8"/>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425">
      <w:bodyDiv w:val="1"/>
      <w:marLeft w:val="0"/>
      <w:marRight w:val="0"/>
      <w:marTop w:val="0"/>
      <w:marBottom w:val="0"/>
      <w:divBdr>
        <w:top w:val="none" w:sz="0" w:space="0" w:color="auto"/>
        <w:left w:val="none" w:sz="0" w:space="0" w:color="auto"/>
        <w:bottom w:val="none" w:sz="0" w:space="0" w:color="auto"/>
        <w:right w:val="none" w:sz="0" w:space="0" w:color="auto"/>
      </w:divBdr>
    </w:div>
    <w:div w:id="370612927">
      <w:bodyDiv w:val="1"/>
      <w:marLeft w:val="0"/>
      <w:marRight w:val="0"/>
      <w:marTop w:val="0"/>
      <w:marBottom w:val="0"/>
      <w:divBdr>
        <w:top w:val="none" w:sz="0" w:space="0" w:color="auto"/>
        <w:left w:val="none" w:sz="0" w:space="0" w:color="auto"/>
        <w:bottom w:val="none" w:sz="0" w:space="0" w:color="auto"/>
        <w:right w:val="none" w:sz="0" w:space="0" w:color="auto"/>
      </w:divBdr>
    </w:div>
    <w:div w:id="408573904">
      <w:bodyDiv w:val="1"/>
      <w:marLeft w:val="0"/>
      <w:marRight w:val="0"/>
      <w:marTop w:val="0"/>
      <w:marBottom w:val="0"/>
      <w:divBdr>
        <w:top w:val="none" w:sz="0" w:space="0" w:color="auto"/>
        <w:left w:val="none" w:sz="0" w:space="0" w:color="auto"/>
        <w:bottom w:val="none" w:sz="0" w:space="0" w:color="auto"/>
        <w:right w:val="none" w:sz="0" w:space="0" w:color="auto"/>
      </w:divBdr>
    </w:div>
    <w:div w:id="663246807">
      <w:bodyDiv w:val="1"/>
      <w:marLeft w:val="0"/>
      <w:marRight w:val="0"/>
      <w:marTop w:val="0"/>
      <w:marBottom w:val="0"/>
      <w:divBdr>
        <w:top w:val="none" w:sz="0" w:space="0" w:color="auto"/>
        <w:left w:val="none" w:sz="0" w:space="0" w:color="auto"/>
        <w:bottom w:val="none" w:sz="0" w:space="0" w:color="auto"/>
        <w:right w:val="none" w:sz="0" w:space="0" w:color="auto"/>
      </w:divBdr>
    </w:div>
    <w:div w:id="743449649">
      <w:bodyDiv w:val="1"/>
      <w:marLeft w:val="0"/>
      <w:marRight w:val="0"/>
      <w:marTop w:val="0"/>
      <w:marBottom w:val="0"/>
      <w:divBdr>
        <w:top w:val="none" w:sz="0" w:space="0" w:color="auto"/>
        <w:left w:val="none" w:sz="0" w:space="0" w:color="auto"/>
        <w:bottom w:val="none" w:sz="0" w:space="0" w:color="auto"/>
        <w:right w:val="none" w:sz="0" w:space="0" w:color="auto"/>
      </w:divBdr>
    </w:div>
    <w:div w:id="1210604719">
      <w:bodyDiv w:val="1"/>
      <w:marLeft w:val="0"/>
      <w:marRight w:val="0"/>
      <w:marTop w:val="0"/>
      <w:marBottom w:val="0"/>
      <w:divBdr>
        <w:top w:val="none" w:sz="0" w:space="0" w:color="auto"/>
        <w:left w:val="none" w:sz="0" w:space="0" w:color="auto"/>
        <w:bottom w:val="none" w:sz="0" w:space="0" w:color="auto"/>
        <w:right w:val="none" w:sz="0" w:space="0" w:color="auto"/>
      </w:divBdr>
      <w:divsChild>
        <w:div w:id="1084186299">
          <w:marLeft w:val="0"/>
          <w:marRight w:val="0"/>
          <w:marTop w:val="0"/>
          <w:marBottom w:val="0"/>
          <w:divBdr>
            <w:top w:val="none" w:sz="0" w:space="0" w:color="auto"/>
            <w:left w:val="none" w:sz="0" w:space="0" w:color="auto"/>
            <w:bottom w:val="none" w:sz="0" w:space="0" w:color="auto"/>
            <w:right w:val="none" w:sz="0" w:space="0" w:color="auto"/>
          </w:divBdr>
        </w:div>
        <w:div w:id="1236284178">
          <w:marLeft w:val="0"/>
          <w:marRight w:val="0"/>
          <w:marTop w:val="0"/>
          <w:marBottom w:val="0"/>
          <w:divBdr>
            <w:top w:val="none" w:sz="0" w:space="0" w:color="auto"/>
            <w:left w:val="none" w:sz="0" w:space="0" w:color="auto"/>
            <w:bottom w:val="none" w:sz="0" w:space="0" w:color="auto"/>
            <w:right w:val="none" w:sz="0" w:space="0" w:color="auto"/>
          </w:divBdr>
        </w:div>
      </w:divsChild>
    </w:div>
    <w:div w:id="1248080937">
      <w:bodyDiv w:val="1"/>
      <w:marLeft w:val="0"/>
      <w:marRight w:val="0"/>
      <w:marTop w:val="0"/>
      <w:marBottom w:val="0"/>
      <w:divBdr>
        <w:top w:val="none" w:sz="0" w:space="0" w:color="auto"/>
        <w:left w:val="none" w:sz="0" w:space="0" w:color="auto"/>
        <w:bottom w:val="none" w:sz="0" w:space="0" w:color="auto"/>
        <w:right w:val="none" w:sz="0" w:space="0" w:color="auto"/>
      </w:divBdr>
    </w:div>
    <w:div w:id="212769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7</cp:revision>
  <cp:lastPrinted>2013-07-08T19:44:00Z</cp:lastPrinted>
  <dcterms:created xsi:type="dcterms:W3CDTF">2013-06-25T19:03:00Z</dcterms:created>
  <dcterms:modified xsi:type="dcterms:W3CDTF">2013-07-08T19:58:00Z</dcterms:modified>
</cp:coreProperties>
</file>