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3B" w:rsidRDefault="000B523B" w:rsidP="000B523B"/>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0B523B" w:rsidRPr="006D0E64" w:rsidTr="00255946">
        <w:tc>
          <w:tcPr>
            <w:tcW w:w="9270" w:type="dxa"/>
          </w:tcPr>
          <w:p w:rsidR="000B523B" w:rsidRPr="006D0E64" w:rsidRDefault="000B523B" w:rsidP="00255946">
            <w:pPr>
              <w:jc w:val="center"/>
              <w:rPr>
                <w:b/>
              </w:rPr>
            </w:pPr>
            <w:r>
              <w:rPr>
                <w:noProof/>
              </w:rPr>
              <w:drawing>
                <wp:inline distT="0" distB="0" distL="0" distR="0" wp14:anchorId="6E708525" wp14:editId="6DB0DAD8">
                  <wp:extent cx="6031832" cy="7905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CF70F4" w:rsidRPr="006D0E64" w:rsidTr="00255946">
              <w:tc>
                <w:tcPr>
                  <w:tcW w:w="5085" w:type="dxa"/>
                </w:tcPr>
                <w:p w:rsidR="00CF70F4" w:rsidRDefault="00CF70F4" w:rsidP="00CF70F4">
                  <w:pPr>
                    <w:spacing w:line="252" w:lineRule="auto"/>
                    <w:rPr>
                      <w:b/>
                      <w:bCs/>
                    </w:rPr>
                  </w:pPr>
                  <w:r>
                    <w:rPr>
                      <w:b/>
                      <w:bCs/>
                    </w:rPr>
                    <w:t>For Immediate Release:</w:t>
                  </w:r>
                </w:p>
              </w:tc>
              <w:tc>
                <w:tcPr>
                  <w:tcW w:w="4095" w:type="dxa"/>
                </w:tcPr>
                <w:p w:rsidR="00CF70F4" w:rsidRDefault="00CF70F4" w:rsidP="00CF70F4">
                  <w:pPr>
                    <w:spacing w:line="252" w:lineRule="auto"/>
                    <w:jc w:val="right"/>
                    <w:rPr>
                      <w:b/>
                      <w:bCs/>
                    </w:rPr>
                  </w:pPr>
                  <w:r>
                    <w:rPr>
                      <w:b/>
                      <w:bCs/>
                    </w:rPr>
                    <w:t xml:space="preserve">Contact: </w:t>
                  </w:r>
                  <w:hyperlink r:id="rId6" w:history="1">
                    <w:r>
                      <w:rPr>
                        <w:rStyle w:val="Hyperlink"/>
                      </w:rPr>
                      <w:t>Megan Taylor</w:t>
                    </w:r>
                  </w:hyperlink>
                </w:p>
              </w:tc>
            </w:tr>
            <w:tr w:rsidR="00CF70F4" w:rsidRPr="006D0E64" w:rsidTr="00255946">
              <w:tc>
                <w:tcPr>
                  <w:tcW w:w="5085" w:type="dxa"/>
                </w:tcPr>
                <w:p w:rsidR="00CF70F4" w:rsidRDefault="00C76D2F" w:rsidP="00CF70F4">
                  <w:pPr>
                    <w:spacing w:line="252" w:lineRule="auto"/>
                    <w:rPr>
                      <w:b/>
                      <w:bCs/>
                    </w:rPr>
                  </w:pPr>
                  <w:r>
                    <w:t>May 10</w:t>
                  </w:r>
                  <w:r w:rsidR="00312B43">
                    <w:t>,</w:t>
                  </w:r>
                  <w:r w:rsidR="00CF70F4">
                    <w:t xml:space="preserve"> 2017</w:t>
                  </w:r>
                </w:p>
              </w:tc>
              <w:tc>
                <w:tcPr>
                  <w:tcW w:w="4095" w:type="dxa"/>
                </w:tcPr>
                <w:p w:rsidR="00CF70F4" w:rsidRDefault="00CF70F4" w:rsidP="00CF70F4">
                  <w:pPr>
                    <w:spacing w:line="252" w:lineRule="auto"/>
                    <w:jc w:val="right"/>
                    <w:rPr>
                      <w:b/>
                      <w:bCs/>
                    </w:rPr>
                  </w:pPr>
                  <w:r>
                    <w:t>202-224-6244</w:t>
                  </w:r>
                </w:p>
              </w:tc>
            </w:tr>
          </w:tbl>
          <w:p w:rsidR="000B523B" w:rsidRPr="006D0E64" w:rsidRDefault="000B523B" w:rsidP="00255946">
            <w:pPr>
              <w:rPr>
                <w:b/>
              </w:rPr>
            </w:pPr>
          </w:p>
          <w:p w:rsidR="00312B43" w:rsidRDefault="00312B43" w:rsidP="00312B43">
            <w:pPr>
              <w:jc w:val="center"/>
              <w:rPr>
                <w:sz w:val="22"/>
                <w:szCs w:val="22"/>
              </w:rPr>
            </w:pPr>
            <w:r>
              <w:rPr>
                <w:b/>
                <w:bCs/>
                <w:sz w:val="36"/>
                <w:szCs w:val="36"/>
              </w:rPr>
              <w:t xml:space="preserve">Heller </w:t>
            </w:r>
            <w:r w:rsidR="006910CC">
              <w:rPr>
                <w:b/>
                <w:bCs/>
                <w:sz w:val="36"/>
                <w:szCs w:val="36"/>
              </w:rPr>
              <w:t xml:space="preserve">Demands Answers </w:t>
            </w:r>
            <w:r w:rsidR="009F1BAE">
              <w:rPr>
                <w:b/>
                <w:bCs/>
                <w:sz w:val="36"/>
                <w:szCs w:val="36"/>
              </w:rPr>
              <w:t>from Customs and Border Protection</w:t>
            </w:r>
          </w:p>
          <w:p w:rsidR="00312B43" w:rsidRDefault="00312B43" w:rsidP="00312B43">
            <w:r>
              <w:rPr>
                <w:b/>
                <w:bCs/>
              </w:rPr>
              <w:t> </w:t>
            </w:r>
          </w:p>
          <w:p w:rsidR="00905C1F" w:rsidRDefault="00312B43" w:rsidP="006910CC">
            <w:pPr>
              <w:rPr>
                <w:shd w:val="clear" w:color="auto" w:fill="FFFFFF"/>
              </w:rPr>
            </w:pPr>
            <w:r>
              <w:rPr>
                <w:b/>
                <w:bCs/>
              </w:rPr>
              <w:t xml:space="preserve">Washington, D.C.  </w:t>
            </w:r>
            <w:r>
              <w:t>–</w:t>
            </w:r>
            <w:r>
              <w:rPr>
                <w:color w:val="1F497D"/>
              </w:rPr>
              <w:t xml:space="preserve"> </w:t>
            </w:r>
            <w:r>
              <w:rPr>
                <w:shd w:val="clear" w:color="auto" w:fill="FFFFFF"/>
              </w:rPr>
              <w:t xml:space="preserve">U.S. Senator Dean Heller (R-NV) </w:t>
            </w:r>
            <w:r w:rsidR="00905C1F">
              <w:rPr>
                <w:shd w:val="clear" w:color="auto" w:fill="FFFFFF"/>
              </w:rPr>
              <w:t xml:space="preserve">is </w:t>
            </w:r>
            <w:r w:rsidR="009F1BAE">
              <w:rPr>
                <w:shd w:val="clear" w:color="auto" w:fill="FFFFFF"/>
              </w:rPr>
              <w:t xml:space="preserve">asking </w:t>
            </w:r>
            <w:r w:rsidR="009F1BAE" w:rsidRPr="009F1BAE">
              <w:rPr>
                <w:shd w:val="clear" w:color="auto" w:fill="FFFFFF"/>
              </w:rPr>
              <w:t xml:space="preserve">U.S. Customs and Border Protection (CBP) </w:t>
            </w:r>
            <w:r w:rsidR="00553527">
              <w:rPr>
                <w:shd w:val="clear" w:color="auto" w:fill="FFFFFF"/>
              </w:rPr>
              <w:t>for</w:t>
            </w:r>
            <w:bookmarkStart w:id="0" w:name="_GoBack"/>
            <w:bookmarkEnd w:id="0"/>
            <w:r w:rsidR="009F1BAE">
              <w:rPr>
                <w:shd w:val="clear" w:color="auto" w:fill="FFFFFF"/>
              </w:rPr>
              <w:t xml:space="preserve"> answers concerning short staffing at critical airports. McCarran and Reno-Tahoe international airports are </w:t>
            </w:r>
            <w:r w:rsidR="005D3479">
              <w:rPr>
                <w:shd w:val="clear" w:color="auto" w:fill="FFFFFF"/>
              </w:rPr>
              <w:t>essential</w:t>
            </w:r>
            <w:r w:rsidR="009F1BAE">
              <w:rPr>
                <w:shd w:val="clear" w:color="auto" w:fill="FFFFFF"/>
              </w:rPr>
              <w:t xml:space="preserve"> to the state’s tourism economy, it’s crucial that enough CBP officers are in place to maintain safe and efficient travel. Both airports </w:t>
            </w:r>
            <w:r w:rsidR="009F1BAE">
              <w:rPr>
                <w:shd w:val="clear" w:color="auto" w:fill="FFFFFF"/>
              </w:rPr>
              <w:t>serve over 50 million passengers each year</w:t>
            </w:r>
            <w:r w:rsidR="009F1BAE">
              <w:rPr>
                <w:shd w:val="clear" w:color="auto" w:fill="FFFFFF"/>
              </w:rPr>
              <w:t>.</w:t>
            </w:r>
          </w:p>
          <w:p w:rsidR="009F1BAE" w:rsidRDefault="009F1BAE" w:rsidP="006910CC">
            <w:pPr>
              <w:rPr>
                <w:shd w:val="clear" w:color="auto" w:fill="FFFFFF"/>
              </w:rPr>
            </w:pPr>
          </w:p>
          <w:p w:rsidR="009F1BAE" w:rsidRDefault="009F1BAE" w:rsidP="009F1BAE">
            <w:pPr>
              <w:rPr>
                <w:sz w:val="22"/>
                <w:szCs w:val="22"/>
                <w:shd w:val="clear" w:color="auto" w:fill="FFFFFF"/>
              </w:rPr>
            </w:pPr>
            <w:r>
              <w:rPr>
                <w:shd w:val="clear" w:color="auto" w:fill="FFFFFF"/>
              </w:rPr>
              <w:t xml:space="preserve">With over 200 weekly nonstop flights through Las Vegas alone, </w:t>
            </w:r>
            <w:hyperlink r:id="rId7" w:history="1">
              <w:r>
                <w:rPr>
                  <w:rStyle w:val="Hyperlink"/>
                  <w:shd w:val="clear" w:color="auto" w:fill="FFFFFF"/>
                </w:rPr>
                <w:t xml:space="preserve">Heller </w:t>
              </w:r>
              <w:r>
                <w:rPr>
                  <w:rStyle w:val="Hyperlink"/>
                  <w:shd w:val="clear" w:color="auto" w:fill="FFFFFF"/>
                </w:rPr>
                <w:t>recently</w:t>
              </w:r>
              <w:r>
                <w:rPr>
                  <w:rStyle w:val="Hyperlink"/>
                  <w:shd w:val="clear" w:color="auto" w:fill="FFFFFF"/>
                </w:rPr>
                <w:t xml:space="preserve"> urged the Department of Homeland Security (DHS)</w:t>
              </w:r>
            </w:hyperlink>
            <w:r>
              <w:rPr>
                <w:shd w:val="clear" w:color="auto" w:fill="FFFFFF"/>
              </w:rPr>
              <w:t xml:space="preserve"> to provide the Transportation Security Administration (TSA) and the U.S. Customs and Border Protection (CBP) with the resources it needs to support Nevada’s airports like McCarran and Reno. </w:t>
            </w:r>
          </w:p>
          <w:p w:rsidR="009F1BAE" w:rsidRDefault="009F1BAE" w:rsidP="006910CC">
            <w:pPr>
              <w:rPr>
                <w:shd w:val="clear" w:color="auto" w:fill="FFFFFF"/>
              </w:rPr>
            </w:pPr>
          </w:p>
          <w:p w:rsidR="00905C1F" w:rsidRPr="00905C1F" w:rsidRDefault="00905C1F" w:rsidP="006910CC">
            <w:pPr>
              <w:rPr>
                <w:b/>
                <w:shd w:val="clear" w:color="auto" w:fill="FFFFFF"/>
              </w:rPr>
            </w:pPr>
            <w:r w:rsidRPr="00905C1F">
              <w:rPr>
                <w:b/>
                <w:shd w:val="clear" w:color="auto" w:fill="FFFFFF"/>
              </w:rPr>
              <w:t xml:space="preserve">The letter reads in full: </w:t>
            </w:r>
          </w:p>
          <w:p w:rsidR="00905C1F" w:rsidRDefault="00905C1F" w:rsidP="006910CC">
            <w:pPr>
              <w:rPr>
                <w:shd w:val="clear" w:color="auto" w:fill="FFFFFF"/>
              </w:rPr>
            </w:pPr>
          </w:p>
          <w:p w:rsidR="009F1BAE" w:rsidRDefault="009F1BAE" w:rsidP="009F1BAE">
            <w:pPr>
              <w:pStyle w:val="NoSpacing"/>
              <w:rPr>
                <w:rFonts w:ascii="Times New Roman" w:hAnsi="Times New Roman"/>
                <w:sz w:val="24"/>
                <w:szCs w:val="24"/>
              </w:rPr>
            </w:pPr>
            <w:r>
              <w:rPr>
                <w:rFonts w:ascii="Times New Roman" w:hAnsi="Times New Roman"/>
                <w:sz w:val="24"/>
                <w:szCs w:val="24"/>
              </w:rPr>
              <w:t xml:space="preserve">The Honorable Kevin </w:t>
            </w:r>
            <w:proofErr w:type="spellStart"/>
            <w:r>
              <w:rPr>
                <w:rFonts w:ascii="Times New Roman" w:hAnsi="Times New Roman"/>
                <w:sz w:val="24"/>
                <w:szCs w:val="24"/>
              </w:rPr>
              <w:t>McAleenan</w:t>
            </w:r>
            <w:proofErr w:type="spellEnd"/>
          </w:p>
          <w:p w:rsidR="009F1BAE" w:rsidRDefault="009F1BAE" w:rsidP="009F1BAE">
            <w:pPr>
              <w:pStyle w:val="NoSpacing"/>
              <w:rPr>
                <w:rFonts w:ascii="Times New Roman" w:hAnsi="Times New Roman"/>
                <w:sz w:val="24"/>
                <w:szCs w:val="24"/>
              </w:rPr>
            </w:pPr>
            <w:r>
              <w:rPr>
                <w:rFonts w:ascii="Times New Roman" w:hAnsi="Times New Roman"/>
                <w:sz w:val="24"/>
                <w:szCs w:val="24"/>
              </w:rPr>
              <w:t>Acting Commissioner</w:t>
            </w:r>
          </w:p>
          <w:p w:rsidR="009F1BAE" w:rsidRDefault="009F1BAE" w:rsidP="009F1BAE">
            <w:pPr>
              <w:pStyle w:val="NoSpacing"/>
              <w:rPr>
                <w:rFonts w:ascii="Times New Roman" w:hAnsi="Times New Roman"/>
                <w:sz w:val="24"/>
                <w:szCs w:val="24"/>
              </w:rPr>
            </w:pPr>
            <w:r>
              <w:rPr>
                <w:rFonts w:ascii="Times New Roman" w:hAnsi="Times New Roman"/>
                <w:sz w:val="24"/>
                <w:szCs w:val="24"/>
              </w:rPr>
              <w:t>U.S. Customs and Border Protection</w:t>
            </w:r>
          </w:p>
          <w:p w:rsidR="009F1BAE" w:rsidRDefault="009F1BAE" w:rsidP="009F1BAE">
            <w:pPr>
              <w:pStyle w:val="NoSpacing"/>
              <w:rPr>
                <w:rFonts w:ascii="Times New Roman" w:hAnsi="Times New Roman"/>
                <w:sz w:val="24"/>
                <w:szCs w:val="24"/>
              </w:rPr>
            </w:pPr>
            <w:r>
              <w:rPr>
                <w:rFonts w:ascii="Times New Roman" w:hAnsi="Times New Roman"/>
                <w:sz w:val="24"/>
                <w:szCs w:val="24"/>
              </w:rPr>
              <w:t>1300 Pennsylvania Avenue, NW</w:t>
            </w:r>
          </w:p>
          <w:p w:rsidR="009F1BAE" w:rsidRDefault="009F1BAE" w:rsidP="009F1BAE">
            <w:pPr>
              <w:pStyle w:val="NoSpacing"/>
              <w:rPr>
                <w:rFonts w:ascii="Times New Roman" w:hAnsi="Times New Roman"/>
                <w:sz w:val="24"/>
                <w:szCs w:val="24"/>
              </w:rPr>
            </w:pPr>
            <w:r>
              <w:rPr>
                <w:rFonts w:ascii="Times New Roman" w:hAnsi="Times New Roman"/>
                <w:sz w:val="24"/>
                <w:szCs w:val="24"/>
              </w:rPr>
              <w:t>Washington, DC. 20229-0002</w:t>
            </w:r>
          </w:p>
          <w:p w:rsidR="009F1BAE" w:rsidRDefault="009F1BAE" w:rsidP="009F1BAE">
            <w:pPr>
              <w:pStyle w:val="NoSpacing"/>
            </w:pPr>
          </w:p>
          <w:p w:rsidR="009F1BAE" w:rsidRPr="009F1BAE" w:rsidRDefault="009F1BAE" w:rsidP="009F1BAE">
            <w:pPr>
              <w:pStyle w:val="NoSpacing"/>
              <w:rPr>
                <w:i/>
                <w:sz w:val="24"/>
                <w:szCs w:val="24"/>
              </w:rPr>
            </w:pPr>
            <w:r w:rsidRPr="009F1BAE">
              <w:rPr>
                <w:rFonts w:ascii="Times New Roman" w:hAnsi="Times New Roman"/>
                <w:i/>
                <w:sz w:val="24"/>
                <w:szCs w:val="24"/>
              </w:rPr>
              <w:t xml:space="preserve">Dear Commissioner </w:t>
            </w:r>
            <w:proofErr w:type="spellStart"/>
            <w:r w:rsidRPr="009F1BAE">
              <w:rPr>
                <w:rFonts w:ascii="Times New Roman" w:hAnsi="Times New Roman"/>
                <w:i/>
                <w:sz w:val="24"/>
                <w:szCs w:val="24"/>
              </w:rPr>
              <w:t>McAleenan</w:t>
            </w:r>
            <w:proofErr w:type="spellEnd"/>
            <w:r w:rsidRPr="009F1BAE">
              <w:rPr>
                <w:rFonts w:ascii="Times New Roman" w:hAnsi="Times New Roman"/>
                <w:i/>
                <w:sz w:val="24"/>
                <w:szCs w:val="24"/>
              </w:rPr>
              <w:t>,</w:t>
            </w:r>
          </w:p>
          <w:p w:rsidR="009F1BAE" w:rsidRPr="009F1BAE" w:rsidRDefault="009F1BAE" w:rsidP="009F1BAE">
            <w:pPr>
              <w:pStyle w:val="NoSpacing"/>
              <w:rPr>
                <w:i/>
                <w:sz w:val="24"/>
                <w:szCs w:val="24"/>
              </w:rPr>
            </w:pPr>
            <w:r w:rsidRPr="009F1BAE">
              <w:rPr>
                <w:rFonts w:ascii="Times New Roman" w:hAnsi="Times New Roman"/>
                <w:i/>
                <w:sz w:val="24"/>
                <w:szCs w:val="24"/>
              </w:rPr>
              <w:t> </w:t>
            </w:r>
          </w:p>
          <w:p w:rsidR="009F1BAE" w:rsidRPr="009F1BAE" w:rsidRDefault="009F1BAE" w:rsidP="009F1BAE">
            <w:pPr>
              <w:pStyle w:val="NoSpacing"/>
              <w:rPr>
                <w:i/>
                <w:sz w:val="24"/>
                <w:szCs w:val="24"/>
              </w:rPr>
            </w:pPr>
            <w:r w:rsidRPr="009F1BAE">
              <w:rPr>
                <w:rFonts w:ascii="Times New Roman" w:hAnsi="Times New Roman"/>
                <w:i/>
                <w:sz w:val="24"/>
                <w:szCs w:val="24"/>
              </w:rPr>
              <w:t>As a member of the Senate Commerce, Science, and Transportation Committee, which oversees the effectiveness of our nation’s air travel, I write to you today regarding the importance of improving the hiring of U.S. Customs and Border Protection (CBP) officers.  Efficient air travel is a critical component of Nevada’s tourism economy, which is why I want to ensure there are enough CBP officers to meet Nevada’s growing demand for international flights into Las Vegas and Reno-Tahoe International Airports.</w:t>
            </w:r>
          </w:p>
          <w:p w:rsidR="009F1BAE" w:rsidRPr="009F1BAE" w:rsidRDefault="009F1BAE" w:rsidP="009F1BAE">
            <w:pPr>
              <w:pStyle w:val="NoSpacing"/>
              <w:rPr>
                <w:i/>
                <w:sz w:val="24"/>
                <w:szCs w:val="24"/>
              </w:rPr>
            </w:pPr>
            <w:r w:rsidRPr="009F1BAE">
              <w:rPr>
                <w:rFonts w:ascii="Times New Roman" w:hAnsi="Times New Roman"/>
                <w:i/>
                <w:sz w:val="24"/>
                <w:szCs w:val="24"/>
              </w:rPr>
              <w:t> </w:t>
            </w:r>
          </w:p>
          <w:p w:rsidR="009F1BAE" w:rsidRPr="009F1BAE" w:rsidRDefault="009F1BAE" w:rsidP="009F1BAE">
            <w:pPr>
              <w:pStyle w:val="NoSpacing"/>
              <w:rPr>
                <w:i/>
                <w:sz w:val="24"/>
                <w:szCs w:val="24"/>
              </w:rPr>
            </w:pPr>
            <w:r w:rsidRPr="009F1BAE">
              <w:rPr>
                <w:rFonts w:ascii="Times New Roman" w:hAnsi="Times New Roman"/>
                <w:i/>
                <w:sz w:val="24"/>
                <w:szCs w:val="24"/>
              </w:rPr>
              <w:t xml:space="preserve">The impact of tourism on Nevada’s economy and employment cannot be understated, and my state is always working to expand that footprint both domestically and internationally.  To do that, the international airports in Nevada must have the resources needed to conduct efficient security screenings and continue to attract additional international flights into Reno and Las Vegas.  Better passenger processing creates a more enjoyable travel experience to Nevada, </w:t>
            </w:r>
            <w:r w:rsidRPr="009F1BAE">
              <w:rPr>
                <w:rFonts w:ascii="Times New Roman" w:hAnsi="Times New Roman"/>
                <w:i/>
                <w:sz w:val="24"/>
                <w:szCs w:val="24"/>
              </w:rPr>
              <w:lastRenderedPageBreak/>
              <w:t>which will ensure our state remains a premier travel destination for the international community.</w:t>
            </w:r>
          </w:p>
          <w:p w:rsidR="009F1BAE" w:rsidRPr="009F1BAE" w:rsidRDefault="009F1BAE" w:rsidP="009F1BAE">
            <w:pPr>
              <w:pStyle w:val="NoSpacing"/>
              <w:rPr>
                <w:i/>
                <w:sz w:val="24"/>
                <w:szCs w:val="24"/>
              </w:rPr>
            </w:pPr>
            <w:r w:rsidRPr="009F1BAE">
              <w:rPr>
                <w:rFonts w:ascii="Times New Roman" w:hAnsi="Times New Roman"/>
                <w:i/>
                <w:sz w:val="24"/>
                <w:szCs w:val="24"/>
              </w:rPr>
              <w:t> </w:t>
            </w:r>
          </w:p>
          <w:p w:rsidR="009F1BAE" w:rsidRPr="009F1BAE" w:rsidRDefault="009F1BAE" w:rsidP="009F1BAE">
            <w:pPr>
              <w:pStyle w:val="NoSpacing"/>
              <w:rPr>
                <w:i/>
                <w:sz w:val="24"/>
                <w:szCs w:val="24"/>
              </w:rPr>
            </w:pPr>
            <w:r w:rsidRPr="009F1BAE">
              <w:rPr>
                <w:rFonts w:ascii="Times New Roman" w:hAnsi="Times New Roman"/>
                <w:i/>
                <w:sz w:val="24"/>
                <w:szCs w:val="24"/>
              </w:rPr>
              <w:t xml:space="preserve">That is why I am concerned about reports that CBP is short-staffed, forcing the agency to reject requests for service from ports of entry, including airports.  Furthermore, I am concerned that a shortage in CBP officers could result in a transfer of CBP officers away from Nevada or ongoing vacancies.  Given the impact of this issue on my state, I respectfully request that CBP identify similar federal agencies that have robust hiring processes—such as the Federal Bureau of Investigations, the Secret Service, or the Drug Enforcement Agency—and collaborate with those agencies to determine ways to improve and streamline CBP’s hiring process.  Furthermore, I ask that you provide a response to the following questions: </w:t>
            </w:r>
          </w:p>
          <w:p w:rsidR="009F1BAE" w:rsidRPr="009F1BAE" w:rsidRDefault="009F1BAE" w:rsidP="009F1BAE">
            <w:pPr>
              <w:pStyle w:val="NoSpacing"/>
              <w:ind w:left="720"/>
              <w:rPr>
                <w:i/>
                <w:sz w:val="24"/>
                <w:szCs w:val="24"/>
              </w:rPr>
            </w:pPr>
            <w:r w:rsidRPr="009F1BAE">
              <w:rPr>
                <w:rFonts w:ascii="Times New Roman" w:hAnsi="Times New Roman"/>
                <w:i/>
                <w:sz w:val="24"/>
                <w:szCs w:val="24"/>
              </w:rPr>
              <w:t> </w:t>
            </w:r>
          </w:p>
          <w:p w:rsidR="009F1BAE" w:rsidRPr="009F1BAE" w:rsidRDefault="009F1BAE" w:rsidP="009F1BAE">
            <w:pPr>
              <w:pStyle w:val="NoSpacing"/>
              <w:numPr>
                <w:ilvl w:val="0"/>
                <w:numId w:val="2"/>
              </w:numPr>
              <w:rPr>
                <w:i/>
                <w:sz w:val="24"/>
                <w:szCs w:val="24"/>
              </w:rPr>
            </w:pPr>
            <w:r w:rsidRPr="009F1BAE">
              <w:rPr>
                <w:rFonts w:ascii="Times New Roman" w:hAnsi="Times New Roman"/>
                <w:i/>
                <w:sz w:val="24"/>
                <w:szCs w:val="24"/>
              </w:rPr>
              <w:t>What are the barriers that CBP faces when attempting to recruit and retain CBP officers?</w:t>
            </w:r>
          </w:p>
          <w:p w:rsidR="009F1BAE" w:rsidRPr="009F1BAE" w:rsidRDefault="009F1BAE" w:rsidP="009F1BAE">
            <w:pPr>
              <w:pStyle w:val="NoSpacing"/>
              <w:ind w:left="720"/>
              <w:rPr>
                <w:i/>
                <w:sz w:val="24"/>
                <w:szCs w:val="24"/>
              </w:rPr>
            </w:pPr>
            <w:r w:rsidRPr="009F1BAE">
              <w:rPr>
                <w:rFonts w:ascii="Times New Roman" w:hAnsi="Times New Roman"/>
                <w:i/>
                <w:sz w:val="24"/>
                <w:szCs w:val="24"/>
              </w:rPr>
              <w:t> </w:t>
            </w:r>
          </w:p>
          <w:p w:rsidR="009F1BAE" w:rsidRPr="009F1BAE" w:rsidRDefault="009F1BAE" w:rsidP="009F1BAE">
            <w:pPr>
              <w:pStyle w:val="NoSpacing"/>
              <w:numPr>
                <w:ilvl w:val="0"/>
                <w:numId w:val="2"/>
              </w:numPr>
              <w:rPr>
                <w:i/>
                <w:sz w:val="24"/>
                <w:szCs w:val="24"/>
              </w:rPr>
            </w:pPr>
            <w:r w:rsidRPr="009F1BAE">
              <w:rPr>
                <w:rFonts w:ascii="Times New Roman" w:hAnsi="Times New Roman"/>
                <w:i/>
                <w:sz w:val="24"/>
                <w:szCs w:val="24"/>
              </w:rPr>
              <w:t xml:space="preserve">Are there flexibilities that Congress can provide to expedite the process, while also maintaining a robust vetting of any potential new hires?  </w:t>
            </w:r>
          </w:p>
          <w:p w:rsidR="009F1BAE" w:rsidRPr="009F1BAE" w:rsidRDefault="009F1BAE" w:rsidP="009F1BAE">
            <w:pPr>
              <w:pStyle w:val="NoSpacing"/>
              <w:rPr>
                <w:i/>
                <w:sz w:val="24"/>
                <w:szCs w:val="24"/>
              </w:rPr>
            </w:pPr>
            <w:r w:rsidRPr="009F1BAE">
              <w:rPr>
                <w:rFonts w:ascii="Times New Roman" w:hAnsi="Times New Roman"/>
                <w:i/>
                <w:sz w:val="24"/>
                <w:szCs w:val="24"/>
              </w:rPr>
              <w:t> </w:t>
            </w:r>
          </w:p>
          <w:p w:rsidR="009F1BAE" w:rsidRPr="009F1BAE" w:rsidRDefault="009F1BAE" w:rsidP="009F1BAE">
            <w:pPr>
              <w:pStyle w:val="NoSpacing"/>
              <w:numPr>
                <w:ilvl w:val="0"/>
                <w:numId w:val="2"/>
              </w:numPr>
              <w:rPr>
                <w:i/>
                <w:sz w:val="24"/>
                <w:szCs w:val="24"/>
              </w:rPr>
            </w:pPr>
            <w:r w:rsidRPr="009F1BAE">
              <w:rPr>
                <w:rFonts w:ascii="Times New Roman" w:hAnsi="Times New Roman"/>
                <w:i/>
                <w:sz w:val="24"/>
                <w:szCs w:val="24"/>
              </w:rPr>
              <w:t>Which aspect of the hiring process is creating the most delay?</w:t>
            </w:r>
          </w:p>
          <w:p w:rsidR="009F1BAE" w:rsidRPr="009F1BAE" w:rsidRDefault="009F1BAE" w:rsidP="009F1BAE">
            <w:pPr>
              <w:pStyle w:val="NoSpacing"/>
              <w:rPr>
                <w:i/>
                <w:sz w:val="24"/>
                <w:szCs w:val="24"/>
              </w:rPr>
            </w:pPr>
            <w:r w:rsidRPr="009F1BAE">
              <w:rPr>
                <w:rFonts w:ascii="Times New Roman" w:hAnsi="Times New Roman"/>
                <w:i/>
                <w:sz w:val="24"/>
                <w:szCs w:val="24"/>
              </w:rPr>
              <w:t> </w:t>
            </w:r>
          </w:p>
          <w:p w:rsidR="009F1BAE" w:rsidRPr="009F1BAE" w:rsidRDefault="009F1BAE" w:rsidP="009F1BAE">
            <w:pPr>
              <w:pStyle w:val="NoSpacing"/>
              <w:numPr>
                <w:ilvl w:val="0"/>
                <w:numId w:val="2"/>
              </w:numPr>
              <w:rPr>
                <w:i/>
                <w:sz w:val="24"/>
                <w:szCs w:val="24"/>
              </w:rPr>
            </w:pPr>
            <w:r w:rsidRPr="009F1BAE">
              <w:rPr>
                <w:rFonts w:ascii="Times New Roman" w:hAnsi="Times New Roman"/>
                <w:i/>
                <w:sz w:val="24"/>
                <w:szCs w:val="24"/>
              </w:rPr>
              <w:t>After conducting a review of other agencies’ hiring processes, are there improvements that CBP will be making to increase the number of successful candidates?</w:t>
            </w:r>
          </w:p>
          <w:p w:rsidR="009F1BAE" w:rsidRPr="009F1BAE" w:rsidRDefault="009F1BAE" w:rsidP="009F1BAE">
            <w:pPr>
              <w:pStyle w:val="NoSpacing"/>
              <w:rPr>
                <w:i/>
                <w:sz w:val="24"/>
                <w:szCs w:val="24"/>
              </w:rPr>
            </w:pPr>
            <w:r w:rsidRPr="009F1BAE">
              <w:rPr>
                <w:rFonts w:ascii="Times New Roman" w:hAnsi="Times New Roman"/>
                <w:i/>
                <w:sz w:val="24"/>
                <w:szCs w:val="24"/>
              </w:rPr>
              <w:t> </w:t>
            </w:r>
          </w:p>
          <w:p w:rsidR="009F1BAE" w:rsidRPr="009F1BAE" w:rsidRDefault="009F1BAE" w:rsidP="009F1BAE">
            <w:pPr>
              <w:pStyle w:val="NoSpacing"/>
              <w:rPr>
                <w:i/>
                <w:sz w:val="24"/>
                <w:szCs w:val="24"/>
              </w:rPr>
            </w:pPr>
            <w:r w:rsidRPr="009F1BAE">
              <w:rPr>
                <w:rFonts w:ascii="Times New Roman" w:hAnsi="Times New Roman"/>
                <w:i/>
                <w:sz w:val="24"/>
                <w:szCs w:val="24"/>
              </w:rPr>
              <w:t>Thank you again for your partnership in advancing important Nevada priorities.  I look forward to continuing our work together and request a response by May 23, 2017.  Please do not hesitate to contact me should you have any further questions or if I can do anything to be helpful.</w:t>
            </w:r>
          </w:p>
          <w:p w:rsidR="009F1BAE" w:rsidRPr="009F1BAE" w:rsidRDefault="009F1BAE" w:rsidP="009F1BAE">
            <w:pPr>
              <w:rPr>
                <w:i/>
              </w:rPr>
            </w:pPr>
            <w:r w:rsidRPr="009F1BAE">
              <w:rPr>
                <w:i/>
              </w:rPr>
              <w:t> </w:t>
            </w:r>
          </w:p>
          <w:p w:rsidR="009F1BAE" w:rsidRPr="009F1BAE" w:rsidRDefault="009F1BAE" w:rsidP="009F1BAE">
            <w:pPr>
              <w:pStyle w:val="NoSpacing"/>
              <w:tabs>
                <w:tab w:val="left" w:pos="3960"/>
              </w:tabs>
              <w:jc w:val="both"/>
              <w:rPr>
                <w:rFonts w:ascii="Times New Roman" w:hAnsi="Times New Roman" w:cs="Times New Roman"/>
                <w:i/>
                <w:sz w:val="24"/>
                <w:szCs w:val="24"/>
              </w:rPr>
            </w:pPr>
            <w:r w:rsidRPr="009F1BAE">
              <w:rPr>
                <w:rFonts w:ascii="Times New Roman" w:hAnsi="Times New Roman" w:cs="Times New Roman"/>
                <w:i/>
                <w:sz w:val="24"/>
                <w:szCs w:val="24"/>
              </w:rPr>
              <w:t xml:space="preserve">Sincerely, </w:t>
            </w:r>
          </w:p>
          <w:p w:rsidR="009F1BAE" w:rsidRPr="009F1BAE" w:rsidRDefault="009F1BAE" w:rsidP="009F1BAE">
            <w:pPr>
              <w:pStyle w:val="NoSpacing"/>
              <w:jc w:val="both"/>
              <w:rPr>
                <w:rFonts w:ascii="Times New Roman" w:hAnsi="Times New Roman" w:cs="Times New Roman"/>
                <w:i/>
                <w:sz w:val="24"/>
                <w:szCs w:val="24"/>
              </w:rPr>
            </w:pPr>
          </w:p>
          <w:p w:rsidR="009F1BAE" w:rsidRPr="009F1BAE" w:rsidRDefault="009F1BAE" w:rsidP="009F1BAE">
            <w:pPr>
              <w:pStyle w:val="NoSpacing"/>
              <w:jc w:val="both"/>
              <w:rPr>
                <w:rFonts w:ascii="Times New Roman" w:hAnsi="Times New Roman" w:cs="Times New Roman"/>
                <w:i/>
                <w:sz w:val="24"/>
                <w:szCs w:val="24"/>
              </w:rPr>
            </w:pPr>
          </w:p>
          <w:p w:rsidR="009F1BAE" w:rsidRPr="009F1BAE" w:rsidRDefault="009F1BAE" w:rsidP="009F1BAE">
            <w:pPr>
              <w:pStyle w:val="NoSpacing"/>
              <w:tabs>
                <w:tab w:val="left" w:pos="3960"/>
              </w:tabs>
              <w:jc w:val="both"/>
              <w:rPr>
                <w:rFonts w:ascii="Times New Roman" w:hAnsi="Times New Roman" w:cs="Times New Roman"/>
                <w:i/>
                <w:sz w:val="24"/>
                <w:szCs w:val="24"/>
              </w:rPr>
            </w:pPr>
            <w:r w:rsidRPr="009F1BAE">
              <w:rPr>
                <w:rFonts w:ascii="Times New Roman" w:hAnsi="Times New Roman" w:cs="Times New Roman"/>
                <w:i/>
                <w:sz w:val="24"/>
                <w:szCs w:val="24"/>
              </w:rPr>
              <w:t>DEAN HELLER</w:t>
            </w:r>
          </w:p>
          <w:p w:rsidR="009F1BAE" w:rsidRPr="009F1BAE" w:rsidRDefault="009F1BAE" w:rsidP="009F1BAE">
            <w:pPr>
              <w:tabs>
                <w:tab w:val="left" w:pos="3960"/>
              </w:tabs>
              <w:jc w:val="both"/>
              <w:rPr>
                <w:i/>
              </w:rPr>
            </w:pPr>
            <w:r w:rsidRPr="009F1BAE">
              <w:rPr>
                <w:i/>
              </w:rPr>
              <w:t>U.S. Senator</w:t>
            </w:r>
          </w:p>
          <w:p w:rsidR="009F1BAE" w:rsidRDefault="009F1BAE" w:rsidP="009F1BAE">
            <w:pPr>
              <w:tabs>
                <w:tab w:val="left" w:pos="3960"/>
              </w:tabs>
              <w:jc w:val="both"/>
              <w:rPr>
                <w:sz w:val="23"/>
                <w:szCs w:val="23"/>
              </w:rPr>
            </w:pPr>
          </w:p>
          <w:p w:rsidR="009F1BAE" w:rsidRPr="002930B0" w:rsidRDefault="009F1BAE" w:rsidP="009F1BAE">
            <w:pPr>
              <w:tabs>
                <w:tab w:val="left" w:pos="3960"/>
              </w:tabs>
              <w:jc w:val="center"/>
              <w:rPr>
                <w:sz w:val="23"/>
                <w:szCs w:val="23"/>
              </w:rPr>
            </w:pPr>
            <w:r>
              <w:rPr>
                <w:sz w:val="23"/>
                <w:szCs w:val="23"/>
              </w:rPr>
              <w:t>###</w:t>
            </w:r>
          </w:p>
          <w:p w:rsidR="000B523B" w:rsidRPr="00FF4992" w:rsidRDefault="000B523B" w:rsidP="00255946">
            <w:pPr>
              <w:jc w:val="center"/>
            </w:pPr>
          </w:p>
          <w:p w:rsidR="000B523B" w:rsidRDefault="000B523B" w:rsidP="00255946">
            <w:pPr>
              <w:jc w:val="center"/>
              <w:rPr>
                <w:b/>
              </w:rPr>
            </w:pPr>
            <w:r>
              <w:rPr>
                <w:noProof/>
                <w:color w:val="0000FF"/>
              </w:rPr>
              <w:drawing>
                <wp:inline distT="0" distB="0" distL="0" distR="0" wp14:anchorId="34C87ACB" wp14:editId="0A1B8DFF">
                  <wp:extent cx="327660" cy="327660"/>
                  <wp:effectExtent l="0" t="0" r="0" b="0"/>
                  <wp:docPr id="6" name="Picture 6" descr="cid:image005.png@01D15EA3.CEBDCB0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5E2337B7" wp14:editId="081D5DA5">
                  <wp:extent cx="327660" cy="327660"/>
                  <wp:effectExtent l="0" t="0" r="0" b="0"/>
                  <wp:docPr id="7" name="Picture 7" descr="cid:image006.png@01D15EA3.CEBDCB0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699E4793" wp14:editId="782CBAED">
                  <wp:extent cx="327660" cy="327660"/>
                  <wp:effectExtent l="0" t="0" r="0" b="0"/>
                  <wp:docPr id="8" name="Picture 8" descr="cid:image007.png@01D15EA3.CEBDCB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0B523B" w:rsidRPr="006D0E64" w:rsidRDefault="000B523B" w:rsidP="00255946">
            <w:pPr>
              <w:jc w:val="center"/>
              <w:rPr>
                <w:b/>
              </w:rPr>
            </w:pPr>
          </w:p>
        </w:tc>
      </w:tr>
    </w:tbl>
    <w:p w:rsidR="000B523B" w:rsidRDefault="000B523B" w:rsidP="000B523B"/>
    <w:p w:rsidR="000B523B" w:rsidRDefault="000B523B" w:rsidP="000B523B"/>
    <w:p w:rsidR="000B523B" w:rsidRDefault="000B523B" w:rsidP="000B523B"/>
    <w:p w:rsidR="000B523B" w:rsidRDefault="000B523B" w:rsidP="000B523B"/>
    <w:p w:rsidR="000B523B" w:rsidRDefault="000B523B" w:rsidP="000B523B"/>
    <w:p w:rsidR="000B523B" w:rsidRDefault="000B523B" w:rsidP="000B523B"/>
    <w:p w:rsidR="00F15FE5" w:rsidRDefault="00F15FE5"/>
    <w:sectPr w:rsidR="00F1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A3A78"/>
    <w:multiLevelType w:val="hybridMultilevel"/>
    <w:tmpl w:val="90C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35071"/>
    <w:multiLevelType w:val="hybridMultilevel"/>
    <w:tmpl w:val="82C0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3B"/>
    <w:rsid w:val="00014231"/>
    <w:rsid w:val="000724FF"/>
    <w:rsid w:val="000B523B"/>
    <w:rsid w:val="00120D88"/>
    <w:rsid w:val="00162D8A"/>
    <w:rsid w:val="00190E8B"/>
    <w:rsid w:val="002617BF"/>
    <w:rsid w:val="002B14EF"/>
    <w:rsid w:val="00312B43"/>
    <w:rsid w:val="0032409F"/>
    <w:rsid w:val="00390A83"/>
    <w:rsid w:val="004166F1"/>
    <w:rsid w:val="004E6242"/>
    <w:rsid w:val="00553527"/>
    <w:rsid w:val="0057187C"/>
    <w:rsid w:val="005A3E5A"/>
    <w:rsid w:val="005D3479"/>
    <w:rsid w:val="005E012C"/>
    <w:rsid w:val="006254A6"/>
    <w:rsid w:val="006910CC"/>
    <w:rsid w:val="00744546"/>
    <w:rsid w:val="007D24E4"/>
    <w:rsid w:val="008A1677"/>
    <w:rsid w:val="00905C1F"/>
    <w:rsid w:val="00945F35"/>
    <w:rsid w:val="0095498C"/>
    <w:rsid w:val="00967A10"/>
    <w:rsid w:val="009C0989"/>
    <w:rsid w:val="009F1BAE"/>
    <w:rsid w:val="00A65F6B"/>
    <w:rsid w:val="00B56DF6"/>
    <w:rsid w:val="00BE1BF8"/>
    <w:rsid w:val="00C76D2F"/>
    <w:rsid w:val="00CD15C1"/>
    <w:rsid w:val="00CF70F4"/>
    <w:rsid w:val="00EC6A4E"/>
    <w:rsid w:val="00F1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ABE20-AC7F-4067-BAD2-C2D2F38D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23B"/>
    <w:rPr>
      <w:color w:val="0563C1" w:themeColor="hyperlink"/>
      <w:u w:val="single"/>
    </w:rPr>
  </w:style>
  <w:style w:type="table" w:styleId="TableGrid">
    <w:name w:val="Table Grid"/>
    <w:basedOn w:val="TableNormal"/>
    <w:uiPriority w:val="59"/>
    <w:rsid w:val="000B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23B"/>
    <w:pPr>
      <w:ind w:left="720"/>
      <w:contextualSpacing/>
    </w:pPr>
  </w:style>
  <w:style w:type="paragraph" w:styleId="BalloonText">
    <w:name w:val="Balloon Text"/>
    <w:basedOn w:val="Normal"/>
    <w:link w:val="BalloonTextChar"/>
    <w:uiPriority w:val="99"/>
    <w:semiHidden/>
    <w:unhideWhenUsed/>
    <w:rsid w:val="00945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F3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724FF"/>
    <w:rPr>
      <w:color w:val="954F72" w:themeColor="followedHyperlink"/>
      <w:u w:val="single"/>
    </w:rPr>
  </w:style>
  <w:style w:type="paragraph" w:styleId="NoSpacing">
    <w:name w:val="No Spacing"/>
    <w:uiPriority w:val="1"/>
    <w:qFormat/>
    <w:rsid w:val="009F1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2139">
      <w:bodyDiv w:val="1"/>
      <w:marLeft w:val="0"/>
      <w:marRight w:val="0"/>
      <w:marTop w:val="0"/>
      <w:marBottom w:val="0"/>
      <w:divBdr>
        <w:top w:val="none" w:sz="0" w:space="0" w:color="auto"/>
        <w:left w:val="none" w:sz="0" w:space="0" w:color="auto"/>
        <w:bottom w:val="none" w:sz="0" w:space="0" w:color="auto"/>
        <w:right w:val="none" w:sz="0" w:space="0" w:color="auto"/>
      </w:divBdr>
    </w:div>
    <w:div w:id="61756684">
      <w:bodyDiv w:val="1"/>
      <w:marLeft w:val="0"/>
      <w:marRight w:val="0"/>
      <w:marTop w:val="0"/>
      <w:marBottom w:val="0"/>
      <w:divBdr>
        <w:top w:val="none" w:sz="0" w:space="0" w:color="auto"/>
        <w:left w:val="none" w:sz="0" w:space="0" w:color="auto"/>
        <w:bottom w:val="none" w:sz="0" w:space="0" w:color="auto"/>
        <w:right w:val="none" w:sz="0" w:space="0" w:color="auto"/>
      </w:divBdr>
    </w:div>
    <w:div w:id="96222082">
      <w:bodyDiv w:val="1"/>
      <w:marLeft w:val="0"/>
      <w:marRight w:val="0"/>
      <w:marTop w:val="0"/>
      <w:marBottom w:val="0"/>
      <w:divBdr>
        <w:top w:val="none" w:sz="0" w:space="0" w:color="auto"/>
        <w:left w:val="none" w:sz="0" w:space="0" w:color="auto"/>
        <w:bottom w:val="none" w:sz="0" w:space="0" w:color="auto"/>
        <w:right w:val="none" w:sz="0" w:space="0" w:color="auto"/>
      </w:divBdr>
    </w:div>
    <w:div w:id="1176846554">
      <w:bodyDiv w:val="1"/>
      <w:marLeft w:val="0"/>
      <w:marRight w:val="0"/>
      <w:marTop w:val="0"/>
      <w:marBottom w:val="0"/>
      <w:divBdr>
        <w:top w:val="none" w:sz="0" w:space="0" w:color="auto"/>
        <w:left w:val="none" w:sz="0" w:space="0" w:color="auto"/>
        <w:bottom w:val="none" w:sz="0" w:space="0" w:color="auto"/>
        <w:right w:val="none" w:sz="0" w:space="0" w:color="auto"/>
      </w:divBdr>
    </w:div>
    <w:div w:id="1646817620">
      <w:bodyDiv w:val="1"/>
      <w:marLeft w:val="0"/>
      <w:marRight w:val="0"/>
      <w:marTop w:val="0"/>
      <w:marBottom w:val="0"/>
      <w:divBdr>
        <w:top w:val="none" w:sz="0" w:space="0" w:color="auto"/>
        <w:left w:val="none" w:sz="0" w:space="0" w:color="auto"/>
        <w:bottom w:val="none" w:sz="0" w:space="0" w:color="auto"/>
        <w:right w:val="none" w:sz="0" w:space="0" w:color="auto"/>
      </w:divBdr>
    </w:div>
    <w:div w:id="1693651667">
      <w:bodyDiv w:val="1"/>
      <w:marLeft w:val="0"/>
      <w:marRight w:val="0"/>
      <w:marTop w:val="0"/>
      <w:marBottom w:val="0"/>
      <w:divBdr>
        <w:top w:val="none" w:sz="0" w:space="0" w:color="auto"/>
        <w:left w:val="none" w:sz="0" w:space="0" w:color="auto"/>
        <w:bottom w:val="none" w:sz="0" w:space="0" w:color="auto"/>
        <w:right w:val="none" w:sz="0" w:space="0" w:color="auto"/>
      </w:divBdr>
    </w:div>
    <w:div w:id="1983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6.png@01D15EA3.CEBDCB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ller.senate.gov/public/index.cfm/2017/3/heller-urges-dhs-to-strengthen-travel-security-to-protect-nevada-touris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7.png@01D15EA3.CEBDCB00" TargetMode="External"/><Relationship Id="rId1" Type="http://schemas.openxmlformats.org/officeDocument/2006/relationships/numbering" Target="numbering.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5.png@01D15EA3.CEBDCB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64</cp:revision>
  <cp:lastPrinted>2017-03-08T18:41:00Z</cp:lastPrinted>
  <dcterms:created xsi:type="dcterms:W3CDTF">2017-03-07T14:48:00Z</dcterms:created>
  <dcterms:modified xsi:type="dcterms:W3CDTF">2017-05-09T21:06:00Z</dcterms:modified>
</cp:coreProperties>
</file>