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DD" w:rsidRDefault="002C30DD" w:rsidP="002C30DD">
      <w:pPr>
        <w:jc w:val="center"/>
      </w:pPr>
      <w:r>
        <w:rPr>
          <w:rFonts w:ascii="Times New Roman" w:hAnsi="Times New Roman"/>
          <w:noProof/>
        </w:rPr>
        <w:drawing>
          <wp:inline distT="0" distB="0" distL="0" distR="0">
            <wp:extent cx="5943600" cy="1257300"/>
            <wp:effectExtent l="0" t="0" r="0" b="0"/>
            <wp:docPr id="5" name="Picture 5" descr="cid:image001.png@01D34E62.26F6B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4E62.26F6B3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2C30DD" w:rsidTr="002C30DD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DD" w:rsidRDefault="002C30DD">
            <w:pPr>
              <w:spacing w:line="252" w:lineRule="auto"/>
            </w:pPr>
            <w:r>
              <w:rPr>
                <w:rFonts w:ascii="Times New Roman" w:hAnsi="Times New Roman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DD" w:rsidRDefault="002C30DD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</w:rPr>
                <w:t>Megan Taylor</w:t>
              </w:r>
            </w:hyperlink>
          </w:p>
        </w:tc>
      </w:tr>
      <w:tr w:rsidR="002C30DD" w:rsidTr="002C30DD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DD" w:rsidRDefault="002C30DD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26,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0DD" w:rsidRDefault="002C30DD">
            <w:pPr>
              <w:spacing w:line="252" w:lineRule="auto"/>
              <w:jc w:val="right"/>
            </w:pPr>
            <w:r>
              <w:rPr>
                <w:rFonts w:ascii="Times New Roman" w:hAnsi="Times New Roman"/>
              </w:rPr>
              <w:t>202-224-6244</w:t>
            </w:r>
          </w:p>
        </w:tc>
      </w:tr>
    </w:tbl>
    <w:p w:rsidR="002C30DD" w:rsidRDefault="002C30DD" w:rsidP="002C30DD">
      <w:pPr>
        <w:spacing w:after="240"/>
        <w:jc w:val="center"/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>Heller Urges His Colleagues to Keep Working to Confirm Judges</w:t>
      </w:r>
    </w:p>
    <w:bookmarkEnd w:id="0"/>
    <w:p w:rsidR="002C30DD" w:rsidRDefault="002C30DD" w:rsidP="002C30DD">
      <w:pPr>
        <w:spacing w:after="240"/>
      </w:pPr>
      <w:r>
        <w:rPr>
          <w:rFonts w:ascii="Times New Roman" w:hAnsi="Times New Roman"/>
          <w:b/>
          <w:bCs/>
          <w:sz w:val="24"/>
          <w:szCs w:val="24"/>
        </w:rPr>
        <w:t>Washington, D.C.</w:t>
      </w:r>
      <w:r>
        <w:rPr>
          <w:rFonts w:ascii="Times New Roman" w:hAnsi="Times New Roman"/>
          <w:sz w:val="24"/>
          <w:szCs w:val="24"/>
        </w:rPr>
        <w:t> –</w:t>
      </w:r>
      <w:proofErr w:type="gramStart"/>
      <w:r>
        <w:rPr>
          <w:rFonts w:ascii="Times New Roman" w:hAnsi="Times New Roman"/>
          <w:sz w:val="24"/>
          <w:szCs w:val="24"/>
        </w:rPr>
        <w:t>  U.S</w:t>
      </w:r>
      <w:proofErr w:type="gramEnd"/>
      <w:r>
        <w:rPr>
          <w:rFonts w:ascii="Times New Roman" w:hAnsi="Times New Roman"/>
          <w:sz w:val="24"/>
          <w:szCs w:val="24"/>
        </w:rPr>
        <w:t xml:space="preserve">. Senator Dean Heller (R-NV) today urged his colleagues to keep working until the judicial vacancies are filled during a speech on the U.S. Senate Floor.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Last week, Heller and several of his colleagues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made a push to turn the Senate on full time, 24/7, for the remainder of the year</w:t>
        </w:r>
      </w:hyperlink>
      <w:r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 xml:space="preserve"> to combat Democrat obstruction, which has resulted in the confirmation of only eight judges this Congress. </w:t>
      </w:r>
      <w:r>
        <w:br/>
      </w:r>
      <w:r>
        <w:br/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>We need to work day and night to confirm those judges that are already on our calendar and have moved out of the Senate Judiciary Committee</w:t>
      </w:r>
      <w:r>
        <w:rPr>
          <w:rFonts w:ascii="Times New Roman" w:hAnsi="Times New Roman"/>
          <w:sz w:val="24"/>
          <w:szCs w:val="24"/>
        </w:rPr>
        <w:t xml:space="preserve">,” </w:t>
      </w:r>
      <w:r>
        <w:rPr>
          <w:rFonts w:ascii="Times New Roman" w:hAnsi="Times New Roman"/>
          <w:b/>
          <w:bCs/>
          <w:sz w:val="24"/>
          <w:szCs w:val="24"/>
        </w:rPr>
        <w:t>said Heller.</w:t>
      </w:r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i/>
          <w:iCs/>
          <w:sz w:val="24"/>
          <w:szCs w:val="24"/>
        </w:rPr>
        <w:t>The Senate has an incredible opportunity right now to confirm federal judges, who will uphold the Constitution. And we should be here every day, for as long as we need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to ensure all judicial vacancies are filled</w:t>
      </w:r>
      <w:r>
        <w:rPr>
          <w:rFonts w:ascii="Times New Roman" w:hAnsi="Times New Roman"/>
          <w:sz w:val="24"/>
          <w:szCs w:val="24"/>
        </w:rPr>
        <w:t>.”</w:t>
      </w:r>
      <w:r>
        <w:br/>
      </w:r>
      <w:r>
        <w:br/>
      </w:r>
      <w:r>
        <w:rPr>
          <w:rFonts w:ascii="Times New Roman" w:hAnsi="Times New Roman"/>
          <w:sz w:val="24"/>
          <w:szCs w:val="24"/>
        </w:rPr>
        <w:t xml:space="preserve">Video of Heller’s remarks is available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 or by clicking on the image below.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C30DD" w:rsidRDefault="002C30DD" w:rsidP="002C30DD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00625" cy="2781300"/>
            <wp:effectExtent l="0" t="0" r="9525" b="0"/>
            <wp:docPr id="4" name="Picture 4" descr="cid:image002.jpg@01D34E62.26F6B3E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34E62.26F6B3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/>
        <w:t xml:space="preserve">[Click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 or on the above image to view the video]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b/>
          <w:bCs/>
          <w:sz w:val="24"/>
          <w:szCs w:val="24"/>
          <w:u w:val="single"/>
        </w:rPr>
        <w:t>Heller’s remarks as prepared for delivery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Mr. President—(and if no one else was speaking you must ask, “I ask that the quorum call be dispensed with.”)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 xml:space="preserve">I rise today to discuss an issue that is extremely important to me and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to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many of my colleagues on this side of the aisle – the issue of judicial vacancies.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 xml:space="preserve">Mr. President, I came here to work and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am honored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that the people of Nevada sent me to Washington on their behalf.  </w:t>
      </w:r>
    </w:p>
    <w:p w:rsidR="002C30DD" w:rsidRDefault="002C30DD" w:rsidP="002C30DD">
      <w:pPr>
        <w:shd w:val="clear" w:color="auto" w:fill="FFFFFF"/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And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one of the most pressing issues that I’ve found since being here is that all too often members of Congress go home before their work is finished.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 xml:space="preserve">Now many of you here know that the first piece of legislation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I’ve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introduced for the past two Congresses is my No Budget No Pay Act.  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 xml:space="preserve">The concept is simple, if Congress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can’t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pass a budget and all of its spending bills on time then it shouldn’t be paid. 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Well Mr. President, the Senate should apply the same concept, in my opinion, to confirming judges.</w:t>
      </w:r>
    </w:p>
    <w:p w:rsidR="002C30DD" w:rsidRDefault="002C30DD" w:rsidP="002C30DD"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Now Mr. President, I commend our Majority Leader for bringing two more judges to the floor this week, but there is more work to do.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We need to work day and night to confirm those judges that are already on our calendar and have moved out of the Senate Judiciary Committee.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The Senate has an incredible opportunity right now to confirm federal judges, who will uphold the Constitution.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And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we should be here every day, for as long as we need, to ensure all judicial vacancies are filled.</w:t>
      </w:r>
    </w:p>
    <w:p w:rsidR="002C30DD" w:rsidRDefault="002C30DD" w:rsidP="002C30DD"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Our conference must be willing to work together in order to get the business of the Senate done.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 xml:space="preserve">Right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now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there are 149 judicial vacancies, 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And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the Senate has only confirmed eight judges this Congress.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 xml:space="preserve">That means in nine months with well over 100 vacancies and over 60 judicial emergencies,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we’ve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only managed to confirm eight judges.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The minority party has undercut the confirmation process of the administration’s nominees and judicial appointments.</w:t>
      </w:r>
    </w:p>
    <w:p w:rsidR="002C30DD" w:rsidRDefault="002C30DD" w:rsidP="002C30DD"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lastRenderedPageBreak/>
        <w:t xml:space="preserve">When new presidents </w:t>
      </w:r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are elected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they have always been given an opportunity to put their team in place in short order. 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Historically, this is not just a common </w:t>
      </w:r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courtesy,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it is an expectation of Americans to have a seamless transition of power resulting in a functioning federal government.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One of the eight judges confirmed was Neil Gorsuch, who I am thankful now serves on the Supreme Court.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Justice Gorsuch is an example of the type of judge we have the chance to put in place.</w:t>
      </w:r>
    </w:p>
    <w:p w:rsidR="002C30DD" w:rsidRDefault="002C30DD" w:rsidP="002C30DD"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Like with Justice Gorsuch’s confirmation, we need to do all that is necessary to fill these vacancies with great judges like him.</w:t>
      </w:r>
    </w:p>
    <w:p w:rsidR="002C30DD" w:rsidRDefault="002C30DD" w:rsidP="002C30DD">
      <w:pPr>
        <w:shd w:val="clear" w:color="auto" w:fill="FFFFFF"/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President Trump has nominated many judges and has more to nominate.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 xml:space="preserve">For those that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he’s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already nominated, it’s our duty to carefully review these nominations and ensure that these judges are confirmed in a timely manner. 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We must be willing to put in as much time as needed, whether that means working weekends, cancelling state work periods, or working all through the night to get these constitution-loving judges confirmed.  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I know that this is important to all of us, but we need to do better.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 xml:space="preserve">Last week, I was proud to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partner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with Senator Perdue and several of my other colleagues in calling on the Senate to work 24/7 until we get our work done.  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We have a substantial list of important work to complete, including confirming the judicial nominees that the President has sent us, passing tax reform, fixing our broken healthcare system, and funding the government.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The American people elected us to complete these critical tasks.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 xml:space="preserve">They elected us to deliver a simpler, fairer tax code and to make sure that our federal judiciary is fully occupied with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judge’s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whose sole focus is to uphold the Constitution as it was written. 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Fellow-Senators--I am calling on all of us to do what the people sent us here to do.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And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not let a light schedule stop us from fulfilling our duties. 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 xml:space="preserve">The American people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don’t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get to work four day work weeks and neither should we.  </w:t>
      </w:r>
    </w:p>
    <w:p w:rsidR="002C30DD" w:rsidRDefault="002C30DD" w:rsidP="002C30DD"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 xml:space="preserve">This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isn’t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France.  We need to work a full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work week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.  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We must make it clear to our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constituents,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we are fighting for hardworking Americans every single day.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 xml:space="preserve">Americans do what it takes to get the job done. </w:t>
      </w:r>
    </w:p>
    <w:p w:rsidR="002C30DD" w:rsidRDefault="002C30DD" w:rsidP="002C30DD">
      <w:pPr>
        <w:ind w:left="720"/>
        <w:contextualSpacing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We must do the same.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</w:pPr>
      <w:r>
        <w:rPr>
          <w:rFonts w:ascii="Times New Roman" w:hAnsi="Times New Roman"/>
          <w:i/>
          <w:iCs/>
          <w:sz w:val="24"/>
          <w:szCs w:val="24"/>
        </w:rPr>
        <w:t xml:space="preserve">I yield the floor/I note the absence of a quorum. </w:t>
      </w:r>
    </w:p>
    <w:p w:rsidR="002C30DD" w:rsidRDefault="002C30DD" w:rsidP="002C30DD">
      <w:r>
        <w:rPr>
          <w:rFonts w:ascii="Times New Roman" w:hAnsi="Times New Roman"/>
          <w:sz w:val="24"/>
          <w:szCs w:val="24"/>
        </w:rPr>
        <w:t> </w:t>
      </w:r>
    </w:p>
    <w:p w:rsidR="002C30DD" w:rsidRDefault="002C30DD" w:rsidP="002C30DD">
      <w:pPr>
        <w:spacing w:after="240"/>
      </w:pPr>
      <w:r>
        <w:rPr>
          <w:color w:val="1F497D"/>
        </w:rPr>
        <w:t> </w:t>
      </w:r>
    </w:p>
    <w:p w:rsidR="002C30DD" w:rsidRDefault="002C30DD" w:rsidP="002C30DD">
      <w:pPr>
        <w:shd w:val="clear" w:color="auto" w:fill="FFFFFF"/>
        <w:jc w:val="center"/>
      </w:pPr>
      <w:r>
        <w:rPr>
          <w:rFonts w:ascii="Times New Roman" w:hAnsi="Times New Roman"/>
        </w:rPr>
        <w:t>###</w:t>
      </w:r>
    </w:p>
    <w:p w:rsidR="002C30DD" w:rsidRDefault="002C30DD" w:rsidP="002C30DD">
      <w:pPr>
        <w:shd w:val="clear" w:color="auto" w:fill="FFFFFF"/>
        <w:jc w:val="center"/>
      </w:pPr>
      <w:r>
        <w:rPr>
          <w:rFonts w:ascii="Times New Roman" w:hAnsi="Times New Roman"/>
          <w:sz w:val="24"/>
          <w:szCs w:val="24"/>
        </w:rPr>
        <w:t> </w:t>
      </w:r>
    </w:p>
    <w:p w:rsidR="002C30DD" w:rsidRDefault="002C30DD" w:rsidP="002C30DD">
      <w:pPr>
        <w:shd w:val="clear" w:color="auto" w:fill="FFFFFF"/>
        <w:jc w:val="center"/>
      </w:pP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3" name="Picture 3" descr="cid:image003.png@01D34E62.26F6B3E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4E62.26F6B3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2" name="Picture 2" descr="cid:image004.png@01D34E62.26F6B3E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4E62.26F6B3E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1" name="Picture 1" descr="cid:image005.png@01D34E62.26F6B3E0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34E62.26F6B3E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DD" w:rsidRDefault="002C30DD" w:rsidP="002C30DD">
      <w:r>
        <w:t> </w:t>
      </w:r>
    </w:p>
    <w:p w:rsidR="002C30DD" w:rsidRDefault="002C30DD" w:rsidP="002C30DD"/>
    <w:p w:rsidR="002C30DD" w:rsidRDefault="002C30DD" w:rsidP="002C30DD"/>
    <w:p w:rsidR="002C30DD" w:rsidRDefault="002C30DD" w:rsidP="002C30DD"/>
    <w:p w:rsidR="00E80E31" w:rsidRDefault="002C30DD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DD"/>
    <w:rsid w:val="002C30DD"/>
    <w:rsid w:val="00634C75"/>
    <w:rsid w:val="008E7022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5E8FB-289B-4667-9818-CD3B6DA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0D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30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K4CQNROfI4" TargetMode="External"/><Relationship Id="rId13" Type="http://schemas.openxmlformats.org/officeDocument/2006/relationships/hyperlink" Target="http://www.facebook.com/pages/US-Senator-Dean-Heller/325751330177" TargetMode="External"/><Relationship Id="rId18" Type="http://schemas.openxmlformats.org/officeDocument/2006/relationships/image" Target="cid:image004.png@01D34E62.26F6B3E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5.png@01D34E62.26F6B3E0" TargetMode="External"/><Relationship Id="rId7" Type="http://schemas.openxmlformats.org/officeDocument/2006/relationships/hyperlink" Target="https://www.heller.senate.gov/public/index.cfm/pressreleases?ID=A19D527D-5B3F-40E0-8C69-4566450C3C04" TargetMode="External"/><Relationship Id="rId12" Type="http://schemas.openxmlformats.org/officeDocument/2006/relationships/hyperlink" Target="https://youtu.be/RK4CQNROfI4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twitter.com/SenDeanHeller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cid:image002.jpg@01D34E62.26F6B3E0" TargetMode="External"/><Relationship Id="rId5" Type="http://schemas.openxmlformats.org/officeDocument/2006/relationships/image" Target="cid:image001.png@01D34E62.26F6B3E0" TargetMode="External"/><Relationship Id="rId15" Type="http://schemas.openxmlformats.org/officeDocument/2006/relationships/image" Target="cid:image003.png@01D34E62.26F6B3E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youtube.com/user/SenDeanHell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RK4CQNROfI4&amp;feature=youtu.be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4725</Characters>
  <Application>Microsoft Office Word</Application>
  <DocSecurity>0</DocSecurity>
  <Lines>39</Lines>
  <Paragraphs>11</Paragraphs>
  <ScaleCrop>false</ScaleCrop>
  <Company>United States Senate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2018-11-27T22:27:00Z</dcterms:created>
  <dcterms:modified xsi:type="dcterms:W3CDTF">2018-11-27T22:27:00Z</dcterms:modified>
</cp:coreProperties>
</file>