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DB" w:rsidRDefault="007D13DB" w:rsidP="007D13DB">
      <w:pPr>
        <w:jc w:val="center"/>
      </w:pPr>
      <w:r>
        <w:rPr>
          <w:noProof/>
          <w:color w:val="1F497D"/>
        </w:rPr>
        <w:drawing>
          <wp:inline distT="0" distB="0" distL="0" distR="0">
            <wp:extent cx="5950585" cy="1255395"/>
            <wp:effectExtent l="0" t="0" r="0" b="1905"/>
            <wp:docPr id="4" name="Picture 4" descr="cid:image001.png@01D3150C.2B7C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50C.2B7C65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0585" cy="125539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D13DB" w:rsidTr="007D13DB">
        <w:trPr>
          <w:trHeight w:val="270"/>
          <w:jc w:val="center"/>
        </w:trPr>
        <w:tc>
          <w:tcPr>
            <w:tcW w:w="5181" w:type="dxa"/>
            <w:tcMar>
              <w:top w:w="0" w:type="dxa"/>
              <w:left w:w="108" w:type="dxa"/>
              <w:bottom w:w="0" w:type="dxa"/>
              <w:right w:w="108" w:type="dxa"/>
            </w:tcMar>
            <w:hideMark/>
          </w:tcPr>
          <w:p w:rsidR="007D13DB" w:rsidRDefault="007D13D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7D13DB" w:rsidRDefault="007D13D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7D13DB" w:rsidTr="007D13DB">
        <w:trPr>
          <w:trHeight w:val="171"/>
          <w:jc w:val="center"/>
        </w:trPr>
        <w:tc>
          <w:tcPr>
            <w:tcW w:w="5181" w:type="dxa"/>
            <w:tcMar>
              <w:top w:w="0" w:type="dxa"/>
              <w:left w:w="108" w:type="dxa"/>
              <w:bottom w:w="0" w:type="dxa"/>
              <w:right w:w="108" w:type="dxa"/>
            </w:tcMar>
            <w:hideMark/>
          </w:tcPr>
          <w:p w:rsidR="007D13DB" w:rsidRDefault="007D13DB">
            <w:pPr>
              <w:spacing w:line="252" w:lineRule="auto"/>
            </w:pPr>
            <w:r>
              <w:rPr>
                <w:rFonts w:ascii="Times New Roman" w:hAnsi="Times New Roman"/>
                <w:sz w:val="24"/>
                <w:szCs w:val="24"/>
              </w:rPr>
              <w:t>August 14, 2017</w:t>
            </w:r>
          </w:p>
        </w:tc>
        <w:tc>
          <w:tcPr>
            <w:tcW w:w="4179" w:type="dxa"/>
            <w:tcMar>
              <w:top w:w="0" w:type="dxa"/>
              <w:left w:w="108" w:type="dxa"/>
              <w:bottom w:w="0" w:type="dxa"/>
              <w:right w:w="108" w:type="dxa"/>
            </w:tcMar>
            <w:hideMark/>
          </w:tcPr>
          <w:p w:rsidR="007D13DB" w:rsidRDefault="007D13DB">
            <w:pPr>
              <w:spacing w:line="252" w:lineRule="auto"/>
              <w:jc w:val="right"/>
            </w:pPr>
            <w:r>
              <w:rPr>
                <w:rFonts w:ascii="Times New Roman" w:hAnsi="Times New Roman"/>
                <w:sz w:val="24"/>
                <w:szCs w:val="24"/>
              </w:rPr>
              <w:t>202-224-6244</w:t>
            </w:r>
          </w:p>
        </w:tc>
      </w:tr>
    </w:tbl>
    <w:p w:rsidR="007D13DB" w:rsidRDefault="007D13DB" w:rsidP="007D13DB">
      <w:pPr>
        <w:shd w:val="clear" w:color="auto" w:fill="FFFFFF"/>
      </w:pPr>
      <w:r>
        <w:rPr>
          <w:rFonts w:ascii="Times New Roman" w:hAnsi="Times New Roman"/>
          <w:b/>
          <w:bCs/>
          <w:sz w:val="36"/>
          <w:szCs w:val="36"/>
        </w:rPr>
        <w:t> </w:t>
      </w:r>
    </w:p>
    <w:p w:rsidR="007D13DB" w:rsidRDefault="007D13DB" w:rsidP="007D13DB">
      <w:pPr>
        <w:shd w:val="clear" w:color="auto" w:fill="FFFFFF"/>
        <w:jc w:val="center"/>
      </w:pPr>
      <w:bookmarkStart w:id="0" w:name="_GoBack"/>
      <w:r>
        <w:rPr>
          <w:rFonts w:ascii="Times New Roman" w:hAnsi="Times New Roman"/>
          <w:b/>
          <w:bCs/>
          <w:sz w:val="36"/>
          <w:szCs w:val="36"/>
        </w:rPr>
        <w:t>Heller Visits Reno VA Hospital</w:t>
      </w:r>
      <w:bookmarkEnd w:id="0"/>
    </w:p>
    <w:p w:rsidR="007D13DB" w:rsidRDefault="007D13DB" w:rsidP="007D13DB">
      <w:pPr>
        <w:shd w:val="clear" w:color="auto" w:fill="FFFFFF"/>
        <w:jc w:val="center"/>
      </w:pPr>
      <w:r>
        <w:rPr>
          <w:rFonts w:ascii="Times New Roman" w:hAnsi="Times New Roman"/>
          <w:i/>
          <w:iCs/>
          <w:sz w:val="32"/>
          <w:szCs w:val="32"/>
        </w:rPr>
        <w:t> Heller Helped Secure $200 Million in Funding to Expand Hospital</w:t>
      </w:r>
    </w:p>
    <w:p w:rsidR="007D13DB" w:rsidRDefault="007D13DB" w:rsidP="007D13DB">
      <w:pPr>
        <w:shd w:val="clear" w:color="auto" w:fill="FFFFFF"/>
        <w:jc w:val="center"/>
      </w:pPr>
      <w:r>
        <w:rPr>
          <w:color w:val="1F497D"/>
        </w:rPr>
        <w:t> </w:t>
      </w:r>
    </w:p>
    <w:p w:rsidR="007D13DB" w:rsidRDefault="007D13DB" w:rsidP="007D13DB">
      <w:r>
        <w:rPr>
          <w:rFonts w:ascii="Times New Roman" w:hAnsi="Times New Roman"/>
          <w:b/>
          <w:bCs/>
          <w:sz w:val="24"/>
          <w:szCs w:val="24"/>
        </w:rPr>
        <w:t xml:space="preserve">Reno, N.V. </w:t>
      </w:r>
      <w:r>
        <w:rPr>
          <w:rFonts w:ascii="Times New Roman" w:hAnsi="Times New Roman"/>
          <w:sz w:val="24"/>
          <w:szCs w:val="24"/>
        </w:rPr>
        <w:t xml:space="preserve">– U.S. Senator Dean Heller (R-NV) today toured the Reno Department of Veterans Affairs (VA) Medical Center and met with hospital staff to discuss the unique needs of Nevada’s veterans and the facility’s highly-anticipated construction project. </w:t>
      </w:r>
      <w:r>
        <w:rPr>
          <w:rFonts w:ascii="Times New Roman" w:hAnsi="Times New Roman"/>
          <w:sz w:val="24"/>
          <w:szCs w:val="24"/>
        </w:rPr>
        <w:br/>
      </w:r>
      <w:r>
        <w:rPr>
          <w:rFonts w:ascii="Times New Roman" w:hAnsi="Times New Roman"/>
          <w:sz w:val="24"/>
          <w:szCs w:val="24"/>
        </w:rPr>
        <w:br/>
        <w:t xml:space="preserve">Heller, a senior member of the Senate Veterans’ Affairs Committee, played a critical role in securing nearly $200 million in federal funds to begin construction on renovations to the Reno VA hospital. </w:t>
      </w:r>
    </w:p>
    <w:p w:rsidR="007D13DB" w:rsidRDefault="007D13DB" w:rsidP="007D13DB">
      <w:r>
        <w:rPr>
          <w:rFonts w:ascii="Times New Roman" w:hAnsi="Times New Roman"/>
          <w:sz w:val="24"/>
          <w:szCs w:val="24"/>
        </w:rPr>
        <w:t> </w:t>
      </w:r>
    </w:p>
    <w:p w:rsidR="007D13DB" w:rsidRDefault="007D13DB" w:rsidP="007D13DB">
      <w:r>
        <w:rPr>
          <w:rFonts w:ascii="Times New Roman" w:hAnsi="Times New Roman"/>
          <w:sz w:val="24"/>
          <w:szCs w:val="24"/>
        </w:rPr>
        <w:t>The major construction project, called “Project Nevada’s Heroes,” will involve renovating the medical center’s Building 1 to better handle earthquakes and will also add 155,000 square feet for new outpatient services, including primary care, an eye clinic, and a laboratory. The Veterans Health Administration has given the building an “Exceptionally High Risk” listing because of its potential to collapse in the event of seismic activity.</w:t>
      </w:r>
    </w:p>
    <w:p w:rsidR="007D13DB" w:rsidRDefault="007D13DB" w:rsidP="007D13DB">
      <w:r>
        <w:rPr>
          <w:rFonts w:ascii="Times New Roman" w:hAnsi="Times New Roman"/>
          <w:sz w:val="24"/>
          <w:szCs w:val="24"/>
        </w:rPr>
        <w:t> </w:t>
      </w:r>
    </w:p>
    <w:p w:rsidR="007D13DB" w:rsidRDefault="007D13DB" w:rsidP="007D13DB">
      <w:r>
        <w:rPr>
          <w:rFonts w:ascii="Times New Roman" w:hAnsi="Times New Roman"/>
          <w:sz w:val="24"/>
          <w:szCs w:val="24"/>
        </w:rPr>
        <w:t>Lisa Howard, director of VA Sierra Nevada Health Care System, also briefed Heller on mental health services available to veterans and the hospital’s new specialty clinic that offers cardiac treatments, oncology, and other specialty services. The facility also has a new intensive care unit that is currently under construction and expected to be completed soon.</w:t>
      </w:r>
    </w:p>
    <w:p w:rsidR="007D13DB" w:rsidRDefault="007D13DB" w:rsidP="007D13DB">
      <w:r>
        <w:rPr>
          <w:rFonts w:ascii="Times New Roman" w:hAnsi="Times New Roman"/>
          <w:sz w:val="24"/>
          <w:szCs w:val="24"/>
        </w:rPr>
        <w:t> </w:t>
      </w:r>
    </w:p>
    <w:p w:rsidR="007D13DB" w:rsidRDefault="007D13DB" w:rsidP="007D13DB">
      <w:r>
        <w:rPr>
          <w:rFonts w:ascii="Times New Roman" w:hAnsi="Times New Roman"/>
          <w:sz w:val="24"/>
          <w:szCs w:val="24"/>
        </w:rPr>
        <w:t xml:space="preserve">“Nevada’s veterans deserve timely, world-class medical care, and this is something that I continue to fight for every day,” </w:t>
      </w:r>
      <w:r>
        <w:rPr>
          <w:rFonts w:ascii="Times New Roman" w:hAnsi="Times New Roman"/>
          <w:b/>
          <w:bCs/>
          <w:sz w:val="24"/>
          <w:szCs w:val="24"/>
        </w:rPr>
        <w:t>Heller said.</w:t>
      </w:r>
      <w:r>
        <w:rPr>
          <w:rFonts w:ascii="Times New Roman" w:hAnsi="Times New Roman"/>
          <w:sz w:val="24"/>
          <w:szCs w:val="24"/>
        </w:rPr>
        <w:t xml:space="preserve"> “By providing cutting-edge and comprehensive services to Nevada’s heroes, the Reno VA Medical Center is restoring our nation’s promise to support the men and women who have selflessly served this country. I’m proud to have worked with leaders at the Reno VA to secure critical federal funds that will help make this facility safer for our veteran patients and the doctors and staff who serve them. I look forward to seeing this project start in the months to come and hope it will make a positive impact for Nevada’s military and veteran communities.”</w:t>
      </w:r>
    </w:p>
    <w:p w:rsidR="007D13DB" w:rsidRDefault="007D13DB" w:rsidP="007D13DB">
      <w:r>
        <w:rPr>
          <w:rFonts w:ascii="Times New Roman" w:hAnsi="Times New Roman"/>
          <w:sz w:val="24"/>
          <w:szCs w:val="24"/>
        </w:rPr>
        <w:t> </w:t>
      </w:r>
    </w:p>
    <w:p w:rsidR="007D13DB" w:rsidRDefault="007D13DB" w:rsidP="007D13DB">
      <w:pPr>
        <w:jc w:val="center"/>
      </w:pPr>
      <w:r>
        <w:rPr>
          <w:noProof/>
        </w:rPr>
        <w:lastRenderedPageBreak/>
        <w:drawing>
          <wp:inline distT="0" distB="0" distL="0" distR="0">
            <wp:extent cx="5950585" cy="3876040"/>
            <wp:effectExtent l="0" t="0" r="0" b="0"/>
            <wp:docPr id="3" name="Picture 3" descr="cid:image002.jpg@01D3150C.2B7C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3150C.2B7C65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50585" cy="3876040"/>
                    </a:xfrm>
                    <a:prstGeom prst="rect">
                      <a:avLst/>
                    </a:prstGeom>
                    <a:noFill/>
                    <a:ln>
                      <a:noFill/>
                    </a:ln>
                  </pic:spPr>
                </pic:pic>
              </a:graphicData>
            </a:graphic>
          </wp:inline>
        </w:drawing>
      </w:r>
    </w:p>
    <w:p w:rsidR="007D13DB" w:rsidRDefault="007D13DB" w:rsidP="007D13DB">
      <w:pPr>
        <w:jc w:val="center"/>
      </w:pPr>
      <w:r>
        <w:rPr>
          <w:rFonts w:ascii="Times New Roman" w:hAnsi="Times New Roman"/>
          <w:i/>
          <w:iCs/>
        </w:rPr>
        <w:t>Senator Heller meets with leaders at the Reno VA Hospital</w:t>
      </w:r>
    </w:p>
    <w:p w:rsidR="007D13DB" w:rsidRDefault="007D13DB" w:rsidP="007D13DB">
      <w:r>
        <w:rPr>
          <w:rFonts w:ascii="Times New Roman" w:hAnsi="Times New Roman"/>
          <w:sz w:val="24"/>
          <w:szCs w:val="24"/>
        </w:rPr>
        <w:t> </w:t>
      </w:r>
    </w:p>
    <w:p w:rsidR="007D13DB" w:rsidRDefault="007D13DB" w:rsidP="007D13DB">
      <w:r>
        <w:rPr>
          <w:rFonts w:ascii="Times New Roman" w:hAnsi="Times New Roman"/>
          <w:sz w:val="24"/>
          <w:szCs w:val="24"/>
        </w:rPr>
        <w:t>The VA is expected to break ground on “Project Nevada’s Heroes” in 2018. It is estimated the project will bring 275-325 new temporary and full-time jobs to the area.</w:t>
      </w:r>
      <w:r>
        <w:t xml:space="preserve"> </w:t>
      </w:r>
      <w:r>
        <w:rPr>
          <w:rFonts w:ascii="Times New Roman" w:hAnsi="Times New Roman"/>
          <w:sz w:val="24"/>
          <w:szCs w:val="24"/>
        </w:rPr>
        <w:t>The Reno VA hospital is also in design for a parking garage, with expected construction in 2019.</w:t>
      </w:r>
    </w:p>
    <w:p w:rsidR="007D13DB" w:rsidRDefault="007D13DB" w:rsidP="007D13DB">
      <w:pPr>
        <w:jc w:val="center"/>
      </w:pPr>
      <w:r>
        <w:rPr>
          <w:rFonts w:ascii="Times New Roman" w:hAnsi="Times New Roman"/>
          <w:sz w:val="24"/>
          <w:szCs w:val="24"/>
        </w:rPr>
        <w:lastRenderedPageBreak/>
        <w:br/>
      </w:r>
      <w:r>
        <w:rPr>
          <w:rFonts w:ascii="Times New Roman" w:hAnsi="Times New Roman"/>
          <w:noProof/>
          <w:sz w:val="24"/>
          <w:szCs w:val="24"/>
        </w:rPr>
        <w:drawing>
          <wp:inline distT="0" distB="0" distL="0" distR="0">
            <wp:extent cx="3889375" cy="4626610"/>
            <wp:effectExtent l="0" t="0" r="0" b="2540"/>
            <wp:docPr id="2" name="Picture 2" descr="cid:image008.jpg@01D31511.14D24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31511.14D24B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89375" cy="4626610"/>
                    </a:xfrm>
                    <a:prstGeom prst="rect">
                      <a:avLst/>
                    </a:prstGeom>
                    <a:noFill/>
                    <a:ln>
                      <a:noFill/>
                    </a:ln>
                  </pic:spPr>
                </pic:pic>
              </a:graphicData>
            </a:graphic>
          </wp:inline>
        </w:drawing>
      </w:r>
    </w:p>
    <w:p w:rsidR="007D13DB" w:rsidRDefault="007D13DB" w:rsidP="007D13DB">
      <w:pPr>
        <w:jc w:val="center"/>
      </w:pPr>
      <w:r>
        <w:rPr>
          <w:rFonts w:ascii="Times New Roman" w:hAnsi="Times New Roman"/>
          <w:i/>
          <w:iCs/>
          <w:sz w:val="24"/>
          <w:szCs w:val="24"/>
        </w:rPr>
        <w:t>Senator Heller caught up with patients at the Reno VA</w:t>
      </w:r>
    </w:p>
    <w:p w:rsidR="007D13DB" w:rsidRDefault="007D13DB" w:rsidP="007D13DB">
      <w:r>
        <w:rPr>
          <w:rFonts w:ascii="Times New Roman" w:hAnsi="Times New Roman"/>
          <w:i/>
          <w:iCs/>
          <w:sz w:val="24"/>
          <w:szCs w:val="24"/>
        </w:rPr>
        <w:t> </w:t>
      </w:r>
    </w:p>
    <w:p w:rsidR="007D13DB" w:rsidRDefault="007D13DB" w:rsidP="007D13DB">
      <w:pPr>
        <w:jc w:val="center"/>
      </w:pPr>
      <w:r>
        <w:rPr>
          <w:rFonts w:ascii="Times New Roman" w:hAnsi="Times New Roman"/>
          <w:i/>
          <w:iCs/>
          <w:noProof/>
          <w:sz w:val="24"/>
          <w:szCs w:val="24"/>
        </w:rPr>
        <w:lastRenderedPageBreak/>
        <w:drawing>
          <wp:inline distT="0" distB="0" distL="0" distR="0">
            <wp:extent cx="3916680" cy="4558665"/>
            <wp:effectExtent l="0" t="0" r="7620" b="0"/>
            <wp:docPr id="1" name="Picture 1" descr="cid:image004.jpg@01D3150C.2B7C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150C.2B7C65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16680" cy="4558665"/>
                    </a:xfrm>
                    <a:prstGeom prst="rect">
                      <a:avLst/>
                    </a:prstGeom>
                    <a:noFill/>
                    <a:ln>
                      <a:noFill/>
                    </a:ln>
                  </pic:spPr>
                </pic:pic>
              </a:graphicData>
            </a:graphic>
          </wp:inline>
        </w:drawing>
      </w:r>
    </w:p>
    <w:p w:rsidR="007D13DB" w:rsidRDefault="007D13DB" w:rsidP="007D13DB">
      <w:pPr>
        <w:jc w:val="center"/>
      </w:pPr>
      <w:r>
        <w:rPr>
          <w:rFonts w:ascii="Times New Roman" w:hAnsi="Times New Roman"/>
          <w:i/>
          <w:iCs/>
          <w:sz w:val="24"/>
          <w:szCs w:val="24"/>
        </w:rPr>
        <w:t>Senator Heller meets with a veteran at the Reno VA hospital</w:t>
      </w:r>
    </w:p>
    <w:p w:rsidR="007D13DB" w:rsidRDefault="007D13DB" w:rsidP="007D13DB">
      <w:r>
        <w:rPr>
          <w:rFonts w:ascii="Times New Roman" w:hAnsi="Times New Roman"/>
          <w:sz w:val="24"/>
          <w:szCs w:val="24"/>
        </w:rPr>
        <w:br/>
        <w:t xml:space="preserve">The visit comes on the heels of </w:t>
      </w:r>
      <w:hyperlink r:id="rId13" w:history="1">
        <w:r>
          <w:rPr>
            <w:rStyle w:val="Hyperlink"/>
            <w:rFonts w:ascii="Times New Roman" w:hAnsi="Times New Roman"/>
            <w:sz w:val="24"/>
            <w:szCs w:val="24"/>
          </w:rPr>
          <w:t>President Trump signing into law S. 114</w:t>
        </w:r>
      </w:hyperlink>
      <w:r>
        <w:rPr>
          <w:rFonts w:ascii="Times New Roman" w:hAnsi="Times New Roman"/>
          <w:sz w:val="24"/>
          <w:szCs w:val="24"/>
        </w:rPr>
        <w:t>, legislation introduced by Heller which provides funding for the VA to continue the Veterans Choice Program and improve the quality of care veterans receive in Nevada and around the country.</w:t>
      </w:r>
    </w:p>
    <w:p w:rsidR="007D13DB" w:rsidRDefault="007D13DB" w:rsidP="007D13DB">
      <w:r>
        <w:rPr>
          <w:rFonts w:ascii="Times New Roman" w:hAnsi="Times New Roman"/>
          <w:i/>
          <w:iCs/>
          <w:sz w:val="24"/>
          <w:szCs w:val="24"/>
        </w:rPr>
        <w:t> </w:t>
      </w:r>
    </w:p>
    <w:p w:rsidR="007D13DB" w:rsidRDefault="007D13DB" w:rsidP="007D13DB">
      <w:pPr>
        <w:spacing w:after="240"/>
        <w:jc w:val="center"/>
      </w:pPr>
      <w:r>
        <w:rPr>
          <w:rFonts w:ascii="Times New Roman" w:hAnsi="Times New Roman"/>
          <w:i/>
          <w:iCs/>
          <w:sz w:val="24"/>
          <w:szCs w:val="24"/>
        </w:rPr>
        <w:t>###</w:t>
      </w:r>
    </w:p>
    <w:p w:rsidR="00595BAB" w:rsidRDefault="00595BAB"/>
    <w:sectPr w:rsidR="0059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B"/>
    <w:rsid w:val="00595BAB"/>
    <w:rsid w:val="007D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B9F8-23C7-4446-BF19-61EC6CB5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150C.2B7C65C0" TargetMode="External"/><Relationship Id="rId13" Type="http://schemas.openxmlformats.org/officeDocument/2006/relationships/hyperlink" Target="https://www.heller.senate.gov/public/index.cfm/pressreleases?ID=C44646E5-2E3D-4F11-AFA2-BAABB30CD49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4.jpg@01D3150C.2B7C65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4.jpeg"/><Relationship Id="rId5" Type="http://schemas.openxmlformats.org/officeDocument/2006/relationships/image" Target="cid:image001.png@01D3150C.2B7C65C0" TargetMode="External"/><Relationship Id="rId15" Type="http://schemas.openxmlformats.org/officeDocument/2006/relationships/theme" Target="theme/theme1.xml"/><Relationship Id="rId10" Type="http://schemas.openxmlformats.org/officeDocument/2006/relationships/image" Target="cid:image008.jpg@01D31511.14D24BF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2017-08-28T18:34:00Z</dcterms:created>
  <dcterms:modified xsi:type="dcterms:W3CDTF">2017-08-28T18:34:00Z</dcterms:modified>
</cp:coreProperties>
</file>