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708" w:rsidRDefault="00FF0708" w:rsidP="00FF0708">
      <w:pPr>
        <w:jc w:val="center"/>
        <w:rPr>
          <w:rFonts w:ascii="Times New Roman" w:hAnsi="Times New Roman"/>
          <w:sz w:val="24"/>
          <w:szCs w:val="24"/>
        </w:rPr>
      </w:pPr>
      <w:r>
        <w:rPr>
          <w:rFonts w:ascii="Times New Roman" w:hAnsi="Times New Roman"/>
          <w:b/>
          <w:bCs/>
          <w:noProof/>
          <w:color w:val="1F497D"/>
          <w:sz w:val="24"/>
          <w:szCs w:val="24"/>
        </w:rPr>
        <w:drawing>
          <wp:inline distT="0" distB="0" distL="0" distR="0">
            <wp:extent cx="1114425" cy="1114425"/>
            <wp:effectExtent l="0" t="0" r="9525" b="9525"/>
            <wp:docPr id="4" name="Picture 4" descr="cid:image001.jpg@01D455C6.FBEA2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55C6.FBEA2A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56"/>
        <w:gridCol w:w="4158"/>
      </w:tblGrid>
      <w:tr w:rsidR="00FF0708" w:rsidTr="00FF0708">
        <w:trPr>
          <w:trHeight w:val="230"/>
          <w:jc w:val="center"/>
        </w:trPr>
        <w:tc>
          <w:tcPr>
            <w:tcW w:w="5156" w:type="dxa"/>
            <w:tcMar>
              <w:top w:w="0" w:type="dxa"/>
              <w:left w:w="108" w:type="dxa"/>
              <w:bottom w:w="0" w:type="dxa"/>
              <w:right w:w="108" w:type="dxa"/>
            </w:tcMar>
            <w:hideMark/>
          </w:tcPr>
          <w:p w:rsidR="00FF0708" w:rsidRDefault="00FF0708">
            <w:pPr>
              <w:spacing w:line="252" w:lineRule="auto"/>
              <w:rPr>
                <w:rFonts w:ascii="Times New Roman" w:hAnsi="Times New Roman"/>
                <w:sz w:val="24"/>
                <w:szCs w:val="24"/>
              </w:rPr>
            </w:pPr>
            <w:r>
              <w:rPr>
                <w:rFonts w:ascii="Times New Roman" w:hAnsi="Times New Roman"/>
                <w:b/>
                <w:bCs/>
                <w:sz w:val="24"/>
                <w:szCs w:val="24"/>
              </w:rPr>
              <w:t>For Immediate Release:</w:t>
            </w:r>
          </w:p>
        </w:tc>
        <w:tc>
          <w:tcPr>
            <w:tcW w:w="4158" w:type="dxa"/>
            <w:tcMar>
              <w:top w:w="0" w:type="dxa"/>
              <w:left w:w="108" w:type="dxa"/>
              <w:bottom w:w="0" w:type="dxa"/>
              <w:right w:w="108" w:type="dxa"/>
            </w:tcMar>
            <w:hideMark/>
          </w:tcPr>
          <w:p w:rsidR="00FF0708" w:rsidRDefault="00FF0708">
            <w:pPr>
              <w:spacing w:line="252" w:lineRule="auto"/>
              <w:jc w:val="right"/>
              <w:rPr>
                <w:rFonts w:ascii="Times New Roman" w:hAnsi="Times New Roman"/>
                <w:sz w:val="24"/>
                <w:szCs w:val="24"/>
              </w:rPr>
            </w:pPr>
            <w:r>
              <w:rPr>
                <w:rFonts w:ascii="Times New Roman" w:hAnsi="Times New Roman"/>
                <w:b/>
                <w:bCs/>
                <w:sz w:val="24"/>
                <w:szCs w:val="24"/>
              </w:rPr>
              <w:t xml:space="preserve">Contact: </w:t>
            </w:r>
            <w:hyperlink r:id="rId7" w:history="1">
              <w:r>
                <w:rPr>
                  <w:rStyle w:val="Hyperlink"/>
                  <w:rFonts w:ascii="Times New Roman" w:hAnsi="Times New Roman"/>
                  <w:sz w:val="24"/>
                  <w:szCs w:val="24"/>
                </w:rPr>
                <w:t>Megan Taylor</w:t>
              </w:r>
            </w:hyperlink>
          </w:p>
        </w:tc>
      </w:tr>
      <w:tr w:rsidR="00FF0708" w:rsidTr="00FF0708">
        <w:trPr>
          <w:trHeight w:val="307"/>
          <w:jc w:val="center"/>
        </w:trPr>
        <w:tc>
          <w:tcPr>
            <w:tcW w:w="5156" w:type="dxa"/>
            <w:tcMar>
              <w:top w:w="0" w:type="dxa"/>
              <w:left w:w="108" w:type="dxa"/>
              <w:bottom w:w="0" w:type="dxa"/>
              <w:right w:w="108" w:type="dxa"/>
            </w:tcMar>
            <w:hideMark/>
          </w:tcPr>
          <w:p w:rsidR="00FF0708" w:rsidRDefault="00FF0708">
            <w:pPr>
              <w:spacing w:line="252" w:lineRule="auto"/>
              <w:rPr>
                <w:rFonts w:ascii="Times New Roman" w:hAnsi="Times New Roman"/>
                <w:sz w:val="24"/>
                <w:szCs w:val="24"/>
              </w:rPr>
            </w:pPr>
            <w:r>
              <w:rPr>
                <w:rFonts w:ascii="Times New Roman" w:hAnsi="Times New Roman"/>
                <w:sz w:val="24"/>
                <w:szCs w:val="24"/>
              </w:rPr>
              <w:t>September 26</w:t>
            </w:r>
            <w:r>
              <w:rPr>
                <w:rFonts w:ascii="Times New Roman" w:hAnsi="Times New Roman"/>
                <w:sz w:val="24"/>
                <w:szCs w:val="24"/>
                <w:vertAlign w:val="superscript"/>
              </w:rPr>
              <w:t>th</w:t>
            </w:r>
            <w:r>
              <w:rPr>
                <w:rFonts w:ascii="Times New Roman" w:hAnsi="Times New Roman"/>
                <w:sz w:val="24"/>
                <w:szCs w:val="24"/>
              </w:rPr>
              <w:t>, 2018</w:t>
            </w:r>
          </w:p>
        </w:tc>
        <w:tc>
          <w:tcPr>
            <w:tcW w:w="4158" w:type="dxa"/>
            <w:tcMar>
              <w:top w:w="0" w:type="dxa"/>
              <w:left w:w="108" w:type="dxa"/>
              <w:bottom w:w="0" w:type="dxa"/>
              <w:right w:w="108" w:type="dxa"/>
            </w:tcMar>
            <w:hideMark/>
          </w:tcPr>
          <w:p w:rsidR="00FF0708" w:rsidRDefault="00FF0708">
            <w:pPr>
              <w:spacing w:line="252" w:lineRule="auto"/>
              <w:jc w:val="right"/>
              <w:rPr>
                <w:rFonts w:ascii="Times New Roman" w:hAnsi="Times New Roman"/>
                <w:sz w:val="24"/>
                <w:szCs w:val="24"/>
              </w:rPr>
            </w:pPr>
            <w:r>
              <w:rPr>
                <w:rFonts w:ascii="Times New Roman" w:hAnsi="Times New Roman"/>
                <w:sz w:val="24"/>
                <w:szCs w:val="24"/>
              </w:rPr>
              <w:t>202-224-6244</w:t>
            </w:r>
          </w:p>
        </w:tc>
      </w:tr>
      <w:tr w:rsidR="00FF0708" w:rsidTr="00FF0708">
        <w:trPr>
          <w:trHeight w:val="307"/>
          <w:jc w:val="center"/>
        </w:trPr>
        <w:tc>
          <w:tcPr>
            <w:tcW w:w="5156" w:type="dxa"/>
            <w:tcMar>
              <w:top w:w="0" w:type="dxa"/>
              <w:left w:w="108" w:type="dxa"/>
              <w:bottom w:w="0" w:type="dxa"/>
              <w:right w:w="108" w:type="dxa"/>
            </w:tcMar>
          </w:tcPr>
          <w:p w:rsidR="00FF0708" w:rsidRDefault="00FF0708">
            <w:pPr>
              <w:spacing w:line="252" w:lineRule="auto"/>
              <w:rPr>
                <w:rFonts w:ascii="Times New Roman" w:hAnsi="Times New Roman"/>
                <w:sz w:val="24"/>
                <w:szCs w:val="24"/>
              </w:rPr>
            </w:pPr>
          </w:p>
        </w:tc>
        <w:tc>
          <w:tcPr>
            <w:tcW w:w="4158" w:type="dxa"/>
            <w:tcMar>
              <w:top w:w="0" w:type="dxa"/>
              <w:left w:w="108" w:type="dxa"/>
              <w:bottom w:w="0" w:type="dxa"/>
              <w:right w:w="108" w:type="dxa"/>
            </w:tcMar>
          </w:tcPr>
          <w:p w:rsidR="00FF0708" w:rsidRDefault="00FF0708">
            <w:pPr>
              <w:spacing w:line="252" w:lineRule="auto"/>
              <w:rPr>
                <w:rFonts w:ascii="Times New Roman" w:hAnsi="Times New Roman"/>
                <w:sz w:val="24"/>
                <w:szCs w:val="24"/>
              </w:rPr>
            </w:pPr>
          </w:p>
        </w:tc>
      </w:tr>
    </w:tbl>
    <w:p w:rsidR="00FF0708" w:rsidRDefault="00FF0708" w:rsidP="00FF0708">
      <w:pPr>
        <w:jc w:val="center"/>
        <w:rPr>
          <w:rFonts w:ascii="Times New Roman" w:hAnsi="Times New Roman"/>
          <w:b/>
          <w:bCs/>
          <w:sz w:val="32"/>
          <w:szCs w:val="32"/>
        </w:rPr>
      </w:pPr>
      <w:bookmarkStart w:id="0" w:name="_GoBack"/>
      <w:r>
        <w:rPr>
          <w:rFonts w:ascii="Times New Roman" w:hAnsi="Times New Roman"/>
          <w:b/>
          <w:bCs/>
          <w:sz w:val="32"/>
          <w:szCs w:val="32"/>
        </w:rPr>
        <w:t xml:space="preserve">Heller, Bipartisan Group of Senators Introduce Bill Calling for Additional Sanctions to Crack </w:t>
      </w:r>
      <w:proofErr w:type="gramStart"/>
      <w:r>
        <w:rPr>
          <w:rFonts w:ascii="Times New Roman" w:hAnsi="Times New Roman"/>
          <w:b/>
          <w:bCs/>
          <w:sz w:val="32"/>
          <w:szCs w:val="32"/>
        </w:rPr>
        <w:t>Down</w:t>
      </w:r>
      <w:proofErr w:type="gramEnd"/>
      <w:r>
        <w:rPr>
          <w:rFonts w:ascii="Times New Roman" w:hAnsi="Times New Roman"/>
          <w:b/>
          <w:bCs/>
          <w:sz w:val="32"/>
          <w:szCs w:val="32"/>
        </w:rPr>
        <w:t xml:space="preserve"> on the Iranian Revolutionary Guard Corps </w:t>
      </w:r>
    </w:p>
    <w:bookmarkEnd w:id="0"/>
    <w:p w:rsidR="00FF0708" w:rsidRDefault="00FF0708" w:rsidP="00FF0708">
      <w:pPr>
        <w:rPr>
          <w:rFonts w:ascii="Times New Roman" w:hAnsi="Times New Roman"/>
          <w:b/>
          <w:bCs/>
          <w:color w:val="000000"/>
          <w:sz w:val="24"/>
          <w:szCs w:val="24"/>
        </w:rPr>
      </w:pPr>
    </w:p>
    <w:p w:rsidR="00FF0708" w:rsidRDefault="00FF0708" w:rsidP="00FF0708">
      <w:pPr>
        <w:rPr>
          <w:rFonts w:ascii="Times New Roman" w:hAnsi="Times New Roman"/>
          <w:sz w:val="24"/>
          <w:szCs w:val="24"/>
        </w:rPr>
      </w:pPr>
      <w:r>
        <w:rPr>
          <w:rFonts w:ascii="Times New Roman" w:hAnsi="Times New Roman"/>
          <w:b/>
          <w:bCs/>
          <w:color w:val="000000"/>
          <w:sz w:val="24"/>
          <w:szCs w:val="24"/>
        </w:rPr>
        <w:t>WASHINGTON</w:t>
      </w:r>
      <w:r>
        <w:rPr>
          <w:rFonts w:ascii="Times New Roman" w:hAnsi="Times New Roman"/>
          <w:color w:val="000000"/>
          <w:sz w:val="24"/>
          <w:szCs w:val="24"/>
        </w:rPr>
        <w:t xml:space="preserve"> – U.S. Senator Dean Heller (R-NV) today </w:t>
      </w:r>
      <w:r>
        <w:rPr>
          <w:rFonts w:ascii="Times New Roman" w:hAnsi="Times New Roman"/>
          <w:sz w:val="24"/>
          <w:szCs w:val="24"/>
        </w:rPr>
        <w:t xml:space="preserve">joined U.S. Senator Orrin Hatch (R-UT) and a group of bipartisan senators to introduce legislation that helps </w:t>
      </w:r>
      <w:proofErr w:type="gramStart"/>
      <w:r>
        <w:rPr>
          <w:rFonts w:ascii="Times New Roman" w:hAnsi="Times New Roman"/>
          <w:sz w:val="24"/>
          <w:szCs w:val="24"/>
        </w:rPr>
        <w:t>combat</w:t>
      </w:r>
      <w:proofErr w:type="gramEnd"/>
      <w:r>
        <w:rPr>
          <w:rFonts w:ascii="Times New Roman" w:hAnsi="Times New Roman"/>
          <w:sz w:val="24"/>
          <w:szCs w:val="24"/>
        </w:rPr>
        <w:t xml:space="preserve"> the Iranian Revolutionary Guard Corps (IRGC), the main facilitator of the Iranian government’s sponsorship of terrorism and threats internationally. The IRGC Economic Exclusion Act targets the IRGC’s assets by authorizing the administration to sanction entities in which the organization has an ownership stake of less than fifty percent. It also calls for additional sanctions on any individuals supporting or conducting transactions with the IRGC or other sanctioned groups or individuals.</w:t>
      </w:r>
    </w:p>
    <w:p w:rsidR="00FF0708" w:rsidRDefault="00FF0708" w:rsidP="00FF0708">
      <w:pPr>
        <w:rPr>
          <w:rFonts w:ascii="Times New Roman" w:hAnsi="Times New Roman"/>
          <w:sz w:val="24"/>
          <w:szCs w:val="24"/>
        </w:rPr>
      </w:pPr>
    </w:p>
    <w:p w:rsidR="00FF0708" w:rsidRDefault="00FF0708" w:rsidP="00FF0708">
      <w:pPr>
        <w:rPr>
          <w:rFonts w:ascii="Times New Roman" w:hAnsi="Times New Roman"/>
          <w:sz w:val="24"/>
          <w:szCs w:val="24"/>
        </w:rPr>
      </w:pPr>
      <w:r>
        <w:rPr>
          <w:rFonts w:ascii="Times New Roman" w:hAnsi="Times New Roman"/>
          <w:sz w:val="24"/>
          <w:szCs w:val="24"/>
        </w:rPr>
        <w:t xml:space="preserve">Amid the instability that continues to spread across the Middle East, the Iranian Revolutionary Guard Corps (IRGC) has appeared as the most lethal and sophisticated arm of the Iranian government’s nefarious activities. In particular, the IRGC has been an ardent supporter of the brutal regime of Bashar al- Assad, with IRGC commanders actively fighting and training in Syria. The organization has also significantly expanded the scope and scale of Hezbollah’s capabilities in Lebanon, and has been a key factor in the escalation of hostilities on the border with Israel – most recently, rockets launched from Iranian bases in Syria into the Golan Heights on May 10. This legislation provides an opportunity for the United States and its partners to broaden options for exerting greater pressure on the Iranian government in response to its destabilizing activities. </w:t>
      </w:r>
    </w:p>
    <w:p w:rsidR="00FF0708" w:rsidRDefault="00FF0708" w:rsidP="00FF0708">
      <w:pPr>
        <w:rPr>
          <w:rFonts w:ascii="Times New Roman" w:hAnsi="Times New Roman"/>
          <w:sz w:val="24"/>
          <w:szCs w:val="24"/>
        </w:rPr>
      </w:pPr>
    </w:p>
    <w:p w:rsidR="00FF0708" w:rsidRDefault="00FF0708" w:rsidP="00FF0708">
      <w:pPr>
        <w:rPr>
          <w:rFonts w:ascii="Times New Roman" w:hAnsi="Times New Roman"/>
          <w:sz w:val="24"/>
          <w:szCs w:val="24"/>
        </w:rPr>
      </w:pPr>
      <w:r>
        <w:rPr>
          <w:rFonts w:ascii="Times New Roman" w:hAnsi="Times New Roman"/>
          <w:sz w:val="24"/>
          <w:szCs w:val="24"/>
        </w:rPr>
        <w:t xml:space="preserve">“The murderous Iranian regime is responsible for committing heinous human rights abuses and spreading terror throughout the Middle East and around the globe,” </w:t>
      </w:r>
      <w:r>
        <w:rPr>
          <w:rFonts w:ascii="Times New Roman" w:hAnsi="Times New Roman"/>
          <w:b/>
          <w:bCs/>
          <w:sz w:val="24"/>
          <w:szCs w:val="24"/>
        </w:rPr>
        <w:t>said Heller.</w:t>
      </w:r>
      <w:r>
        <w:rPr>
          <w:rFonts w:ascii="Times New Roman" w:hAnsi="Times New Roman"/>
          <w:sz w:val="24"/>
          <w:szCs w:val="24"/>
        </w:rPr>
        <w:t xml:space="preserve"> “We cannot afford to turn a blind eye to the regime’s belligerence, and our bipartisan legislation is an important step toward holding Iran accountable by authorizing additional sanctions against the regime’s enablers.”</w:t>
      </w:r>
    </w:p>
    <w:p w:rsidR="00FF0708" w:rsidRDefault="00FF0708" w:rsidP="00FF0708">
      <w:pPr>
        <w:rPr>
          <w:rFonts w:ascii="Times New Roman" w:hAnsi="Times New Roman"/>
          <w:sz w:val="24"/>
          <w:szCs w:val="24"/>
        </w:rPr>
      </w:pPr>
    </w:p>
    <w:p w:rsidR="00FF0708" w:rsidRDefault="00FF0708" w:rsidP="00FF0708">
      <w:pPr>
        <w:rPr>
          <w:rFonts w:ascii="Times New Roman" w:hAnsi="Times New Roman"/>
          <w:sz w:val="24"/>
          <w:szCs w:val="24"/>
        </w:rPr>
      </w:pPr>
      <w:r>
        <w:rPr>
          <w:rFonts w:ascii="Times New Roman" w:hAnsi="Times New Roman"/>
          <w:sz w:val="24"/>
          <w:szCs w:val="24"/>
        </w:rPr>
        <w:t xml:space="preserve">“The list of Iran’s destructive activities at home and across the region is long, and it ranges from human rights abuses to its support to terrorist groups to facilitating the use of chemical weapons,” </w:t>
      </w:r>
      <w:r>
        <w:rPr>
          <w:rFonts w:ascii="Times New Roman" w:hAnsi="Times New Roman"/>
          <w:b/>
          <w:bCs/>
          <w:sz w:val="24"/>
          <w:szCs w:val="24"/>
        </w:rPr>
        <w:t>said Hatch.</w:t>
      </w:r>
      <w:r>
        <w:rPr>
          <w:rFonts w:ascii="Times New Roman" w:hAnsi="Times New Roman"/>
          <w:sz w:val="24"/>
          <w:szCs w:val="24"/>
        </w:rPr>
        <w:t xml:space="preserve"> “Our bill hits the regime where it hurts at a time when it matters most by targeting the assets of Iran’s Revolutionary Guard Corps, the Iranian government’s main vehicle for much of this criminal activity. </w:t>
      </w:r>
      <w:proofErr w:type="gramStart"/>
      <w:r>
        <w:rPr>
          <w:rFonts w:ascii="Times New Roman" w:hAnsi="Times New Roman"/>
          <w:sz w:val="24"/>
          <w:szCs w:val="24"/>
        </w:rPr>
        <w:t>It is a step that</w:t>
      </w:r>
      <w:proofErr w:type="gramEnd"/>
      <w:r>
        <w:rPr>
          <w:rFonts w:ascii="Times New Roman" w:hAnsi="Times New Roman"/>
          <w:sz w:val="24"/>
          <w:szCs w:val="24"/>
        </w:rPr>
        <w:t xml:space="preserve"> allows the United States to use the full range of options to exert pressure on the Iranian government and its proxies. We must hold Iran’s leaders to account, </w:t>
      </w:r>
      <w:r>
        <w:rPr>
          <w:rFonts w:ascii="Times New Roman" w:hAnsi="Times New Roman"/>
          <w:color w:val="000000"/>
          <w:sz w:val="24"/>
          <w:szCs w:val="24"/>
        </w:rPr>
        <w:t xml:space="preserve">and this legislation will </w:t>
      </w:r>
      <w:r>
        <w:rPr>
          <w:rFonts w:ascii="Times New Roman" w:hAnsi="Times New Roman"/>
          <w:sz w:val="24"/>
          <w:szCs w:val="24"/>
        </w:rPr>
        <w:t>help us do exactly that</w:t>
      </w:r>
      <w:r>
        <w:rPr>
          <w:rFonts w:ascii="Times New Roman" w:hAnsi="Times New Roman"/>
          <w:color w:val="000000"/>
          <w:sz w:val="24"/>
          <w:szCs w:val="24"/>
        </w:rPr>
        <w:t>.</w:t>
      </w:r>
      <w:r>
        <w:rPr>
          <w:rFonts w:ascii="Times New Roman" w:hAnsi="Times New Roman"/>
          <w:sz w:val="24"/>
          <w:szCs w:val="24"/>
        </w:rPr>
        <w:t>”</w:t>
      </w:r>
    </w:p>
    <w:p w:rsidR="00FF0708" w:rsidRDefault="00FF0708" w:rsidP="00FF0708">
      <w:pPr>
        <w:rPr>
          <w:rFonts w:ascii="Times New Roman" w:hAnsi="Times New Roman"/>
          <w:i/>
          <w:iCs/>
          <w:sz w:val="24"/>
          <w:szCs w:val="24"/>
        </w:rPr>
      </w:pPr>
    </w:p>
    <w:p w:rsidR="00FF0708" w:rsidRDefault="00FF0708" w:rsidP="00FF0708">
      <w:pPr>
        <w:rPr>
          <w:rFonts w:ascii="Times New Roman" w:hAnsi="Times New Roman"/>
          <w:color w:val="1F497D"/>
          <w:sz w:val="24"/>
          <w:szCs w:val="24"/>
        </w:rPr>
      </w:pPr>
      <w:r>
        <w:rPr>
          <w:rFonts w:ascii="Times New Roman" w:hAnsi="Times New Roman"/>
          <w:sz w:val="24"/>
          <w:szCs w:val="24"/>
        </w:rPr>
        <w:t>The United States has taken aggressive steps to deter anyone trading with IRGC- affiliated companies or dealing with the group in any way, and has added the organization to the State Department’s Foreign Terrorist Organizations list.</w:t>
      </w:r>
      <w:r>
        <w:rPr>
          <w:rFonts w:ascii="Times New Roman" w:hAnsi="Times New Roman"/>
          <w:color w:val="1F497D"/>
          <w:sz w:val="24"/>
          <w:szCs w:val="24"/>
        </w:rPr>
        <w:t xml:space="preserve"> </w:t>
      </w:r>
      <w:r>
        <w:rPr>
          <w:rFonts w:ascii="Times New Roman" w:hAnsi="Times New Roman"/>
          <w:sz w:val="24"/>
          <w:szCs w:val="24"/>
        </w:rPr>
        <w:t xml:space="preserve">In recognition of the new scope and depth of IRGC activities, particularly its promotion of the Assad regime in Syria, the legislation calls for the following measures: </w:t>
      </w:r>
    </w:p>
    <w:p w:rsidR="00FF0708" w:rsidRDefault="00FF0708" w:rsidP="00FF0708">
      <w:pPr>
        <w:rPr>
          <w:rFonts w:ascii="Times New Roman" w:hAnsi="Times New Roman"/>
          <w:sz w:val="24"/>
          <w:szCs w:val="24"/>
        </w:rPr>
      </w:pPr>
      <w:r>
        <w:rPr>
          <w:rFonts w:ascii="Times New Roman" w:hAnsi="Times New Roman"/>
          <w:sz w:val="24"/>
          <w:szCs w:val="24"/>
        </w:rPr>
        <w:t> </w:t>
      </w:r>
    </w:p>
    <w:p w:rsidR="00FF0708" w:rsidRDefault="00FF0708" w:rsidP="00FF0708">
      <w:pPr>
        <w:numPr>
          <w:ilvl w:val="0"/>
          <w:numId w:val="1"/>
        </w:numPr>
        <w:rPr>
          <w:rFonts w:ascii="Times New Roman" w:eastAsia="Times New Roman" w:hAnsi="Times New Roman"/>
          <w:sz w:val="24"/>
          <w:szCs w:val="24"/>
        </w:rPr>
      </w:pPr>
      <w:r>
        <w:rPr>
          <w:rFonts w:ascii="Times New Roman" w:eastAsia="Times New Roman" w:hAnsi="Times New Roman"/>
          <w:b/>
          <w:bCs/>
          <w:sz w:val="24"/>
          <w:szCs w:val="24"/>
        </w:rPr>
        <w:t xml:space="preserve">Additional Sanctions: </w:t>
      </w:r>
      <w:r>
        <w:rPr>
          <w:rFonts w:ascii="Times New Roman" w:eastAsia="Times New Roman" w:hAnsi="Times New Roman"/>
          <w:sz w:val="24"/>
          <w:szCs w:val="24"/>
        </w:rPr>
        <w:t xml:space="preserve">Calls for imposing sanctions on any entity in which the IRGC has an ownership interest of less than fifty percent. Additionally, the legislation calls for additional sanctions on any individuals supporting or conducting transactions with the IRGC or other sanctioned groups or individuals. </w:t>
      </w:r>
    </w:p>
    <w:p w:rsidR="00FF0708" w:rsidRDefault="00FF0708" w:rsidP="00FF0708">
      <w:pPr>
        <w:numPr>
          <w:ilvl w:val="0"/>
          <w:numId w:val="1"/>
        </w:numPr>
        <w:rPr>
          <w:rFonts w:ascii="Times New Roman" w:eastAsia="Times New Roman" w:hAnsi="Times New Roman"/>
          <w:sz w:val="24"/>
          <w:szCs w:val="24"/>
        </w:rPr>
      </w:pPr>
      <w:r>
        <w:rPr>
          <w:rFonts w:ascii="Times New Roman" w:eastAsia="Times New Roman" w:hAnsi="Times New Roman"/>
          <w:b/>
          <w:bCs/>
          <w:sz w:val="24"/>
          <w:szCs w:val="24"/>
        </w:rPr>
        <w:t xml:space="preserve">Restrictions from WTO: </w:t>
      </w:r>
      <w:r>
        <w:rPr>
          <w:rFonts w:ascii="Times New Roman" w:eastAsia="Times New Roman" w:hAnsi="Times New Roman"/>
          <w:sz w:val="24"/>
          <w:szCs w:val="24"/>
        </w:rPr>
        <w:t xml:space="preserve">The legislation requires that it be part of US policy to prevent Iran’s membership in the World Trade Organization and other international bodies until the Secretary of State determines that the Government of Iran no longer provides support to international terrorism. </w:t>
      </w:r>
    </w:p>
    <w:p w:rsidR="00FF0708" w:rsidRDefault="00FF0708" w:rsidP="00FF0708">
      <w:pPr>
        <w:numPr>
          <w:ilvl w:val="0"/>
          <w:numId w:val="1"/>
        </w:numPr>
        <w:rPr>
          <w:rFonts w:ascii="Times New Roman" w:eastAsia="Times New Roman" w:hAnsi="Times New Roman"/>
          <w:sz w:val="24"/>
          <w:szCs w:val="24"/>
        </w:rPr>
      </w:pPr>
      <w:r>
        <w:rPr>
          <w:rFonts w:ascii="Times New Roman" w:eastAsia="Times New Roman" w:hAnsi="Times New Roman"/>
          <w:b/>
          <w:bCs/>
          <w:sz w:val="24"/>
          <w:szCs w:val="24"/>
        </w:rPr>
        <w:t xml:space="preserve">Report: </w:t>
      </w:r>
      <w:r>
        <w:rPr>
          <w:rFonts w:ascii="Times New Roman" w:eastAsia="Times New Roman" w:hAnsi="Times New Roman"/>
          <w:sz w:val="24"/>
          <w:szCs w:val="24"/>
        </w:rPr>
        <w:t xml:space="preserve">Requires reports on IRGC’s influence on the Iranian economy and state-owned enterprises that facilitate terrorism. Additionally, the legislation requires a report on the foreign and domestic supply chains of the IRGC, specifying the channels and entities that support or facilitate its financial interests. </w:t>
      </w:r>
    </w:p>
    <w:p w:rsidR="00FF0708" w:rsidRDefault="00FF0708" w:rsidP="00FF0708">
      <w:pPr>
        <w:numPr>
          <w:ilvl w:val="0"/>
          <w:numId w:val="1"/>
        </w:numPr>
        <w:rPr>
          <w:rFonts w:ascii="Times New Roman" w:eastAsia="Times New Roman" w:hAnsi="Times New Roman"/>
          <w:color w:val="1F497D"/>
          <w:sz w:val="24"/>
          <w:szCs w:val="24"/>
        </w:rPr>
      </w:pPr>
      <w:r>
        <w:rPr>
          <w:rFonts w:ascii="Times New Roman" w:eastAsia="Times New Roman" w:hAnsi="Times New Roman"/>
          <w:b/>
          <w:bCs/>
          <w:sz w:val="24"/>
          <w:szCs w:val="24"/>
        </w:rPr>
        <w:t xml:space="preserve">Briefing: </w:t>
      </w:r>
      <w:r>
        <w:rPr>
          <w:rFonts w:ascii="Times New Roman" w:eastAsia="Times New Roman" w:hAnsi="Times New Roman"/>
          <w:sz w:val="24"/>
          <w:szCs w:val="24"/>
        </w:rPr>
        <w:t xml:space="preserve">In addition to briefing the appropriate committees on a classified version of the report, the legislation calls for the public availability of an unclassified version of the report to </w:t>
      </w:r>
      <w:proofErr w:type="gramStart"/>
      <w:r>
        <w:rPr>
          <w:rFonts w:ascii="Times New Roman" w:eastAsia="Times New Roman" w:hAnsi="Times New Roman"/>
          <w:sz w:val="24"/>
          <w:szCs w:val="24"/>
        </w:rPr>
        <w:t>be posted</w:t>
      </w:r>
      <w:proofErr w:type="gramEnd"/>
      <w:r>
        <w:rPr>
          <w:rFonts w:ascii="Times New Roman" w:eastAsia="Times New Roman" w:hAnsi="Times New Roman"/>
          <w:sz w:val="24"/>
          <w:szCs w:val="24"/>
        </w:rPr>
        <w:t xml:space="preserve"> on the website of the Departments of the Treasury and State.  </w:t>
      </w:r>
    </w:p>
    <w:p w:rsidR="00FF0708" w:rsidRDefault="00FF0708" w:rsidP="00FF0708">
      <w:pPr>
        <w:rPr>
          <w:rFonts w:ascii="Times New Roman" w:hAnsi="Times New Roman"/>
          <w:sz w:val="24"/>
          <w:szCs w:val="24"/>
        </w:rPr>
      </w:pPr>
    </w:p>
    <w:p w:rsidR="00FF0708" w:rsidRDefault="00FF0708" w:rsidP="00FF0708">
      <w:pPr>
        <w:rPr>
          <w:rFonts w:ascii="Times New Roman" w:hAnsi="Times New Roman"/>
          <w:sz w:val="24"/>
          <w:szCs w:val="24"/>
        </w:rPr>
      </w:pPr>
      <w:r>
        <w:rPr>
          <w:rFonts w:ascii="Times New Roman" w:hAnsi="Times New Roman"/>
          <w:sz w:val="24"/>
          <w:szCs w:val="24"/>
        </w:rPr>
        <w:t>Additional cosponsors of the bipartisan legislation include U.S. Senators Heidi Heitkamp (D-ND), John Cornyn (R-TX), Roger Wicker (R-MS), Thom Tillis (R-NC), Mike Rounds (R-SD), Susan Collins (R-ME), and Deb Fischer (R-NE).</w:t>
      </w:r>
    </w:p>
    <w:p w:rsidR="00FF0708" w:rsidRDefault="00FF0708" w:rsidP="00FF0708">
      <w:pPr>
        <w:rPr>
          <w:rFonts w:ascii="Times New Roman" w:hAnsi="Times New Roman"/>
          <w:sz w:val="24"/>
          <w:szCs w:val="24"/>
        </w:rPr>
      </w:pPr>
      <w:r>
        <w:rPr>
          <w:rFonts w:ascii="Times New Roman" w:hAnsi="Times New Roman"/>
          <w:color w:val="000000"/>
          <w:sz w:val="24"/>
          <w:szCs w:val="24"/>
        </w:rPr>
        <w:t> </w:t>
      </w:r>
    </w:p>
    <w:p w:rsidR="00FF0708" w:rsidRDefault="00FF0708" w:rsidP="00FF0708">
      <w:pPr>
        <w:rPr>
          <w:rFonts w:ascii="Times New Roman" w:hAnsi="Times New Roman"/>
          <w:sz w:val="24"/>
          <w:szCs w:val="24"/>
        </w:rPr>
      </w:pPr>
      <w:r>
        <w:rPr>
          <w:rFonts w:ascii="Times New Roman" w:hAnsi="Times New Roman"/>
          <w:color w:val="000000"/>
          <w:sz w:val="24"/>
          <w:szCs w:val="24"/>
        </w:rPr>
        <w:t xml:space="preserve">“We need tough, smart national security strategies to keep American families safe, and that’s exactly what this bipartisan bill would help accomplish,” </w:t>
      </w:r>
      <w:r>
        <w:rPr>
          <w:rFonts w:ascii="Times New Roman" w:hAnsi="Times New Roman"/>
          <w:b/>
          <w:bCs/>
          <w:color w:val="000000"/>
          <w:sz w:val="24"/>
          <w:szCs w:val="24"/>
        </w:rPr>
        <w:t>said Heitkamp.</w:t>
      </w:r>
      <w:r>
        <w:rPr>
          <w:rFonts w:ascii="Times New Roman" w:hAnsi="Times New Roman"/>
          <w:color w:val="000000"/>
          <w:sz w:val="24"/>
          <w:szCs w:val="24"/>
        </w:rPr>
        <w:t xml:space="preserve"> “The United States cannot tolerate Iran’s support for terrorism and it must also rein in Iran’s nuclear and ballistic missile programs and human rights abuses. </w:t>
      </w:r>
      <w:proofErr w:type="gramStart"/>
      <w:r>
        <w:rPr>
          <w:rFonts w:ascii="Times New Roman" w:hAnsi="Times New Roman"/>
          <w:color w:val="000000"/>
          <w:sz w:val="24"/>
          <w:szCs w:val="24"/>
        </w:rPr>
        <w:t>I’ve</w:t>
      </w:r>
      <w:proofErr w:type="gramEnd"/>
      <w:r>
        <w:rPr>
          <w:rFonts w:ascii="Times New Roman" w:hAnsi="Times New Roman"/>
          <w:color w:val="000000"/>
          <w:sz w:val="24"/>
          <w:szCs w:val="24"/>
        </w:rPr>
        <w:t xml:space="preserve"> long supported and helped pass the sanctions now in place against Iran to punish it for supporting terrorism and pursuing ballistic missiles. Our bill would build on those efforts by specifically targeting Iran’s Revolutionary Guard Corps and holding Iran’s feet to the fire as long as it backs terrorism.” </w:t>
      </w:r>
    </w:p>
    <w:p w:rsidR="00FF0708" w:rsidRDefault="00FF0708" w:rsidP="00FF0708">
      <w:pPr>
        <w:rPr>
          <w:rFonts w:ascii="Times New Roman" w:hAnsi="Times New Roman"/>
          <w:sz w:val="24"/>
          <w:szCs w:val="24"/>
        </w:rPr>
      </w:pPr>
      <w:r>
        <w:rPr>
          <w:rFonts w:ascii="Times New Roman" w:hAnsi="Times New Roman"/>
          <w:sz w:val="24"/>
          <w:szCs w:val="24"/>
        </w:rPr>
        <w:t> </w:t>
      </w:r>
    </w:p>
    <w:p w:rsidR="00FF0708" w:rsidRDefault="00FF0708" w:rsidP="00FF0708">
      <w:pPr>
        <w:rPr>
          <w:rFonts w:ascii="Times New Roman" w:hAnsi="Times New Roman"/>
          <w:sz w:val="24"/>
          <w:szCs w:val="24"/>
        </w:rPr>
      </w:pPr>
      <w:r>
        <w:rPr>
          <w:rFonts w:ascii="Times New Roman" w:hAnsi="Times New Roman"/>
          <w:sz w:val="24"/>
          <w:szCs w:val="24"/>
        </w:rPr>
        <w:t xml:space="preserve">“The Iranian regime employs the Iranian Revolutionary Guard Corps to promote terror and suppress human rights in their country and throughout the Middle East,” </w:t>
      </w:r>
      <w:r>
        <w:rPr>
          <w:rFonts w:ascii="Times New Roman" w:hAnsi="Times New Roman"/>
          <w:b/>
          <w:bCs/>
          <w:sz w:val="24"/>
          <w:szCs w:val="24"/>
        </w:rPr>
        <w:t>said Wicker</w:t>
      </w:r>
      <w:r>
        <w:rPr>
          <w:rFonts w:ascii="Times New Roman" w:hAnsi="Times New Roman"/>
          <w:sz w:val="24"/>
          <w:szCs w:val="24"/>
        </w:rPr>
        <w:t>. “This bill would help cut off the flow of capital the IRGC uses to carry out attacks, destabilize the region, and threaten world peace.”</w:t>
      </w:r>
    </w:p>
    <w:p w:rsidR="00FF0708" w:rsidRDefault="00FF0708" w:rsidP="00FF0708">
      <w:pPr>
        <w:rPr>
          <w:rFonts w:ascii="Times New Roman" w:hAnsi="Times New Roman"/>
          <w:sz w:val="24"/>
          <w:szCs w:val="24"/>
        </w:rPr>
      </w:pPr>
      <w:r>
        <w:rPr>
          <w:rFonts w:ascii="Times New Roman" w:hAnsi="Times New Roman"/>
          <w:sz w:val="24"/>
          <w:szCs w:val="24"/>
        </w:rPr>
        <w:t> </w:t>
      </w:r>
    </w:p>
    <w:p w:rsidR="00FF0708" w:rsidRDefault="00FF0708" w:rsidP="00FF0708">
      <w:pPr>
        <w:rPr>
          <w:rFonts w:ascii="Times New Roman" w:hAnsi="Times New Roman"/>
          <w:sz w:val="24"/>
          <w:szCs w:val="24"/>
        </w:rPr>
      </w:pPr>
      <w:r>
        <w:rPr>
          <w:rFonts w:ascii="Times New Roman" w:hAnsi="Times New Roman"/>
          <w:color w:val="000000"/>
          <w:sz w:val="24"/>
          <w:szCs w:val="24"/>
        </w:rPr>
        <w:t>“For too long, the IRGC has been one of the world’s greatest facilitators and financers of terrorism around the world,” </w:t>
      </w:r>
      <w:r>
        <w:rPr>
          <w:rFonts w:ascii="Times New Roman" w:hAnsi="Times New Roman"/>
          <w:b/>
          <w:bCs/>
          <w:color w:val="000000"/>
          <w:sz w:val="24"/>
          <w:szCs w:val="24"/>
        </w:rPr>
        <w:t>said Tillis. </w:t>
      </w:r>
      <w:r>
        <w:rPr>
          <w:rFonts w:ascii="Times New Roman" w:hAnsi="Times New Roman"/>
          <w:color w:val="000000"/>
          <w:sz w:val="24"/>
          <w:szCs w:val="24"/>
        </w:rPr>
        <w:t>“This bipartisan legislation will put sanctions in place that are needed to target the entities funding these threats and combat this rogue regime, and I look forward to working with my colleagues to get this legislation passed and hold the Iranian leaders accountable for their actions.”</w:t>
      </w:r>
    </w:p>
    <w:p w:rsidR="00FF0708" w:rsidRDefault="00FF0708" w:rsidP="00FF0708">
      <w:pPr>
        <w:rPr>
          <w:rFonts w:ascii="Times New Roman" w:hAnsi="Times New Roman"/>
          <w:sz w:val="24"/>
          <w:szCs w:val="24"/>
        </w:rPr>
      </w:pPr>
      <w:r>
        <w:rPr>
          <w:rFonts w:ascii="Times New Roman" w:hAnsi="Times New Roman"/>
          <w:sz w:val="24"/>
          <w:szCs w:val="24"/>
        </w:rPr>
        <w:t> </w:t>
      </w:r>
    </w:p>
    <w:p w:rsidR="00FF0708" w:rsidRDefault="00FF0708" w:rsidP="00FF0708">
      <w:pPr>
        <w:rPr>
          <w:rFonts w:ascii="Times New Roman" w:hAnsi="Times New Roman"/>
          <w:sz w:val="24"/>
          <w:szCs w:val="24"/>
        </w:rPr>
      </w:pPr>
      <w:r>
        <w:rPr>
          <w:rFonts w:ascii="Times New Roman" w:hAnsi="Times New Roman"/>
          <w:sz w:val="24"/>
          <w:szCs w:val="24"/>
        </w:rPr>
        <w:lastRenderedPageBreak/>
        <w:t xml:space="preserve">“Iran’s Revolutionary Guard Corps leads the charge for Iran’s terrorist activity in the Middle East and around the world,” </w:t>
      </w:r>
      <w:r>
        <w:rPr>
          <w:rFonts w:ascii="Times New Roman" w:hAnsi="Times New Roman"/>
          <w:b/>
          <w:bCs/>
          <w:sz w:val="24"/>
          <w:szCs w:val="24"/>
        </w:rPr>
        <w:t>said Rounds.</w:t>
      </w:r>
      <w:r>
        <w:rPr>
          <w:rFonts w:ascii="Times New Roman" w:hAnsi="Times New Roman"/>
          <w:sz w:val="24"/>
          <w:szCs w:val="24"/>
        </w:rPr>
        <w:t> “The more we can do to damage their abilities to operate, the faster we can make an impact in slowing Iran’s aggressive agenda. Our legislation will help do that.”</w:t>
      </w:r>
    </w:p>
    <w:p w:rsidR="00FF0708" w:rsidRDefault="00FF0708" w:rsidP="00FF0708">
      <w:pPr>
        <w:rPr>
          <w:rFonts w:ascii="Times New Roman" w:hAnsi="Times New Roman"/>
          <w:sz w:val="24"/>
          <w:szCs w:val="24"/>
        </w:rPr>
      </w:pPr>
      <w:r>
        <w:rPr>
          <w:rFonts w:ascii="Times New Roman" w:hAnsi="Times New Roman"/>
          <w:sz w:val="24"/>
          <w:szCs w:val="24"/>
        </w:rPr>
        <w:t> </w:t>
      </w:r>
    </w:p>
    <w:p w:rsidR="00FF0708" w:rsidRDefault="00FF0708" w:rsidP="00FF0708">
      <w:pPr>
        <w:rPr>
          <w:rFonts w:ascii="Times New Roman" w:hAnsi="Times New Roman"/>
          <w:sz w:val="24"/>
          <w:szCs w:val="24"/>
        </w:rPr>
      </w:pPr>
      <w:r>
        <w:rPr>
          <w:rFonts w:ascii="Times New Roman" w:hAnsi="Times New Roman"/>
          <w:sz w:val="24"/>
          <w:szCs w:val="24"/>
        </w:rPr>
        <w:t>“For far too long, Iran’s Revolutionary Guard Corps has worked to promote violence and terrorism around the world, including through its support for the Assad regime, funding of Iran’s ballistic missile program, and assistance to terrorist groups,” </w:t>
      </w:r>
      <w:r>
        <w:rPr>
          <w:rFonts w:ascii="Times New Roman" w:hAnsi="Times New Roman"/>
          <w:b/>
          <w:bCs/>
          <w:sz w:val="24"/>
          <w:szCs w:val="24"/>
        </w:rPr>
        <w:t>said Collins</w:t>
      </w:r>
      <w:r>
        <w:rPr>
          <w:rFonts w:ascii="Times New Roman" w:hAnsi="Times New Roman"/>
          <w:sz w:val="24"/>
          <w:szCs w:val="24"/>
        </w:rPr>
        <w:t>. “Our bipartisan bill will increase economic pressure on the IRGC by imposing additional sanctions, blocking Iran’s access to the WTO, and requiring additional monitoring of the IRGC until Iran stops its destabilizing and destructive actions.”</w:t>
      </w:r>
    </w:p>
    <w:p w:rsidR="00FF0708" w:rsidRDefault="00FF0708" w:rsidP="00FF0708">
      <w:pPr>
        <w:rPr>
          <w:rFonts w:ascii="Times New Roman" w:hAnsi="Times New Roman"/>
          <w:sz w:val="24"/>
          <w:szCs w:val="24"/>
        </w:rPr>
      </w:pPr>
      <w:r>
        <w:rPr>
          <w:rFonts w:ascii="Times New Roman" w:hAnsi="Times New Roman"/>
          <w:sz w:val="24"/>
          <w:szCs w:val="24"/>
        </w:rPr>
        <w:t> </w:t>
      </w:r>
    </w:p>
    <w:p w:rsidR="00FF0708" w:rsidRDefault="00FF0708" w:rsidP="00FF0708">
      <w:pPr>
        <w:rPr>
          <w:rFonts w:ascii="Times New Roman" w:hAnsi="Times New Roman"/>
          <w:sz w:val="24"/>
          <w:szCs w:val="24"/>
        </w:rPr>
      </w:pPr>
      <w:r>
        <w:rPr>
          <w:rFonts w:ascii="Times New Roman" w:hAnsi="Times New Roman"/>
          <w:sz w:val="24"/>
          <w:szCs w:val="24"/>
        </w:rPr>
        <w:t xml:space="preserve">“Iran continues to be the number one state-sponsor of terror, and the central role of the IRGC in this and other malign activity is undisputed,” </w:t>
      </w:r>
      <w:r>
        <w:rPr>
          <w:rFonts w:ascii="Times New Roman" w:hAnsi="Times New Roman"/>
          <w:b/>
          <w:bCs/>
          <w:sz w:val="24"/>
          <w:szCs w:val="24"/>
        </w:rPr>
        <w:t>said Fischer.</w:t>
      </w:r>
      <w:r>
        <w:rPr>
          <w:rFonts w:ascii="Times New Roman" w:hAnsi="Times New Roman"/>
          <w:sz w:val="24"/>
          <w:szCs w:val="24"/>
        </w:rPr>
        <w:t xml:space="preserve"> “Our bipartisan effort would further support the administration’s goal of disrupting the commercial networks facilitating Iran’s dangerous and destabilizing behavior.”</w:t>
      </w:r>
    </w:p>
    <w:p w:rsidR="00FF0708" w:rsidRDefault="00FF0708" w:rsidP="00FF0708">
      <w:pPr>
        <w:rPr>
          <w:rFonts w:ascii="Times New Roman" w:hAnsi="Times New Roman"/>
          <w:b/>
          <w:bCs/>
          <w:color w:val="000000"/>
          <w:sz w:val="24"/>
          <w:szCs w:val="24"/>
        </w:rPr>
      </w:pPr>
    </w:p>
    <w:p w:rsidR="00FF0708" w:rsidRDefault="00FF0708" w:rsidP="00FF0708">
      <w:pPr>
        <w:rPr>
          <w:rFonts w:ascii="Times New Roman" w:hAnsi="Times New Roman"/>
          <w:b/>
          <w:bCs/>
          <w:sz w:val="24"/>
          <w:szCs w:val="24"/>
        </w:rPr>
      </w:pPr>
      <w:r>
        <w:rPr>
          <w:rFonts w:ascii="Times New Roman" w:hAnsi="Times New Roman"/>
          <w:b/>
          <w:bCs/>
          <w:sz w:val="24"/>
          <w:szCs w:val="24"/>
          <w:u w:val="single"/>
        </w:rPr>
        <w:t>Statements of Support:</w:t>
      </w:r>
    </w:p>
    <w:p w:rsidR="00FF0708" w:rsidRDefault="00FF0708" w:rsidP="00FF0708">
      <w:pPr>
        <w:rPr>
          <w:rFonts w:ascii="Times New Roman" w:hAnsi="Times New Roman"/>
          <w:sz w:val="24"/>
          <w:szCs w:val="24"/>
        </w:rPr>
      </w:pPr>
      <w:r>
        <w:rPr>
          <w:rFonts w:ascii="Times New Roman" w:hAnsi="Times New Roman"/>
          <w:sz w:val="24"/>
          <w:szCs w:val="24"/>
        </w:rPr>
        <w:t> </w:t>
      </w:r>
    </w:p>
    <w:p w:rsidR="00FF0708" w:rsidRDefault="00FF0708" w:rsidP="00FF0708">
      <w:pPr>
        <w:rPr>
          <w:rFonts w:ascii="Times New Roman" w:hAnsi="Times New Roman"/>
          <w:sz w:val="24"/>
          <w:szCs w:val="24"/>
        </w:rPr>
      </w:pPr>
      <w:proofErr w:type="spellStart"/>
      <w:r>
        <w:rPr>
          <w:rFonts w:ascii="Times New Roman" w:hAnsi="Times New Roman"/>
          <w:b/>
          <w:bCs/>
          <w:sz w:val="24"/>
          <w:szCs w:val="24"/>
        </w:rPr>
        <w:t>Alireza</w:t>
      </w:r>
      <w:proofErr w:type="spellEnd"/>
      <w:r>
        <w:rPr>
          <w:rFonts w:ascii="Times New Roman" w:hAnsi="Times New Roman"/>
          <w:b/>
          <w:bCs/>
          <w:sz w:val="24"/>
          <w:szCs w:val="24"/>
        </w:rPr>
        <w:t xml:space="preserve"> Nader, Chief Executive Officer, New Iran</w:t>
      </w:r>
    </w:p>
    <w:p w:rsidR="00FF0708" w:rsidRDefault="00FF0708" w:rsidP="00FF0708">
      <w:pPr>
        <w:rPr>
          <w:rFonts w:ascii="Times New Roman" w:hAnsi="Times New Roman"/>
          <w:sz w:val="24"/>
          <w:szCs w:val="24"/>
        </w:rPr>
      </w:pPr>
      <w:r>
        <w:rPr>
          <w:rFonts w:ascii="Times New Roman" w:hAnsi="Times New Roman"/>
          <w:sz w:val="24"/>
          <w:szCs w:val="24"/>
        </w:rPr>
        <w:t xml:space="preserve">"This legislation will put much needed additional pressure on the IRGC, a force responsible for repressing the Iranian people and for spreading terror across the Middle East. Congressional authorization of sanctions against the Iranian regime </w:t>
      </w:r>
      <w:proofErr w:type="gramStart"/>
      <w:r>
        <w:rPr>
          <w:rFonts w:ascii="Times New Roman" w:hAnsi="Times New Roman"/>
          <w:sz w:val="24"/>
          <w:szCs w:val="24"/>
        </w:rPr>
        <w:t>should be commended</w:t>
      </w:r>
      <w:proofErr w:type="gramEnd"/>
      <w:r>
        <w:rPr>
          <w:rFonts w:ascii="Times New Roman" w:hAnsi="Times New Roman"/>
          <w:sz w:val="24"/>
          <w:szCs w:val="24"/>
        </w:rPr>
        <w:t xml:space="preserve"> as the Iranian people struggle for their freedom. Senator Hatch’s support for Iranians fighting for their freedoms is greatly appreciated by the Iranian-American community."</w:t>
      </w:r>
    </w:p>
    <w:p w:rsidR="00FF0708" w:rsidRDefault="00FF0708" w:rsidP="00FF0708">
      <w:pPr>
        <w:rPr>
          <w:rFonts w:ascii="Times New Roman" w:hAnsi="Times New Roman"/>
          <w:sz w:val="24"/>
          <w:szCs w:val="24"/>
        </w:rPr>
      </w:pPr>
      <w:r>
        <w:rPr>
          <w:rFonts w:ascii="Times New Roman" w:hAnsi="Times New Roman"/>
          <w:sz w:val="24"/>
          <w:szCs w:val="24"/>
        </w:rPr>
        <w:t> </w:t>
      </w:r>
    </w:p>
    <w:p w:rsidR="00FF0708" w:rsidRDefault="00FF0708" w:rsidP="00FF0708">
      <w:pPr>
        <w:rPr>
          <w:rFonts w:ascii="Times New Roman" w:hAnsi="Times New Roman"/>
          <w:sz w:val="24"/>
          <w:szCs w:val="24"/>
        </w:rPr>
      </w:pPr>
      <w:r>
        <w:rPr>
          <w:rFonts w:ascii="Times New Roman" w:hAnsi="Times New Roman"/>
          <w:b/>
          <w:bCs/>
          <w:sz w:val="24"/>
          <w:szCs w:val="24"/>
        </w:rPr>
        <w:t>Sandra Hagee Parker, Chairwoman, Christians United for Israel Action Fund</w:t>
      </w:r>
    </w:p>
    <w:p w:rsidR="00FF0708" w:rsidRDefault="00FF0708" w:rsidP="00FF0708">
      <w:pPr>
        <w:rPr>
          <w:rFonts w:ascii="Times New Roman" w:hAnsi="Times New Roman"/>
          <w:sz w:val="24"/>
          <w:szCs w:val="24"/>
        </w:rPr>
      </w:pPr>
      <w:r>
        <w:rPr>
          <w:rFonts w:ascii="Times New Roman" w:hAnsi="Times New Roman"/>
          <w:sz w:val="24"/>
          <w:szCs w:val="24"/>
        </w:rPr>
        <w:t xml:space="preserve">"Christians United for Israel (CUFI) Action Fund supports and commends Senator Hatch's efforts to hold the Iranian Revolutionary Guard Corps (IRGC) accountable for funding vicious acts of terrorism. Exacting repercussions on the number one state sponsor of terrorism, and their proxies, is an uncontroversial action that should be unanimously agreed upon </w:t>
      </w:r>
      <w:proofErr w:type="gramStart"/>
      <w:r>
        <w:rPr>
          <w:rFonts w:ascii="Times New Roman" w:hAnsi="Times New Roman"/>
          <w:sz w:val="24"/>
          <w:szCs w:val="24"/>
        </w:rPr>
        <w:t>without delay</w:t>
      </w:r>
      <w:proofErr w:type="gramEnd"/>
      <w:r>
        <w:rPr>
          <w:rFonts w:ascii="Times New Roman" w:hAnsi="Times New Roman"/>
          <w:sz w:val="24"/>
          <w:szCs w:val="24"/>
        </w:rPr>
        <w:t>. If implemented, the Senator's bill seeks to carry out crippling economic constraints on the brutal behavior carried out by the IRGC. We thank Senator Hatch and urge other Senators to offer their support and sponsorship of his bill.” </w:t>
      </w:r>
    </w:p>
    <w:p w:rsidR="00FF0708" w:rsidRDefault="00FF0708" w:rsidP="00FF0708">
      <w:pPr>
        <w:rPr>
          <w:rFonts w:ascii="Times New Roman" w:hAnsi="Times New Roman"/>
          <w:sz w:val="24"/>
          <w:szCs w:val="24"/>
        </w:rPr>
      </w:pPr>
      <w:r>
        <w:rPr>
          <w:rFonts w:ascii="Times New Roman" w:hAnsi="Times New Roman"/>
          <w:sz w:val="24"/>
          <w:szCs w:val="24"/>
        </w:rPr>
        <w:t> </w:t>
      </w:r>
    </w:p>
    <w:p w:rsidR="00FF0708" w:rsidRDefault="00FF0708" w:rsidP="00FF0708">
      <w:pPr>
        <w:rPr>
          <w:rFonts w:ascii="Times New Roman" w:hAnsi="Times New Roman"/>
          <w:sz w:val="24"/>
          <w:szCs w:val="24"/>
        </w:rPr>
      </w:pPr>
      <w:r>
        <w:rPr>
          <w:rFonts w:ascii="Times New Roman" w:hAnsi="Times New Roman"/>
          <w:b/>
          <w:bCs/>
          <w:sz w:val="24"/>
          <w:szCs w:val="24"/>
        </w:rPr>
        <w:t>Mark Dubowitz, Chief Executive Officer, Foundation for Defense of Democracies</w:t>
      </w:r>
    </w:p>
    <w:p w:rsidR="00FF0708" w:rsidRDefault="00FF0708" w:rsidP="00FF0708">
      <w:pPr>
        <w:rPr>
          <w:rFonts w:ascii="Times New Roman" w:hAnsi="Times New Roman"/>
          <w:sz w:val="24"/>
          <w:szCs w:val="24"/>
        </w:rPr>
      </w:pPr>
      <w:r>
        <w:rPr>
          <w:rFonts w:ascii="Times New Roman" w:hAnsi="Times New Roman"/>
          <w:sz w:val="24"/>
          <w:szCs w:val="24"/>
        </w:rPr>
        <w:t>“The IRGC has deeply penetrated the Iranian economy through their ownership interests in strategic sectors of most interest to international businesses. The US government should impose sanctions on IRGC holdings below the 50 percent threshold and help international companies avoid transactions with one of the most dangerous and destructive players in the Islamic Republic. Senator Hatch’s bill provides an essential statutory framework to help unravel the IRGC’s malign networks.”</w:t>
      </w:r>
    </w:p>
    <w:p w:rsidR="00FF0708" w:rsidRDefault="00FF0708" w:rsidP="00FF0708"/>
    <w:p w:rsidR="00FF0708" w:rsidRDefault="00FF0708" w:rsidP="00FF0708">
      <w:pPr>
        <w:shd w:val="clear" w:color="auto" w:fill="FFFFFF"/>
        <w:jc w:val="center"/>
        <w:rPr>
          <w:color w:val="000000"/>
        </w:rPr>
      </w:pPr>
      <w:r>
        <w:t>###</w:t>
      </w:r>
    </w:p>
    <w:p w:rsidR="00FF0708" w:rsidRDefault="00FF0708" w:rsidP="00FF0708">
      <w:pPr>
        <w:shd w:val="clear" w:color="auto" w:fill="FFFFFF"/>
        <w:jc w:val="center"/>
      </w:pPr>
      <w:r>
        <w:rPr>
          <w:rFonts w:ascii="Times New Roman" w:hAnsi="Times New Roman"/>
          <w:noProof/>
          <w:color w:val="0000FF"/>
        </w:rPr>
        <w:drawing>
          <wp:inline distT="0" distB="0" distL="0" distR="0">
            <wp:extent cx="409575" cy="409575"/>
            <wp:effectExtent l="0" t="0" r="9525" b="9525"/>
            <wp:docPr id="3" name="Picture 3" descr="cid:image002.png@01D455C6.FBEA2A2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455C6.FBEA2A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extent cx="409575" cy="409575"/>
            <wp:effectExtent l="0" t="0" r="9525" b="9525"/>
            <wp:docPr id="2" name="Picture 2" descr="cid:image003.png@01D455C6.FBEA2A2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55C6.FBEA2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extent cx="409575" cy="409575"/>
            <wp:effectExtent l="0" t="0" r="9525" b="9525"/>
            <wp:docPr id="1" name="Picture 1" descr="cid:image004.png@01D455C6.FBEA2A2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455C6.FBEA2A2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E80E31" w:rsidRDefault="00FF0708"/>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20A09"/>
    <w:multiLevelType w:val="multilevel"/>
    <w:tmpl w:val="75501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08"/>
    <w:rsid w:val="00634C75"/>
    <w:rsid w:val="008E7022"/>
    <w:rsid w:val="00A81AF1"/>
    <w:rsid w:val="00B945D8"/>
    <w:rsid w:val="00E50C7D"/>
    <w:rsid w:val="00F5370A"/>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0AFE0-630C-4EED-AC56-4306D406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70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070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49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3.png@01D455C6.FBEA2A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gan_Taylor@heller.senate.gov"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4.png@01D455C6.FBEA2A20" TargetMode="External"/><Relationship Id="rId1" Type="http://schemas.openxmlformats.org/officeDocument/2006/relationships/numbering" Target="numbering.xml"/><Relationship Id="rId6" Type="http://schemas.openxmlformats.org/officeDocument/2006/relationships/image" Target="cid:image001.jpg@01D455C6.FBEA2A20" TargetMode="External"/><Relationship Id="rId11" Type="http://schemas.openxmlformats.org/officeDocument/2006/relationships/hyperlink" Target="http://twitter.com/SenDeanHeller" TargetMode="External"/><Relationship Id="rId5" Type="http://schemas.openxmlformats.org/officeDocument/2006/relationships/image" Target="media/image1.jpeg"/><Relationship Id="rId15" Type="http://schemas.openxmlformats.org/officeDocument/2006/relationships/image" Target="media/image4.png"/><Relationship Id="rId10" Type="http://schemas.openxmlformats.org/officeDocument/2006/relationships/image" Target="cid:image002.png@01D455C6.FBEA2A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7621</Characters>
  <Application>Microsoft Office Word</Application>
  <DocSecurity>0</DocSecurity>
  <Lines>63</Lines>
  <Paragraphs>17</Paragraphs>
  <ScaleCrop>false</ScaleCrop>
  <Company>United States Senate</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2018-11-26T17:16:00Z</dcterms:created>
  <dcterms:modified xsi:type="dcterms:W3CDTF">2018-11-26T17:16:00Z</dcterms:modified>
</cp:coreProperties>
</file>