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B" w:rsidRDefault="000B523B" w:rsidP="000B523B"/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B523B" w:rsidRPr="006D0E64" w:rsidTr="00255946">
        <w:tc>
          <w:tcPr>
            <w:tcW w:w="9270" w:type="dxa"/>
          </w:tcPr>
          <w:p w:rsidR="000B523B" w:rsidRPr="006D0E64" w:rsidRDefault="000B523B" w:rsidP="0025594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708525" wp14:editId="6DB0DAD8">
                  <wp:extent cx="6031832" cy="7905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30362F" w:rsidTr="0030362F">
              <w:tc>
                <w:tcPr>
                  <w:tcW w:w="5085" w:type="dxa"/>
                  <w:hideMark/>
                </w:tcPr>
                <w:p w:rsidR="0030362F" w:rsidRDefault="0030362F" w:rsidP="0030362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  <w:hideMark/>
                </w:tcPr>
                <w:p w:rsidR="0030362F" w:rsidRDefault="0030362F" w:rsidP="00CC1A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CC1A95">
                    <w:rPr>
                      <w:b/>
                    </w:rPr>
                    <w:t xml:space="preserve">              </w:t>
                  </w: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="00CC1A95">
                      <w:rPr>
                        <w:rStyle w:val="Hyperlink"/>
                      </w:rPr>
                      <w:t xml:space="preserve">Megan </w:t>
                    </w:r>
                    <w:r w:rsidR="00CC1A95">
                      <w:rPr>
                        <w:rStyle w:val="Hyperlink"/>
                      </w:rPr>
                      <w:t>Taylor</w:t>
                    </w:r>
                  </w:hyperlink>
                </w:p>
              </w:tc>
            </w:tr>
            <w:tr w:rsidR="0030362F" w:rsidTr="0030362F">
              <w:tc>
                <w:tcPr>
                  <w:tcW w:w="5085" w:type="dxa"/>
                  <w:hideMark/>
                </w:tcPr>
                <w:p w:rsidR="0030362F" w:rsidRDefault="0030362F" w:rsidP="0030362F">
                  <w:pPr>
                    <w:rPr>
                      <w:b/>
                    </w:rPr>
                  </w:pPr>
                  <w:r>
                    <w:t>March 21, 2017</w:t>
                  </w:r>
                </w:p>
              </w:tc>
              <w:tc>
                <w:tcPr>
                  <w:tcW w:w="4095" w:type="dxa"/>
                  <w:hideMark/>
                </w:tcPr>
                <w:p w:rsidR="0030362F" w:rsidRDefault="0030362F" w:rsidP="0030362F">
                  <w:pPr>
                    <w:jc w:val="right"/>
                    <w:rPr>
                      <w:b/>
                    </w:rPr>
                  </w:pPr>
                  <w:r>
                    <w:t>202-224-6244</w:t>
                  </w:r>
                </w:p>
              </w:tc>
            </w:tr>
          </w:tbl>
          <w:p w:rsidR="0030362F" w:rsidRDefault="0030362F" w:rsidP="0030362F">
            <w:pPr>
              <w:rPr>
                <w:b/>
              </w:rPr>
            </w:pPr>
          </w:p>
          <w:p w:rsidR="0030362F" w:rsidRDefault="0030362F" w:rsidP="0030362F">
            <w:pPr>
              <w:jc w:val="center"/>
              <w:rPr>
                <w:rFonts w:eastAsiaTheme="minorHAnsi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Heller’s Commitment to Solutions Receives Praise  </w:t>
            </w:r>
          </w:p>
          <w:p w:rsidR="0030362F" w:rsidRDefault="0030362F" w:rsidP="0030362F">
            <w:r>
              <w:t> </w:t>
            </w:r>
          </w:p>
          <w:p w:rsidR="0030362F" w:rsidRDefault="0030362F" w:rsidP="0030362F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 Recently, the United States Chamber of Commerce released their 2016 “How They Voted” report for lawmakers on Capitol Hill. U.S. Senator Dean Heller (R-NV) received a 100% rating for 2016 and currently </w:t>
            </w:r>
            <w:bookmarkStart w:id="0" w:name="_GoBack"/>
            <w:bookmarkEnd w:id="0"/>
            <w:r>
              <w:t xml:space="preserve">has a lifetime rating of 90% due to his consistent record of supporting solutions to help small business and the people who work for them. Senator Heller released the following statement: </w:t>
            </w:r>
          </w:p>
          <w:p w:rsidR="0030362F" w:rsidRDefault="0030362F" w:rsidP="0030362F"/>
          <w:p w:rsidR="0030362F" w:rsidRDefault="0030362F" w:rsidP="0030362F">
            <w:r>
              <w:t>“My approach to job creation is simple: it is time for both Democrats and Republicans to come together, put our differences aside, solve our nation’s problems, and deliver solutions. I am thankful to be recognized by the U.S. Chamber of Commerce because I share their commitment to helping small business succeed because at the end of the day, that means more good-paying jobs for hard-working Nevada families. I will continue working to improve Nevada’s economy and welcome anyone with this shared goal to join me,” said</w:t>
            </w:r>
            <w:r>
              <w:rPr>
                <w:b/>
              </w:rPr>
              <w:t xml:space="preserve"> U.S. </w:t>
            </w:r>
            <w:r>
              <w:rPr>
                <w:b/>
                <w:bCs/>
              </w:rPr>
              <w:t>Senator Dean Heller</w:t>
            </w:r>
            <w:r>
              <w:rPr>
                <w:b/>
              </w:rPr>
              <w:t>.</w:t>
            </w:r>
          </w:p>
          <w:p w:rsidR="0030362F" w:rsidRDefault="0030362F" w:rsidP="0030362F">
            <w:pPr>
              <w:rPr>
                <w:b/>
                <w:bCs/>
                <w:u w:val="single"/>
              </w:rPr>
            </w:pPr>
          </w:p>
          <w:p w:rsidR="0030362F" w:rsidRDefault="0030362F" w:rsidP="003036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Background: </w:t>
            </w:r>
          </w:p>
          <w:p w:rsidR="0030362F" w:rsidRDefault="0030362F" w:rsidP="0030362F">
            <w:pPr>
              <w:rPr>
                <w:b/>
                <w:bCs/>
                <w:u w:val="single"/>
              </w:rPr>
            </w:pPr>
          </w:p>
          <w:p w:rsidR="0030362F" w:rsidRDefault="0030362F" w:rsidP="0030362F">
            <w:r>
              <w:t xml:space="preserve">The U.S. Chamber of Commerce assigns rankings to members of Congress based on their stances on key issues. Every year, the Chamber releases its </w:t>
            </w:r>
            <w:hyperlink r:id="rId7" w:history="1">
              <w:r>
                <w:rPr>
                  <w:rStyle w:val="Hyperlink"/>
                </w:rPr>
                <w:t>“How They Voted”</w:t>
              </w:r>
            </w:hyperlink>
            <w:r>
              <w:t xml:space="preserve"> report that scores each member based on designated votes where the organization has stated its position prior to voting.  </w:t>
            </w:r>
          </w:p>
          <w:p w:rsidR="0030362F" w:rsidRDefault="0030362F" w:rsidP="0030362F"/>
          <w:p w:rsidR="0030362F" w:rsidRDefault="0030362F" w:rsidP="0030362F">
            <w:pPr>
              <w:jc w:val="center"/>
              <w:rPr>
                <w:b/>
                <w:bCs/>
                <w:u w:val="single"/>
              </w:rPr>
            </w:pPr>
            <w:r>
              <w:t>###</w:t>
            </w:r>
          </w:p>
          <w:p w:rsidR="00C62AD5" w:rsidRDefault="00C62AD5" w:rsidP="00255946">
            <w:pPr>
              <w:rPr>
                <w:b/>
                <w:bCs/>
                <w:u w:val="single"/>
              </w:rPr>
            </w:pPr>
          </w:p>
          <w:p w:rsidR="000B523B" w:rsidRDefault="000B523B" w:rsidP="00255946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4C87ACB" wp14:editId="0A1B8DFF">
                  <wp:extent cx="327660" cy="327660"/>
                  <wp:effectExtent l="0" t="0" r="0" b="0"/>
                  <wp:docPr id="6" name="Picture 6" descr="cid:image005.png@01D15EA3.CEBDCB0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E2337B7" wp14:editId="081D5DA5">
                  <wp:extent cx="327660" cy="327660"/>
                  <wp:effectExtent l="0" t="0" r="0" b="0"/>
                  <wp:docPr id="7" name="Picture 7" descr="cid:image006.png@01D15EA3.CEBDCB0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99E4793" wp14:editId="782CBAED">
                  <wp:extent cx="327660" cy="327660"/>
                  <wp:effectExtent l="0" t="0" r="0" b="0"/>
                  <wp:docPr id="8" name="Picture 8" descr="cid:image007.png@01D15EA3.CEBDCB0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23B" w:rsidRPr="006D0E64" w:rsidRDefault="000B523B" w:rsidP="00255946">
            <w:pPr>
              <w:jc w:val="center"/>
              <w:rPr>
                <w:b/>
              </w:rPr>
            </w:pPr>
          </w:p>
        </w:tc>
      </w:tr>
    </w:tbl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0B523B" w:rsidRDefault="000B523B" w:rsidP="000B523B"/>
    <w:p w:rsidR="00F15FE5" w:rsidRDefault="00F15FE5"/>
    <w:sectPr w:rsidR="00F1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071"/>
    <w:multiLevelType w:val="hybridMultilevel"/>
    <w:tmpl w:val="82C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B"/>
    <w:rsid w:val="00014231"/>
    <w:rsid w:val="000724FF"/>
    <w:rsid w:val="000B523B"/>
    <w:rsid w:val="00162D8A"/>
    <w:rsid w:val="001B431D"/>
    <w:rsid w:val="001E2E06"/>
    <w:rsid w:val="002617BF"/>
    <w:rsid w:val="0030362F"/>
    <w:rsid w:val="0032409F"/>
    <w:rsid w:val="004E6242"/>
    <w:rsid w:val="0057187C"/>
    <w:rsid w:val="008A1677"/>
    <w:rsid w:val="00945F35"/>
    <w:rsid w:val="00967A10"/>
    <w:rsid w:val="009C0989"/>
    <w:rsid w:val="00A65F6B"/>
    <w:rsid w:val="00B56DF6"/>
    <w:rsid w:val="00BE1BF8"/>
    <w:rsid w:val="00C62AD5"/>
    <w:rsid w:val="00CC1A95"/>
    <w:rsid w:val="00DF2B80"/>
    <w:rsid w:val="00EB7DB1"/>
    <w:rsid w:val="00EC6A4E"/>
    <w:rsid w:val="00F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BE20-AC7F-4067-BAD2-C2D2F38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3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2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6.png@01D15EA3.CEBDCB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chamber.com/how-they-voted/2016/dean-helle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7.png@01D15EA3.CEBDCB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5.png@01D15EA3.CEBDCB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28</cp:revision>
  <cp:lastPrinted>2017-03-08T18:41:00Z</cp:lastPrinted>
  <dcterms:created xsi:type="dcterms:W3CDTF">2017-03-07T14:48:00Z</dcterms:created>
  <dcterms:modified xsi:type="dcterms:W3CDTF">2017-03-21T21:52:00Z</dcterms:modified>
</cp:coreProperties>
</file>