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C65" w:rsidRDefault="00B56C65"/>
    <w:p w:rsidR="007143D4" w:rsidRDefault="007143D4"/>
    <w:p w:rsidR="00BE3407" w:rsidRDefault="00BE3407" w:rsidP="00BE3407">
      <w:pPr>
        <w:jc w:val="center"/>
      </w:pPr>
      <w:r>
        <w:rPr>
          <w:rFonts w:ascii="Times New Roman" w:hAnsi="Times New Roman"/>
          <w:noProof/>
        </w:rPr>
        <w:drawing>
          <wp:inline distT="0" distB="0" distL="0" distR="0">
            <wp:extent cx="1242060" cy="1242060"/>
            <wp:effectExtent l="0" t="0" r="0" b="0"/>
            <wp:docPr id="3" name="Picture 3" descr="cid:image001.jpg@01D307A2.D093A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307A2.D093A6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p w:rsidR="00BE3407" w:rsidRDefault="00BE3407" w:rsidP="00BE3407"/>
    <w:p w:rsidR="00BE3407" w:rsidRDefault="00BE3407" w:rsidP="00BE3407"/>
    <w:tbl>
      <w:tblPr>
        <w:tblW w:w="0" w:type="auto"/>
        <w:jc w:val="center"/>
        <w:tblCellMar>
          <w:left w:w="0" w:type="dxa"/>
          <w:right w:w="0" w:type="dxa"/>
        </w:tblCellMar>
        <w:tblLook w:val="04A0" w:firstRow="1" w:lastRow="0" w:firstColumn="1" w:lastColumn="0" w:noHBand="0" w:noVBand="1"/>
      </w:tblPr>
      <w:tblGrid>
        <w:gridCol w:w="5181"/>
        <w:gridCol w:w="4179"/>
      </w:tblGrid>
      <w:tr w:rsidR="00BE3407" w:rsidTr="00BE3407">
        <w:trPr>
          <w:trHeight w:val="135"/>
          <w:jc w:val="center"/>
        </w:trPr>
        <w:tc>
          <w:tcPr>
            <w:tcW w:w="5181" w:type="dxa"/>
            <w:tcMar>
              <w:top w:w="0" w:type="dxa"/>
              <w:left w:w="108" w:type="dxa"/>
              <w:bottom w:w="0" w:type="dxa"/>
              <w:right w:w="108" w:type="dxa"/>
            </w:tcMar>
            <w:hideMark/>
          </w:tcPr>
          <w:p w:rsidR="00BE3407" w:rsidRDefault="00BE3407">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BE3407" w:rsidRDefault="00BE3407">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BE3407" w:rsidTr="00BE3407">
        <w:trPr>
          <w:trHeight w:val="360"/>
          <w:jc w:val="center"/>
        </w:trPr>
        <w:tc>
          <w:tcPr>
            <w:tcW w:w="5181" w:type="dxa"/>
            <w:tcMar>
              <w:top w:w="0" w:type="dxa"/>
              <w:left w:w="108" w:type="dxa"/>
              <w:bottom w:w="0" w:type="dxa"/>
              <w:right w:w="108" w:type="dxa"/>
            </w:tcMar>
            <w:hideMark/>
          </w:tcPr>
          <w:p w:rsidR="00BE3407" w:rsidRDefault="00BE3407">
            <w:pPr>
              <w:spacing w:line="252" w:lineRule="auto"/>
            </w:pPr>
            <w:r>
              <w:rPr>
                <w:rFonts w:ascii="Times New Roman" w:hAnsi="Times New Roman"/>
                <w:sz w:val="24"/>
                <w:szCs w:val="24"/>
              </w:rPr>
              <w:t>July 28, 2017</w:t>
            </w:r>
          </w:p>
        </w:tc>
        <w:tc>
          <w:tcPr>
            <w:tcW w:w="4179" w:type="dxa"/>
            <w:tcMar>
              <w:top w:w="0" w:type="dxa"/>
              <w:left w:w="108" w:type="dxa"/>
              <w:bottom w:w="0" w:type="dxa"/>
              <w:right w:w="108" w:type="dxa"/>
            </w:tcMar>
            <w:hideMark/>
          </w:tcPr>
          <w:p w:rsidR="00BE3407" w:rsidRDefault="00BE3407">
            <w:pPr>
              <w:spacing w:line="252" w:lineRule="auto"/>
              <w:jc w:val="right"/>
            </w:pPr>
            <w:r>
              <w:rPr>
                <w:rFonts w:ascii="Times New Roman" w:hAnsi="Times New Roman"/>
                <w:sz w:val="24"/>
                <w:szCs w:val="24"/>
              </w:rPr>
              <w:t>202-224-6244</w:t>
            </w:r>
          </w:p>
        </w:tc>
      </w:tr>
    </w:tbl>
    <w:p w:rsidR="00BE3407" w:rsidRDefault="00BE3407" w:rsidP="00BE3407">
      <w:pPr>
        <w:jc w:val="center"/>
        <w:rPr>
          <w:rFonts w:ascii="Times New Roman" w:hAnsi="Times New Roman"/>
          <w:b/>
          <w:bCs/>
          <w:sz w:val="36"/>
          <w:szCs w:val="36"/>
        </w:rPr>
      </w:pPr>
      <w:r>
        <w:rPr>
          <w:rFonts w:ascii="Times New Roman" w:hAnsi="Times New Roman"/>
          <w:b/>
          <w:bCs/>
          <w:sz w:val="36"/>
          <w:szCs w:val="36"/>
        </w:rPr>
        <w:br/>
        <w:t>House Passes Heller Bill to Continue VA Choice Program</w:t>
      </w:r>
    </w:p>
    <w:p w:rsidR="00BE3407" w:rsidRDefault="00BE3407" w:rsidP="00BE3407">
      <w:pPr>
        <w:jc w:val="center"/>
        <w:rPr>
          <w:rFonts w:ascii="Times New Roman" w:hAnsi="Times New Roman"/>
          <w:b/>
          <w:bCs/>
          <w:i/>
          <w:iCs/>
          <w:sz w:val="32"/>
          <w:szCs w:val="32"/>
        </w:rPr>
      </w:pPr>
      <w:r>
        <w:rPr>
          <w:rFonts w:ascii="Times New Roman" w:hAnsi="Times New Roman"/>
          <w:b/>
          <w:bCs/>
          <w:i/>
          <w:iCs/>
          <w:sz w:val="32"/>
          <w:szCs w:val="32"/>
        </w:rPr>
        <w:t>Heller Urges Senate to Follow with Action to Sustain Program</w:t>
      </w:r>
    </w:p>
    <w:p w:rsidR="00BE3407" w:rsidRDefault="00BE3407" w:rsidP="00BE3407">
      <w:pPr>
        <w:rPr>
          <w:rFonts w:ascii="Times New Roman" w:hAnsi="Times New Roman"/>
          <w:b/>
          <w:bCs/>
          <w:sz w:val="24"/>
          <w:szCs w:val="24"/>
        </w:rPr>
      </w:pPr>
    </w:p>
    <w:p w:rsidR="00BE3407" w:rsidRDefault="00BE3407" w:rsidP="00BE3407">
      <w:pPr>
        <w:rPr>
          <w:rFonts w:ascii="Times New Roman" w:hAnsi="Times New Roman"/>
          <w:sz w:val="24"/>
          <w:szCs w:val="24"/>
        </w:rPr>
      </w:pPr>
      <w:r>
        <w:rPr>
          <w:rFonts w:ascii="Times New Roman" w:hAnsi="Times New Roman"/>
          <w:b/>
          <w:bCs/>
          <w:sz w:val="24"/>
          <w:szCs w:val="24"/>
        </w:rPr>
        <w:t xml:space="preserve">Washington, D.C. – </w:t>
      </w:r>
      <w:r>
        <w:rPr>
          <w:rFonts w:ascii="Times New Roman" w:hAnsi="Times New Roman"/>
          <w:sz w:val="24"/>
          <w:szCs w:val="24"/>
        </w:rPr>
        <w:t xml:space="preserve">The U.S. House of Representatives today unanimously passed Senator Dean Heller’s (R-NV) legislation, S.114, to ultimately approve the VA Choice and Quality Employment Act, which provides funding to sustain the Veterans Choice Program for another six months. The legislation provides $2.1 billion to the Veterans Choice Program, authorizes 28 major medical facility leases, and strengthens the VA’s ability to recruit, train, and preserve the workforce that provides the care our veterans have earned and deserve. </w:t>
      </w:r>
    </w:p>
    <w:p w:rsidR="00BE3407" w:rsidRDefault="00BE3407" w:rsidP="00BE3407">
      <w:pPr>
        <w:rPr>
          <w:rFonts w:ascii="Times New Roman" w:hAnsi="Times New Roman"/>
          <w:sz w:val="24"/>
          <w:szCs w:val="24"/>
        </w:rPr>
      </w:pPr>
    </w:p>
    <w:p w:rsidR="00BE3407" w:rsidRDefault="00BE3407" w:rsidP="00BE3407">
      <w:pPr>
        <w:rPr>
          <w:rFonts w:ascii="Times New Roman" w:hAnsi="Times New Roman"/>
          <w:sz w:val="24"/>
          <w:szCs w:val="24"/>
        </w:rPr>
      </w:pPr>
      <w:r>
        <w:rPr>
          <w:rFonts w:ascii="Times New Roman" w:hAnsi="Times New Roman"/>
          <w:sz w:val="24"/>
          <w:szCs w:val="24"/>
        </w:rPr>
        <w:t xml:space="preserve">“Ensuring the House of Representatives quickly approved this legislation to sustain the Veterans Choice Program was critical for our veterans, and I was proud to be part of the bipartisan efforts on the Senate Veterans’ Affairs Committee to get this done” </w:t>
      </w:r>
      <w:r>
        <w:rPr>
          <w:rFonts w:ascii="Times New Roman" w:hAnsi="Times New Roman"/>
          <w:b/>
          <w:bCs/>
          <w:sz w:val="24"/>
          <w:szCs w:val="24"/>
        </w:rPr>
        <w:t>said Heller</w:t>
      </w:r>
      <w:r>
        <w:rPr>
          <w:rFonts w:ascii="Times New Roman" w:hAnsi="Times New Roman"/>
          <w:sz w:val="24"/>
          <w:szCs w:val="24"/>
        </w:rPr>
        <w:t>. “As a senior member of this Committee, guaranteeing Nevada’s veterans have access to the Choice Program for services the VA cannot provide—like chemotherapy or life-saving surgeries – has always been a top priority of mine. I expect the Senate to act next week to pass this legislation, and I’ll work to make sure our country’s heroes continue to have access to the health care services that some of them desperately need.”</w:t>
      </w:r>
    </w:p>
    <w:p w:rsidR="00BE3407" w:rsidRDefault="00BE3407" w:rsidP="00BE3407">
      <w:pPr>
        <w:rPr>
          <w:color w:val="1F497D"/>
        </w:rPr>
      </w:pPr>
    </w:p>
    <w:p w:rsidR="00BE3407" w:rsidRDefault="00BE3407" w:rsidP="00BE3407">
      <w:pPr>
        <w:jc w:val="center"/>
        <w:rPr>
          <w:rFonts w:ascii="Times New Roman" w:hAnsi="Times New Roman"/>
          <w:sz w:val="24"/>
          <w:szCs w:val="24"/>
        </w:rPr>
      </w:pPr>
      <w:r>
        <w:rPr>
          <w:rFonts w:ascii="Times New Roman" w:hAnsi="Times New Roman"/>
          <w:sz w:val="24"/>
          <w:szCs w:val="24"/>
        </w:rPr>
        <w:t>###</w:t>
      </w:r>
    </w:p>
    <w:p w:rsidR="001868D0" w:rsidRPr="001868D0" w:rsidRDefault="001868D0" w:rsidP="00CC08C8">
      <w:pPr>
        <w:jc w:val="center"/>
        <w:rPr>
          <w:rFonts w:ascii="Times New Roman" w:hAnsi="Times New Roman"/>
          <w:sz w:val="24"/>
          <w:szCs w:val="24"/>
        </w:rPr>
      </w:pPr>
      <w:bookmarkStart w:id="0" w:name="_GoBack"/>
      <w:bookmarkEnd w:id="0"/>
    </w:p>
    <w:sectPr w:rsidR="001868D0" w:rsidRPr="0018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D4"/>
    <w:rsid w:val="001868D0"/>
    <w:rsid w:val="007143D4"/>
    <w:rsid w:val="00B56C65"/>
    <w:rsid w:val="00BE3407"/>
    <w:rsid w:val="00CC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CAEB6-E70C-42DD-BCDF-F04FFA67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3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82178">
      <w:bodyDiv w:val="1"/>
      <w:marLeft w:val="0"/>
      <w:marRight w:val="0"/>
      <w:marTop w:val="0"/>
      <w:marBottom w:val="0"/>
      <w:divBdr>
        <w:top w:val="none" w:sz="0" w:space="0" w:color="auto"/>
        <w:left w:val="none" w:sz="0" w:space="0" w:color="auto"/>
        <w:bottom w:val="none" w:sz="0" w:space="0" w:color="auto"/>
        <w:right w:val="none" w:sz="0" w:space="0" w:color="auto"/>
      </w:divBdr>
    </w:div>
    <w:div w:id="1702318051">
      <w:bodyDiv w:val="1"/>
      <w:marLeft w:val="0"/>
      <w:marRight w:val="0"/>
      <w:marTop w:val="0"/>
      <w:marBottom w:val="0"/>
      <w:divBdr>
        <w:top w:val="none" w:sz="0" w:space="0" w:color="auto"/>
        <w:left w:val="none" w:sz="0" w:space="0" w:color="auto"/>
        <w:bottom w:val="none" w:sz="0" w:space="0" w:color="auto"/>
        <w:right w:val="none" w:sz="0" w:space="0" w:color="auto"/>
      </w:divBdr>
    </w:div>
    <w:div w:id="1950811579">
      <w:bodyDiv w:val="1"/>
      <w:marLeft w:val="0"/>
      <w:marRight w:val="0"/>
      <w:marTop w:val="0"/>
      <w:marBottom w:val="0"/>
      <w:divBdr>
        <w:top w:val="none" w:sz="0" w:space="0" w:color="auto"/>
        <w:left w:val="none" w:sz="0" w:space="0" w:color="auto"/>
        <w:bottom w:val="none" w:sz="0" w:space="0" w:color="auto"/>
        <w:right w:val="none" w:sz="0" w:space="0" w:color="auto"/>
      </w:divBdr>
    </w:div>
    <w:div w:id="20780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07A2.D093A6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cp:revision>
  <dcterms:created xsi:type="dcterms:W3CDTF">2017-07-28T15:10:00Z</dcterms:created>
  <dcterms:modified xsi:type="dcterms:W3CDTF">2017-08-07T15:22:00Z</dcterms:modified>
</cp:coreProperties>
</file>