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7D590B" w:rsidTr="00FE3097">
        <w:tc>
          <w:tcPr>
            <w:tcW w:w="9600" w:type="dxa"/>
          </w:tcPr>
          <w:p w:rsidR="007D590B" w:rsidRDefault="007D590B" w:rsidP="00FE3097">
            <w:pPr>
              <w:jc w:val="center"/>
              <w:rPr>
                <w:rFonts w:ascii="Georgia" w:hAnsi="Georgia"/>
                <w:b/>
              </w:rPr>
            </w:pPr>
            <w:r>
              <w:rPr>
                <w:noProof/>
              </w:rPr>
              <w:drawing>
                <wp:inline distT="0" distB="0" distL="0" distR="0" wp14:anchorId="30D4FB6C" wp14:editId="75BE23B1">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7D590B" w:rsidTr="00FE3097">
              <w:tc>
                <w:tcPr>
                  <w:tcW w:w="4672" w:type="dxa"/>
                </w:tcPr>
                <w:p w:rsidR="007D590B" w:rsidRDefault="007D590B" w:rsidP="00FE3097">
                  <w:pPr>
                    <w:rPr>
                      <w:b/>
                    </w:rPr>
                  </w:pPr>
                  <w:r w:rsidRPr="0033010E">
                    <w:rPr>
                      <w:b/>
                    </w:rPr>
                    <w:t>For Immediate Relea</w:t>
                  </w:r>
                  <w:r>
                    <w:rPr>
                      <w:b/>
                    </w:rPr>
                    <w:t>s</w:t>
                  </w:r>
                  <w:r w:rsidRPr="0033010E">
                    <w:rPr>
                      <w:b/>
                    </w:rPr>
                    <w:t>e:</w:t>
                  </w:r>
                </w:p>
              </w:tc>
              <w:tc>
                <w:tcPr>
                  <w:tcW w:w="4673" w:type="dxa"/>
                </w:tcPr>
                <w:p w:rsidR="007D590B" w:rsidRDefault="007D590B" w:rsidP="00FE3097">
                  <w:pPr>
                    <w:jc w:val="right"/>
                    <w:rPr>
                      <w:b/>
                    </w:rPr>
                  </w:pPr>
                  <w:r>
                    <w:rPr>
                      <w:b/>
                    </w:rPr>
                    <w:t xml:space="preserve">Contact: </w:t>
                  </w:r>
                  <w:hyperlink r:id="rId5" w:history="1">
                    <w:r w:rsidRPr="0033010E">
                      <w:rPr>
                        <w:rStyle w:val="Hyperlink"/>
                      </w:rPr>
                      <w:t>Neal A. Patel</w:t>
                    </w:r>
                  </w:hyperlink>
                </w:p>
              </w:tc>
            </w:tr>
            <w:tr w:rsidR="007D590B" w:rsidTr="00FE3097">
              <w:tc>
                <w:tcPr>
                  <w:tcW w:w="4672" w:type="dxa"/>
                </w:tcPr>
                <w:p w:rsidR="007D590B" w:rsidRDefault="00FF55E1" w:rsidP="00FE3097">
                  <w:pPr>
                    <w:rPr>
                      <w:b/>
                    </w:rPr>
                  </w:pPr>
                  <w:r>
                    <w:t>November 30</w:t>
                  </w:r>
                  <w:r w:rsidR="007D590B">
                    <w:t>, 2016</w:t>
                  </w:r>
                </w:p>
              </w:tc>
              <w:tc>
                <w:tcPr>
                  <w:tcW w:w="4673" w:type="dxa"/>
                </w:tcPr>
                <w:p w:rsidR="007D590B" w:rsidRDefault="007D590B" w:rsidP="00FE3097">
                  <w:pPr>
                    <w:jc w:val="right"/>
                    <w:rPr>
                      <w:b/>
                    </w:rPr>
                  </w:pPr>
                  <w:r w:rsidRPr="0033010E">
                    <w:t>202-224-6244</w:t>
                  </w:r>
                </w:p>
              </w:tc>
            </w:tr>
          </w:tbl>
          <w:p w:rsidR="007D590B" w:rsidRDefault="007D590B" w:rsidP="00FE3097">
            <w:pPr>
              <w:jc w:val="center"/>
              <w:rPr>
                <w:b/>
                <w:sz w:val="32"/>
                <w:szCs w:val="20"/>
              </w:rPr>
            </w:pPr>
          </w:p>
          <w:p w:rsidR="007D590B" w:rsidRDefault="007D590B" w:rsidP="00FE3097">
            <w:pPr>
              <w:jc w:val="center"/>
              <w:rPr>
                <w:b/>
                <w:sz w:val="36"/>
                <w:szCs w:val="36"/>
              </w:rPr>
            </w:pPr>
            <w:r>
              <w:rPr>
                <w:b/>
                <w:sz w:val="36"/>
                <w:szCs w:val="36"/>
              </w:rPr>
              <w:t xml:space="preserve">ICYMI: Heller </w:t>
            </w:r>
            <w:r w:rsidR="001529E8">
              <w:rPr>
                <w:b/>
                <w:sz w:val="36"/>
                <w:szCs w:val="36"/>
              </w:rPr>
              <w:t xml:space="preserve">Points </w:t>
            </w:r>
            <w:r w:rsidR="0057613F">
              <w:rPr>
                <w:b/>
                <w:sz w:val="36"/>
                <w:szCs w:val="36"/>
              </w:rPr>
              <w:t xml:space="preserve">to Financial Abuse of American </w:t>
            </w:r>
            <w:r w:rsidR="001A5A56">
              <w:rPr>
                <w:b/>
                <w:sz w:val="36"/>
                <w:szCs w:val="36"/>
              </w:rPr>
              <w:t>Seniors</w:t>
            </w:r>
          </w:p>
          <w:p w:rsidR="007D590B" w:rsidRPr="00267861" w:rsidRDefault="007D590B" w:rsidP="00FE3097">
            <w:pPr>
              <w:jc w:val="center"/>
              <w:rPr>
                <w:i/>
                <w:sz w:val="22"/>
                <w:szCs w:val="20"/>
              </w:rPr>
            </w:pPr>
          </w:p>
          <w:p w:rsidR="00FF55E1" w:rsidRDefault="007D590B" w:rsidP="00FE3097">
            <w:pPr>
              <w:rPr>
                <w:shd w:val="clear" w:color="auto" w:fill="FFFFFF"/>
              </w:rPr>
            </w:pPr>
            <w:r>
              <w:rPr>
                <w:b/>
                <w:bCs/>
              </w:rPr>
              <w:t>(Washington, DC)</w:t>
            </w:r>
            <w:r>
              <w:t xml:space="preserve"> –</w:t>
            </w:r>
            <w:r w:rsidR="001B27D6" w:rsidRPr="001B27D6">
              <w:rPr>
                <w:shd w:val="clear" w:color="auto" w:fill="FFFFFF"/>
              </w:rPr>
              <w:t xml:space="preserve">Today, U.S. Senator Dean Heller (R-NV) spoke at a United States Senate Special Committee on Aging hearing titled, “Trust Betrayed: Financial Abuse of Older Americans by Guardians and Others in Power.” During the hearing, Senator Heller stressed the vulnerability seniors are feeling in the wake of increased financial abuse by individuals who classify themselves as “professional guardians”, such as lawyers and accountants. Heller also questioned what the VA and </w:t>
            </w:r>
            <w:r w:rsidR="001B27D6">
              <w:rPr>
                <w:shd w:val="clear" w:color="auto" w:fill="FFFFFF"/>
              </w:rPr>
              <w:t xml:space="preserve">other </w:t>
            </w:r>
            <w:r w:rsidR="001B27D6" w:rsidRPr="001B27D6">
              <w:rPr>
                <w:shd w:val="clear" w:color="auto" w:fill="FFFFFF"/>
              </w:rPr>
              <w:t>federal agenc</w:t>
            </w:r>
            <w:r w:rsidR="001B27D6">
              <w:rPr>
                <w:shd w:val="clear" w:color="auto" w:fill="FFFFFF"/>
              </w:rPr>
              <w:t xml:space="preserve">ies could do to help combat this </w:t>
            </w:r>
            <w:r w:rsidR="001B27D6" w:rsidRPr="001B27D6">
              <w:rPr>
                <w:shd w:val="clear" w:color="auto" w:fill="FFFFFF"/>
              </w:rPr>
              <w:t xml:space="preserve">abuse </w:t>
            </w:r>
            <w:r w:rsidR="001B27D6">
              <w:rPr>
                <w:shd w:val="clear" w:color="auto" w:fill="FFFFFF"/>
              </w:rPr>
              <w:t xml:space="preserve">and ensure </w:t>
            </w:r>
            <w:r w:rsidR="001B27D6" w:rsidRPr="001B27D6">
              <w:rPr>
                <w:shd w:val="clear" w:color="auto" w:fill="FFFFFF"/>
              </w:rPr>
              <w:t>older Americans, especially Nevada’s veterans</w:t>
            </w:r>
            <w:r w:rsidR="004F09EE">
              <w:rPr>
                <w:shd w:val="clear" w:color="auto" w:fill="FFFFFF"/>
              </w:rPr>
              <w:t>, have the resources they need and deserve to protect themselves</w:t>
            </w:r>
            <w:r w:rsidR="001B27D6">
              <w:rPr>
                <w:shd w:val="clear" w:color="auto" w:fill="FFFFFF"/>
              </w:rPr>
              <w:t>.</w:t>
            </w:r>
          </w:p>
          <w:p w:rsidR="007D590B" w:rsidRDefault="00FF55E1" w:rsidP="00FE3097">
            <w:r>
              <w:t xml:space="preserve"> </w:t>
            </w:r>
            <w:bookmarkStart w:id="0" w:name="_GoBack"/>
            <w:bookmarkEnd w:id="0"/>
          </w:p>
          <w:p w:rsidR="007D590B" w:rsidRPr="00710A1F" w:rsidRDefault="007D590B" w:rsidP="00FE3097">
            <w:r w:rsidRPr="00195874">
              <w:t xml:space="preserve">Click </w:t>
            </w:r>
            <w:r w:rsidRPr="00720E5F">
              <w:rPr>
                <w:highlight w:val="yellow"/>
              </w:rPr>
              <w:t>HERE</w:t>
            </w:r>
            <w:r>
              <w:t xml:space="preserve"> </w:t>
            </w:r>
            <w:r w:rsidRPr="00195874">
              <w:t xml:space="preserve">or below </w:t>
            </w:r>
            <w:r>
              <w:t>to watch.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D590B" w:rsidTr="00FE3097">
              <w:tc>
                <w:tcPr>
                  <w:tcW w:w="9345" w:type="dxa"/>
                </w:tcPr>
                <w:p w:rsidR="007D590B" w:rsidRDefault="007D590B" w:rsidP="00FE3097">
                  <w:pPr>
                    <w:jc w:val="center"/>
                    <w:rPr>
                      <w:b/>
                    </w:rPr>
                  </w:pPr>
                </w:p>
                <w:p w:rsidR="007D590B" w:rsidRDefault="007D590B" w:rsidP="00FE3097">
                  <w:pPr>
                    <w:jc w:val="center"/>
                    <w:rPr>
                      <w:b/>
                    </w:rPr>
                  </w:pPr>
                  <w:r>
                    <w:rPr>
                      <w:b/>
                    </w:rPr>
                    <w:t xml:space="preserve">Photo </w:t>
                  </w:r>
                </w:p>
                <w:p w:rsidR="007D590B" w:rsidRDefault="007D590B" w:rsidP="00FE3097">
                  <w:pPr>
                    <w:jc w:val="center"/>
                    <w:rPr>
                      <w:b/>
                    </w:rPr>
                  </w:pPr>
                </w:p>
                <w:p w:rsidR="007D590B" w:rsidRDefault="007D590B" w:rsidP="00FE3097">
                  <w:pPr>
                    <w:jc w:val="center"/>
                    <w:rPr>
                      <w:i/>
                    </w:rPr>
                  </w:pPr>
                  <w:r>
                    <w:rPr>
                      <w:i/>
                    </w:rPr>
                    <w:t>“XXXXXX.”</w:t>
                  </w:r>
                </w:p>
                <w:p w:rsidR="007D590B" w:rsidRPr="00223438" w:rsidRDefault="007D590B" w:rsidP="00FE3097">
                  <w:pPr>
                    <w:rPr>
                      <w:b/>
                    </w:rPr>
                  </w:pPr>
                </w:p>
              </w:tc>
            </w:tr>
          </w:tbl>
          <w:p w:rsidR="007D590B" w:rsidRDefault="007D590B" w:rsidP="00FE3097">
            <w:pPr>
              <w:jc w:val="center"/>
            </w:pPr>
            <w:r>
              <w:t>###</w:t>
            </w:r>
          </w:p>
          <w:p w:rsidR="007D590B" w:rsidRPr="00794A73" w:rsidRDefault="007D590B" w:rsidP="00FE3097">
            <w:pPr>
              <w:jc w:val="center"/>
            </w:pPr>
          </w:p>
          <w:p w:rsidR="007D590B" w:rsidRPr="00415058" w:rsidRDefault="007D590B" w:rsidP="00FE3097">
            <w:pPr>
              <w:jc w:val="center"/>
            </w:pPr>
            <w:r>
              <w:rPr>
                <w:noProof/>
                <w:color w:val="0000FF"/>
              </w:rPr>
              <w:drawing>
                <wp:inline distT="0" distB="0" distL="0" distR="0" wp14:anchorId="1A6C25C1" wp14:editId="41F118AE">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94CB48F" wp14:editId="6EB7BA9F">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97F5C73" wp14:editId="460A76D4">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116FA" w:rsidRDefault="00A116FA"/>
    <w:sectPr w:rsidR="00A1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0B"/>
    <w:rsid w:val="00146B43"/>
    <w:rsid w:val="001529E8"/>
    <w:rsid w:val="001A5A56"/>
    <w:rsid w:val="001B27D6"/>
    <w:rsid w:val="00471A22"/>
    <w:rsid w:val="004B54D2"/>
    <w:rsid w:val="004F09EE"/>
    <w:rsid w:val="0057613F"/>
    <w:rsid w:val="00626C86"/>
    <w:rsid w:val="007D590B"/>
    <w:rsid w:val="00A116FA"/>
    <w:rsid w:val="00D12B1B"/>
    <w:rsid w:val="00DF67EE"/>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3C0AA-C113-46A3-9354-CDE2D45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0B"/>
    <w:rPr>
      <w:color w:val="0563C1" w:themeColor="hyperlink"/>
      <w:u w:val="single"/>
    </w:rPr>
  </w:style>
  <w:style w:type="table" w:styleId="TableGrid">
    <w:name w:val="Table Grid"/>
    <w:basedOn w:val="TableNormal"/>
    <w:uiPriority w:val="59"/>
    <w:rsid w:val="007D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Ferraro, Tom (Heller)</cp:lastModifiedBy>
  <cp:revision>4</cp:revision>
  <cp:lastPrinted>2016-09-06T19:01:00Z</cp:lastPrinted>
  <dcterms:created xsi:type="dcterms:W3CDTF">2016-09-06T15:41:00Z</dcterms:created>
  <dcterms:modified xsi:type="dcterms:W3CDTF">2016-11-29T19:17:00Z</dcterms:modified>
</cp:coreProperties>
</file>