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FB61C6" w:rsidP="000D0A2A">
                  <w:pPr>
                    <w:rPr>
                      <w:b/>
                    </w:rPr>
                  </w:pPr>
                  <w:r>
                    <w:t>June</w:t>
                  </w:r>
                  <w:r w:rsidR="00814F44">
                    <w:t xml:space="preserve"> </w:t>
                  </w:r>
                  <w:r w:rsidR="003A218D">
                    <w:t>1</w:t>
                  </w:r>
                  <w:r w:rsidR="000D0A2A">
                    <w:t>8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637E1" w:rsidRPr="007637E1" w:rsidRDefault="00837950" w:rsidP="00837950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Heller</w:t>
            </w:r>
            <w:r w:rsidR="007637E1" w:rsidRPr="007637E1">
              <w:rPr>
                <w:b/>
                <w:sz w:val="36"/>
                <w:szCs w:val="36"/>
              </w:rPr>
              <w:t xml:space="preserve"> </w:t>
            </w:r>
            <w:r w:rsidR="00326FDA">
              <w:rPr>
                <w:b/>
                <w:sz w:val="36"/>
                <w:szCs w:val="36"/>
              </w:rPr>
              <w:t>XXXXXXX</w:t>
            </w:r>
          </w:p>
          <w:p w:rsidR="00837950" w:rsidRPr="00267861" w:rsidRDefault="0083795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950" w:rsidRDefault="00837950" w:rsidP="00837950">
            <w:pPr>
              <w:rPr>
                <w:shd w:val="clear" w:color="auto" w:fill="FFFFFF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830019" w:rsidRPr="00830019"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0D0A2A">
              <w:rPr>
                <w:shd w:val="clear" w:color="auto" w:fill="FFFFFF"/>
              </w:rPr>
              <w:t>Finance</w:t>
            </w:r>
            <w:r w:rsidR="00830019" w:rsidRPr="00830019">
              <w:rPr>
                <w:shd w:val="clear" w:color="auto" w:fill="FFFFFF"/>
              </w:rPr>
              <w:t xml:space="preserve"> hearing titled, “</w:t>
            </w:r>
            <w:r w:rsidR="000D0A2A">
              <w:rPr>
                <w:shd w:val="clear" w:color="auto" w:fill="FFFFFF"/>
              </w:rPr>
              <w:t>Dead End, No Turn Around, Danger Ahead: Challenges to the Future of Highway Funding</w:t>
            </w:r>
            <w:r w:rsidR="00830019" w:rsidRPr="00830019">
              <w:rPr>
                <w:shd w:val="clear" w:color="auto" w:fill="FFFFFF"/>
              </w:rPr>
              <w:t xml:space="preserve">.” </w:t>
            </w:r>
            <w:r w:rsidR="006C6BBB">
              <w:rPr>
                <w:shd w:val="clear" w:color="auto" w:fill="FFFFFF"/>
              </w:rPr>
              <w:t xml:space="preserve">During the hearing, Heller </w:t>
            </w:r>
            <w:r w:rsidR="00BD0DE2">
              <w:rPr>
                <w:shd w:val="clear" w:color="auto" w:fill="FFFFFF"/>
              </w:rPr>
              <w:t xml:space="preserve">emphasized the need to </w:t>
            </w:r>
            <w:r w:rsidR="00BD0DE2">
              <w:t>complete</w:t>
            </w:r>
            <w:r w:rsidR="00BD0DE2">
              <w:t xml:space="preserve"> future Interstate 11 (I-11) </w:t>
            </w:r>
            <w:r w:rsidR="00BD0DE2">
              <w:t>to connect two of</w:t>
            </w:r>
            <w:bookmarkStart w:id="0" w:name="_GoBack"/>
            <w:bookmarkEnd w:id="0"/>
            <w:r w:rsidR="00BD0DE2">
              <w:t xml:space="preserve"> the largest urban areas in America, Las Vegas, Nevada, and Phoenix Arizona. He also highlighted the importance of </w:t>
            </w:r>
            <w:r w:rsidR="00BD0DE2">
              <w:rPr>
                <w:shd w:val="clear" w:color="auto" w:fill="FFFFFF"/>
              </w:rPr>
              <w:t>long-term economic growth created by short-term jobs</w:t>
            </w:r>
            <w:r w:rsidR="000D0A2A">
              <w:rPr>
                <w:shd w:val="clear" w:color="auto" w:fill="FFFFFF"/>
              </w:rPr>
              <w:t>.</w:t>
            </w:r>
            <w:r w:rsidR="00BD0DE2">
              <w:rPr>
                <w:shd w:val="clear" w:color="auto" w:fill="FFFFFF"/>
              </w:rPr>
              <w:t xml:space="preserve">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Pr="006C6BBB" w:rsidRDefault="000D0A2A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Pr="00223438" w:rsidRDefault="00837950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C6BBB" w:rsidRPr="0033010E" w:rsidRDefault="006C6BBB" w:rsidP="0057797F"/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6366B"/>
    <w:rsid w:val="00180F52"/>
    <w:rsid w:val="00223438"/>
    <w:rsid w:val="00226558"/>
    <w:rsid w:val="00267861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B2C96"/>
    <w:rsid w:val="004C7FC9"/>
    <w:rsid w:val="004F62B8"/>
    <w:rsid w:val="00513013"/>
    <w:rsid w:val="0052507B"/>
    <w:rsid w:val="00541CAE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14F44"/>
    <w:rsid w:val="00827203"/>
    <w:rsid w:val="00830019"/>
    <w:rsid w:val="00837950"/>
    <w:rsid w:val="00857A76"/>
    <w:rsid w:val="00871988"/>
    <w:rsid w:val="008B2EE2"/>
    <w:rsid w:val="008F2CA9"/>
    <w:rsid w:val="008F7E41"/>
    <w:rsid w:val="0091536E"/>
    <w:rsid w:val="00930B58"/>
    <w:rsid w:val="009938F1"/>
    <w:rsid w:val="009967C8"/>
    <w:rsid w:val="009A5285"/>
    <w:rsid w:val="009B33AB"/>
    <w:rsid w:val="009E4B1E"/>
    <w:rsid w:val="00A01C78"/>
    <w:rsid w:val="00A643AC"/>
    <w:rsid w:val="00A74C55"/>
    <w:rsid w:val="00A949BA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D14576"/>
    <w:rsid w:val="00D27611"/>
    <w:rsid w:val="00D35FA5"/>
    <w:rsid w:val="00DA1AFE"/>
    <w:rsid w:val="00DC15F3"/>
    <w:rsid w:val="00DD5887"/>
    <w:rsid w:val="00DE3792"/>
    <w:rsid w:val="00DE6BF4"/>
    <w:rsid w:val="00E04733"/>
    <w:rsid w:val="00E11FFF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4</cp:revision>
  <cp:lastPrinted>2015-06-02T16:11:00Z</cp:lastPrinted>
  <dcterms:created xsi:type="dcterms:W3CDTF">2015-06-17T18:33:00Z</dcterms:created>
  <dcterms:modified xsi:type="dcterms:W3CDTF">2015-06-18T16:32:00Z</dcterms:modified>
</cp:coreProperties>
</file>