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70830" w:rsidP="001932D5">
                  <w:pPr>
                    <w:rPr>
                      <w:b/>
                    </w:rPr>
                  </w:pPr>
                  <w:r>
                    <w:t>January 12,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837950" w:rsidP="00E152D8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500C93">
              <w:rPr>
                <w:b/>
                <w:sz w:val="36"/>
                <w:szCs w:val="36"/>
              </w:rPr>
              <w:t xml:space="preserve"> </w:t>
            </w:r>
            <w:r w:rsidR="00343B47">
              <w:rPr>
                <w:b/>
                <w:sz w:val="36"/>
                <w:szCs w:val="36"/>
              </w:rPr>
              <w:t>Fights</w:t>
            </w:r>
            <w:r w:rsidR="001932D5">
              <w:rPr>
                <w:b/>
                <w:sz w:val="36"/>
                <w:szCs w:val="36"/>
              </w:rPr>
              <w:t xml:space="preserve"> </w:t>
            </w:r>
            <w:r w:rsidR="005D2A67">
              <w:rPr>
                <w:b/>
                <w:sz w:val="36"/>
                <w:szCs w:val="36"/>
              </w:rPr>
              <w:t>to #</w:t>
            </w:r>
            <w:proofErr w:type="spellStart"/>
            <w:r w:rsidR="005D2A67">
              <w:rPr>
                <w:b/>
                <w:sz w:val="36"/>
                <w:szCs w:val="36"/>
              </w:rPr>
              <w:t>AuditTheFed</w:t>
            </w:r>
            <w:proofErr w:type="spellEnd"/>
            <w:r w:rsidR="0021766E">
              <w:rPr>
                <w:b/>
                <w:sz w:val="36"/>
                <w:szCs w:val="36"/>
              </w:rPr>
              <w:t xml:space="preserve"> 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CD6305" w:rsidRPr="00710A1F" w:rsidRDefault="00837950" w:rsidP="00CD6305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5D2A67">
              <w:t xml:space="preserve"> 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343B47">
              <w:rPr>
                <w:shd w:val="clear" w:color="auto" w:fill="FFFFFF"/>
              </w:rPr>
              <w:t>on the Senate floor, u</w:t>
            </w:r>
            <w:r w:rsidR="00470830">
              <w:rPr>
                <w:shd w:val="clear" w:color="auto" w:fill="FFFFFF"/>
              </w:rPr>
              <w:t>rging his colleagues to s</w:t>
            </w:r>
            <w:r w:rsidR="005D2A67">
              <w:rPr>
                <w:shd w:val="clear" w:color="auto" w:fill="FFFFFF"/>
              </w:rPr>
              <w:t>upport Senator Rand Paul’s (R-KY</w:t>
            </w:r>
            <w:r w:rsidR="00470830">
              <w:rPr>
                <w:shd w:val="clear" w:color="auto" w:fill="FFFFFF"/>
              </w:rPr>
              <w:t xml:space="preserve">) </w:t>
            </w:r>
            <w:r w:rsidR="005D2A67" w:rsidRPr="001F7069">
              <w:rPr>
                <w:i/>
                <w:shd w:val="clear" w:color="auto" w:fill="FFFFFF"/>
              </w:rPr>
              <w:t>Federal Reserve Transparency Act</w:t>
            </w:r>
            <w:r w:rsidR="005D2A67">
              <w:rPr>
                <w:shd w:val="clear" w:color="auto" w:fill="FFFFFF"/>
              </w:rPr>
              <w:t xml:space="preserve"> (S. 2232). </w:t>
            </w:r>
            <w:r w:rsidR="005D2A67" w:rsidRPr="00125576">
              <w:t xml:space="preserve">Senator Heller has consistently supported </w:t>
            </w:r>
            <w:r w:rsidR="005D2A67">
              <w:t xml:space="preserve">this legislation, which requires an </w:t>
            </w:r>
            <w:r w:rsidR="005D2A67" w:rsidRPr="00125576">
              <w:t>audit</w:t>
            </w:r>
            <w:r w:rsidR="005D2A67">
              <w:t xml:space="preserve"> of</w:t>
            </w:r>
            <w:r w:rsidR="005D2A67" w:rsidRPr="00125576">
              <w:t xml:space="preserve"> the Federal Reserve</w:t>
            </w:r>
            <w:r w:rsidR="005D2A67">
              <w:t xml:space="preserve">. In fact, during his time in the U.S. House of Representatives, Senator Heller teamed with former Congressman Ron Paul in calling for greater transparency and accountability at the Federal Reserve. </w:t>
            </w:r>
            <w:r w:rsidR="00CD6305" w:rsidRPr="00195874">
              <w:t xml:space="preserve">Click </w:t>
            </w:r>
            <w:hyperlink r:id="rId8" w:history="1">
              <w:r w:rsidR="00CD6305" w:rsidRPr="005309A0">
                <w:rPr>
                  <w:rStyle w:val="Hyperlink"/>
                </w:rPr>
                <w:t>here</w:t>
              </w:r>
            </w:hyperlink>
            <w:r w:rsidR="00CD6305" w:rsidRPr="00195874">
              <w:t xml:space="preserve"> </w:t>
            </w:r>
            <w:r w:rsidR="000C3FE7" w:rsidRPr="00195874">
              <w:t>or</w:t>
            </w:r>
            <w:r w:rsidR="00CD6305" w:rsidRPr="00195874">
              <w:t xml:space="preserve"> </w:t>
            </w:r>
            <w:r w:rsidR="005D2A67">
              <w:t xml:space="preserve">on the image </w:t>
            </w:r>
            <w:r w:rsidR="00CD6305" w:rsidRPr="00195874">
              <w:t xml:space="preserve">below </w:t>
            </w:r>
            <w:r w:rsidR="00CD6305">
              <w:t xml:space="preserve">to watch his speech.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AE5400" w:rsidRDefault="00E84D19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008475" cy="2251426"/>
                        <wp:effectExtent l="0" t="0" r="0" b="0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T Phot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4750" cy="2277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874" w:rsidRDefault="00195874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AE5400" w:rsidRPr="006129E6" w:rsidRDefault="00E72F87" w:rsidP="00E84D19">
                  <w:pPr>
                    <w:jc w:val="center"/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8712B0">
                    <w:rPr>
                      <w:i/>
                    </w:rPr>
                    <w:t>My colleagues, it is essential that Congress exercise its constitutional responsibility to conduct oversight and scrutinize the Federal Reserve in an open and transparent way, which is why I will proudly vote today to move forward with auditing the Fed and encourage my colleagues to join me</w:t>
                  </w:r>
                  <w:r w:rsidR="00AE5400" w:rsidRPr="006129E6">
                    <w:rPr>
                      <w:i/>
                    </w:rPr>
                    <w:t>.</w:t>
                  </w:r>
                  <w:r w:rsidRPr="006129E6">
                    <w:rPr>
                      <w:i/>
                    </w:rPr>
                    <w:t>”</w:t>
                  </w:r>
                </w:p>
                <w:p w:rsidR="00A2592A" w:rsidRPr="00E152D8" w:rsidRDefault="00A2592A" w:rsidP="00AE5400">
                  <w:pPr>
                    <w:rPr>
                      <w:b/>
                      <w:noProof/>
                      <w:color w:val="FF0000"/>
                    </w:rPr>
                  </w:pPr>
                </w:p>
                <w:p w:rsidR="00343B47" w:rsidRDefault="00E72F87" w:rsidP="00B9043B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r w:rsidRPr="005309A0">
                    <w:t xml:space="preserve">click </w:t>
                  </w:r>
                  <w:hyperlink r:id="rId10" w:history="1">
                    <w:r w:rsidRPr="001F2C78">
                      <w:rPr>
                        <w:rStyle w:val="Hyperlink"/>
                      </w:rPr>
                      <w:t>here</w:t>
                    </w:r>
                  </w:hyperlink>
                  <w:bookmarkStart w:id="0" w:name="_GoBack"/>
                  <w:bookmarkEnd w:id="0"/>
                  <w:r>
                    <w:t xml:space="preserve">. </w:t>
                  </w:r>
                </w:p>
                <w:p w:rsidR="008D7C10" w:rsidRPr="00B9043B" w:rsidRDefault="008D7C10" w:rsidP="005D2A67"/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8712B0" w:rsidRPr="0033010E" w:rsidRDefault="008712B0" w:rsidP="0057797F"/>
    <w:sectPr w:rsidR="008712B0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25576"/>
    <w:rsid w:val="0016366B"/>
    <w:rsid w:val="00180F52"/>
    <w:rsid w:val="001932D5"/>
    <w:rsid w:val="00195874"/>
    <w:rsid w:val="001C38B8"/>
    <w:rsid w:val="001F2AF0"/>
    <w:rsid w:val="001F2C78"/>
    <w:rsid w:val="001F7069"/>
    <w:rsid w:val="0021766E"/>
    <w:rsid w:val="00223438"/>
    <w:rsid w:val="00226558"/>
    <w:rsid w:val="00254979"/>
    <w:rsid w:val="00267861"/>
    <w:rsid w:val="002A0548"/>
    <w:rsid w:val="002A0D6A"/>
    <w:rsid w:val="002A6A8E"/>
    <w:rsid w:val="002B01F7"/>
    <w:rsid w:val="002B3923"/>
    <w:rsid w:val="002B62D0"/>
    <w:rsid w:val="002C6769"/>
    <w:rsid w:val="002C7A47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8AB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70830"/>
    <w:rsid w:val="004B2C96"/>
    <w:rsid w:val="004C02FB"/>
    <w:rsid w:val="004C7FC9"/>
    <w:rsid w:val="004F62B8"/>
    <w:rsid w:val="00500C93"/>
    <w:rsid w:val="00513013"/>
    <w:rsid w:val="0052507B"/>
    <w:rsid w:val="005309A0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5D2A67"/>
    <w:rsid w:val="0060386E"/>
    <w:rsid w:val="006129E6"/>
    <w:rsid w:val="0066285F"/>
    <w:rsid w:val="0066438E"/>
    <w:rsid w:val="00671297"/>
    <w:rsid w:val="006742C7"/>
    <w:rsid w:val="00676AEF"/>
    <w:rsid w:val="006776E0"/>
    <w:rsid w:val="006913B9"/>
    <w:rsid w:val="00694245"/>
    <w:rsid w:val="006A576C"/>
    <w:rsid w:val="006B6520"/>
    <w:rsid w:val="006C6BBB"/>
    <w:rsid w:val="006E1284"/>
    <w:rsid w:val="006F223B"/>
    <w:rsid w:val="006F6268"/>
    <w:rsid w:val="00703EBC"/>
    <w:rsid w:val="00706F66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7A76"/>
    <w:rsid w:val="008712B0"/>
    <w:rsid w:val="00871988"/>
    <w:rsid w:val="008B2EE2"/>
    <w:rsid w:val="008D7C10"/>
    <w:rsid w:val="008F2CA9"/>
    <w:rsid w:val="008F4725"/>
    <w:rsid w:val="008F7E41"/>
    <w:rsid w:val="0091536E"/>
    <w:rsid w:val="009243FF"/>
    <w:rsid w:val="00930B58"/>
    <w:rsid w:val="009938F1"/>
    <w:rsid w:val="00994AE6"/>
    <w:rsid w:val="009967C8"/>
    <w:rsid w:val="009A5285"/>
    <w:rsid w:val="009B33AB"/>
    <w:rsid w:val="009E4B1E"/>
    <w:rsid w:val="00A0047F"/>
    <w:rsid w:val="00A01C78"/>
    <w:rsid w:val="00A2592A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5047B"/>
    <w:rsid w:val="00B624D0"/>
    <w:rsid w:val="00B6711B"/>
    <w:rsid w:val="00B75D66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488D"/>
    <w:rsid w:val="00C85D61"/>
    <w:rsid w:val="00CB5DD5"/>
    <w:rsid w:val="00CD4730"/>
    <w:rsid w:val="00CD6305"/>
    <w:rsid w:val="00CF1E55"/>
    <w:rsid w:val="00D14576"/>
    <w:rsid w:val="00D27611"/>
    <w:rsid w:val="00D35FA5"/>
    <w:rsid w:val="00D5215B"/>
    <w:rsid w:val="00D605AF"/>
    <w:rsid w:val="00D75FE5"/>
    <w:rsid w:val="00DA1AFE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84D19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61C6"/>
    <w:rsid w:val="00FC7136"/>
    <w:rsid w:val="00FD6058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KQvfvKK-g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heller.senate.gov/public/index.cfm?p=senator-heller-s-auditthefed-full-remarks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8</cp:revision>
  <cp:lastPrinted>2015-09-09T20:22:00Z</cp:lastPrinted>
  <dcterms:created xsi:type="dcterms:W3CDTF">2016-01-11T19:43:00Z</dcterms:created>
  <dcterms:modified xsi:type="dcterms:W3CDTF">2016-01-12T17:55:00Z</dcterms:modified>
</cp:coreProperties>
</file>