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bookmarkStart w:id="0" w:name="_GoBack"/>
            <w:bookmarkEnd w:id="0"/>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p>
              </w:tc>
            </w:tr>
            <w:tr w:rsidR="0057797F" w:rsidTr="0066285F">
              <w:tc>
                <w:tcPr>
                  <w:tcW w:w="4672" w:type="dxa"/>
                </w:tcPr>
                <w:p w:rsidR="0057797F" w:rsidRDefault="00582BDE" w:rsidP="00582BDE">
                  <w:pPr>
                    <w:rPr>
                      <w:b/>
                    </w:rPr>
                  </w:pPr>
                  <w:r>
                    <w:t>April</w:t>
                  </w:r>
                  <w:r w:rsidR="00470830">
                    <w:t xml:space="preserve"> </w:t>
                  </w:r>
                  <w:r>
                    <w:t>26</w:t>
                  </w:r>
                  <w:r w:rsidR="00470830">
                    <w:t>, 2016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0C3FE7" w:rsidRDefault="00837950" w:rsidP="00E152D8">
            <w:pPr>
              <w:jc w:val="center"/>
              <w:rPr>
                <w:b/>
                <w:sz w:val="36"/>
                <w:szCs w:val="36"/>
              </w:rPr>
            </w:pPr>
            <w:r w:rsidRPr="007637E1">
              <w:rPr>
                <w:b/>
                <w:sz w:val="36"/>
                <w:szCs w:val="36"/>
              </w:rPr>
              <w:t>Helle</w:t>
            </w:r>
            <w:r w:rsidR="000C3FE7">
              <w:rPr>
                <w:b/>
                <w:sz w:val="36"/>
                <w:szCs w:val="36"/>
              </w:rPr>
              <w:t>r</w:t>
            </w:r>
            <w:r w:rsidR="00500C93">
              <w:rPr>
                <w:b/>
                <w:sz w:val="36"/>
                <w:szCs w:val="36"/>
              </w:rPr>
              <w:t xml:space="preserve"> </w:t>
            </w:r>
            <w:r w:rsidR="00582BDE">
              <w:rPr>
                <w:b/>
                <w:sz w:val="36"/>
                <w:szCs w:val="36"/>
              </w:rPr>
              <w:t>Fights to Improve Water Levels in Nevada</w:t>
            </w:r>
          </w:p>
          <w:p w:rsidR="00E152D8" w:rsidRDefault="00E152D8" w:rsidP="00E152D8">
            <w:pPr>
              <w:jc w:val="center"/>
              <w:rPr>
                <w:b/>
              </w:rPr>
            </w:pPr>
          </w:p>
          <w:p w:rsidR="00BA7105" w:rsidRDefault="00837950" w:rsidP="00BA7105">
            <w:r w:rsidRPr="00550858">
              <w:rPr>
                <w:b/>
              </w:rPr>
              <w:t>(Washington, DC)</w:t>
            </w:r>
            <w:r w:rsidRPr="00550858">
              <w:t xml:space="preserve"> –</w:t>
            </w:r>
            <w:r w:rsidR="005D2A67">
              <w:t xml:space="preserve"> </w:t>
            </w:r>
            <w:r w:rsidR="00830019" w:rsidRPr="00710A1F">
              <w:rPr>
                <w:shd w:val="clear" w:color="auto" w:fill="FFFFFF"/>
              </w:rPr>
              <w:t xml:space="preserve">Today, U.S. Senator Dean Heller (R-NV) spoke </w:t>
            </w:r>
            <w:r w:rsidR="00343B47">
              <w:rPr>
                <w:shd w:val="clear" w:color="auto" w:fill="FFFFFF"/>
              </w:rPr>
              <w:t>on the Senate floor, u</w:t>
            </w:r>
            <w:r w:rsidR="00470830">
              <w:rPr>
                <w:shd w:val="clear" w:color="auto" w:fill="FFFFFF"/>
              </w:rPr>
              <w:t>rging his colleagues to s</w:t>
            </w:r>
            <w:r w:rsidR="005D2A67">
              <w:rPr>
                <w:shd w:val="clear" w:color="auto" w:fill="FFFFFF"/>
              </w:rPr>
              <w:t xml:space="preserve">upport </w:t>
            </w:r>
            <w:r w:rsidR="00BF693E">
              <w:rPr>
                <w:shd w:val="clear" w:color="auto" w:fill="FFFFFF"/>
              </w:rPr>
              <w:t xml:space="preserve">the </w:t>
            </w:r>
            <w:r w:rsidR="00BF693E" w:rsidRPr="00BF693E">
              <w:rPr>
                <w:shd w:val="clear" w:color="auto" w:fill="FFFFFF"/>
              </w:rPr>
              <w:t>Reid-Heller Drought Amendment #3805</w:t>
            </w:r>
            <w:r w:rsidR="00BF693E">
              <w:rPr>
                <w:shd w:val="clear" w:color="auto" w:fill="FFFFFF"/>
              </w:rPr>
              <w:t xml:space="preserve"> to t</w:t>
            </w:r>
            <w:r w:rsidR="00BF693E" w:rsidRPr="00BF693E">
              <w:rPr>
                <w:shd w:val="clear" w:color="auto" w:fill="FFFFFF"/>
              </w:rPr>
              <w:t xml:space="preserve">he </w:t>
            </w:r>
            <w:r w:rsidR="00BF693E" w:rsidRPr="00BF693E">
              <w:rPr>
                <w:i/>
                <w:shd w:val="clear" w:color="auto" w:fill="FFFFFF"/>
              </w:rPr>
              <w:t>Energy and Water Appropriations Bill</w:t>
            </w:r>
            <w:r w:rsidR="00BF693E" w:rsidRPr="00BF693E">
              <w:rPr>
                <w:shd w:val="clear" w:color="auto" w:fill="FFFFFF"/>
              </w:rPr>
              <w:t xml:space="preserve"> (H.R.2028)</w:t>
            </w:r>
            <w:r w:rsidR="005D2A67">
              <w:rPr>
                <w:shd w:val="clear" w:color="auto" w:fill="FFFFFF"/>
              </w:rPr>
              <w:t xml:space="preserve">. </w:t>
            </w:r>
            <w:r w:rsidR="00BF693E">
              <w:t>The amendment supports innovative</w:t>
            </w:r>
            <w:r w:rsidR="00BF693E" w:rsidRPr="0076169F">
              <w:t xml:space="preserve"> water conservation projects in the Colorado River </w:t>
            </w:r>
            <w:r w:rsidR="00BF693E">
              <w:t>B</w:t>
            </w:r>
            <w:r w:rsidR="00BF693E" w:rsidRPr="0076169F">
              <w:t>asin</w:t>
            </w:r>
            <w:r w:rsidR="00BA7105">
              <w:t xml:space="preserve"> and compensates reductions in water use in order to create additional water in the Colorado River system. The amendment was overwhelmingly approved by the Senate. </w:t>
            </w:r>
          </w:p>
          <w:p w:rsidR="00BA7105" w:rsidRDefault="00BA7105" w:rsidP="00582B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37950" w:rsidRPr="00710A1F" w:rsidTr="008302D5">
              <w:tc>
                <w:tcPr>
                  <w:tcW w:w="9345" w:type="dxa"/>
                </w:tcPr>
                <w:p w:rsidR="00AE5400" w:rsidRDefault="00BF693E" w:rsidP="008302D5">
                  <w:pPr>
                    <w:jc w:val="center"/>
                    <w:rPr>
                      <w:noProof/>
                      <w:color w:val="FF0000"/>
                    </w:rPr>
                  </w:pPr>
                  <w:r>
                    <w:rPr>
                      <w:noProof/>
                      <w:color w:val="FF0000"/>
                    </w:rPr>
                    <w:t>Photo</w:t>
                  </w:r>
                </w:p>
                <w:p w:rsidR="00195874" w:rsidRDefault="00195874" w:rsidP="008302D5">
                  <w:pPr>
                    <w:jc w:val="center"/>
                    <w:rPr>
                      <w:noProof/>
                      <w:color w:val="FF0000"/>
                    </w:rPr>
                  </w:pPr>
                </w:p>
                <w:p w:rsidR="00582BDE" w:rsidRDefault="00582BDE" w:rsidP="006445E1">
                  <w:pPr>
                    <w:pStyle w:val="NormalWeb"/>
                    <w:spacing w:before="0" w:beforeAutospacing="0" w:after="0" w:afterAutospacing="0"/>
                    <w:rPr>
                      <w:b/>
                      <w:u w:val="single"/>
                    </w:rPr>
                  </w:pPr>
                  <w:r w:rsidRPr="00582BDE">
                    <w:rPr>
                      <w:b/>
                      <w:u w:val="single"/>
                    </w:rPr>
                    <w:t xml:space="preserve">Background: </w:t>
                  </w:r>
                </w:p>
                <w:p w:rsidR="00582BDE" w:rsidRDefault="00BA7105" w:rsidP="006445E1">
                  <w:r>
                    <w:t xml:space="preserve">Senator Heller has </w:t>
                  </w:r>
                  <w:r w:rsidR="00476A6E">
                    <w:t>championed this issue in the past</w:t>
                  </w:r>
                  <w:r>
                    <w:t xml:space="preserve"> and was the lead Republican on the</w:t>
                  </w:r>
                  <w:r w:rsidR="006445E1">
                    <w:t xml:space="preserve"> Feinstein-Heller </w:t>
                  </w:r>
                  <w:hyperlink r:id="rId7" w:tgtFrame="_blank" w:history="1">
                    <w:r w:rsidR="006445E1" w:rsidRPr="000F02EB">
                      <w:rPr>
                        <w:rStyle w:val="Hyperlink"/>
                        <w:i/>
                        <w:iCs/>
                        <w:bdr w:val="none" w:sz="0" w:space="0" w:color="auto" w:frame="1"/>
                      </w:rPr>
                      <w:t>Emergency Drought Relief Act</w:t>
                    </w:r>
                  </w:hyperlink>
                  <w:r w:rsidR="006445E1">
                    <w:rPr>
                      <w:rStyle w:val="Emphasis"/>
                      <w:bdr w:val="none" w:sz="0" w:space="0" w:color="auto" w:frame="1"/>
                    </w:rPr>
                    <w:t> </w:t>
                  </w:r>
                  <w:r w:rsidR="006445E1" w:rsidRPr="00374057">
                    <w:rPr>
                      <w:rStyle w:val="Emphasis"/>
                      <w:i w:val="0"/>
                      <w:bdr w:val="none" w:sz="0" w:space="0" w:color="auto" w:frame="1"/>
                    </w:rPr>
                    <w:t>(S.2198)</w:t>
                  </w:r>
                  <w:r w:rsidR="006445E1">
                    <w:rPr>
                      <w:rStyle w:val="Emphasis"/>
                      <w:i w:val="0"/>
                      <w:bdr w:val="none" w:sz="0" w:space="0" w:color="auto" w:frame="1"/>
                    </w:rPr>
                    <w:t xml:space="preserve">, which </w:t>
                  </w:r>
                  <w:hyperlink r:id="rId8" w:history="1">
                    <w:r w:rsidR="006445E1" w:rsidRPr="006445E1">
                      <w:rPr>
                        <w:rStyle w:val="Hyperlink"/>
                        <w:bdr w:val="none" w:sz="0" w:space="0" w:color="auto" w:frame="1"/>
                      </w:rPr>
                      <w:t>unanimously passed the Senate</w:t>
                    </w:r>
                  </w:hyperlink>
                  <w:r w:rsidR="006445E1">
                    <w:rPr>
                      <w:rStyle w:val="Emphasis"/>
                      <w:i w:val="0"/>
                      <w:bdr w:val="none" w:sz="0" w:space="0" w:color="auto" w:frame="1"/>
                    </w:rPr>
                    <w:t xml:space="preserve"> on</w:t>
                  </w:r>
                  <w:r w:rsidR="00582BDE">
                    <w:t xml:space="preserve"> </w:t>
                  </w:r>
                  <w:r w:rsidR="00374057">
                    <w:t>May 22, 2014</w:t>
                  </w:r>
                  <w:r w:rsidR="00476A6E">
                    <w:t xml:space="preserve"> and </w:t>
                  </w:r>
                  <w:r w:rsidR="009D68AE">
                    <w:t xml:space="preserve">was </w:t>
                  </w:r>
                  <w:r w:rsidR="00476A6E">
                    <w:t>enacted into law</w:t>
                  </w:r>
                  <w:r w:rsidR="006445E1">
                    <w:t>. This legislation provided</w:t>
                  </w:r>
                  <w:r w:rsidR="00582BDE">
                    <w:t xml:space="preserve"> federal and state water agencies flexibility to deliver water where it is most needed during the West's historic drought.  </w:t>
                  </w:r>
                </w:p>
                <w:p w:rsidR="006445E1" w:rsidRDefault="006445E1" w:rsidP="006445E1"/>
                <w:p w:rsidR="006445E1" w:rsidRDefault="006445E1" w:rsidP="006445E1">
                  <w:r w:rsidRPr="006445E1">
                    <w:t xml:space="preserve">Included in </w:t>
                  </w:r>
                  <w:r>
                    <w:t>this legislation was</w:t>
                  </w:r>
                  <w:r w:rsidRPr="006445E1">
                    <w:t xml:space="preserve"> an important provision aimed at increasing water levels in reservoirs in the Colorado River Basin, including Lake Mead. Increasing water levels at Lake Mead is important for the Las Vegas Valley' water supply and the efficient generation of hydropower at the Hoover Dam.</w:t>
                  </w:r>
                </w:p>
                <w:p w:rsidR="008D7C10" w:rsidRPr="00B9043B" w:rsidRDefault="008D7C10" w:rsidP="005D2A67"/>
              </w:tc>
            </w:tr>
            <w:tr w:rsidR="00837950" w:rsidRPr="00710A1F" w:rsidTr="008302D5">
              <w:tc>
                <w:tcPr>
                  <w:tcW w:w="9345" w:type="dxa"/>
                </w:tcPr>
                <w:p w:rsidR="00837950" w:rsidRDefault="00007BD7" w:rsidP="008302D5">
                  <w:pPr>
                    <w:jc w:val="center"/>
                    <w:rPr>
                      <w:b/>
                    </w:rPr>
                  </w:pPr>
                  <w:r w:rsidRPr="00710A1F">
                    <w:rPr>
                      <w:b/>
                    </w:rPr>
                    <w:t>###</w:t>
                  </w:r>
                </w:p>
                <w:p w:rsidR="00FD6058" w:rsidRPr="00710A1F" w:rsidRDefault="00FD6058" w:rsidP="008302D5">
                  <w:pPr>
                    <w:jc w:val="center"/>
                    <w:rPr>
                      <w:b/>
                    </w:rPr>
                  </w:pPr>
                </w:p>
              </w:tc>
            </w:tr>
          </w:tbl>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8712B0" w:rsidRPr="0033010E" w:rsidRDefault="008712B0" w:rsidP="0057797F"/>
    <w:sectPr w:rsidR="008712B0"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7BD7"/>
    <w:rsid w:val="00017A5F"/>
    <w:rsid w:val="00026DAC"/>
    <w:rsid w:val="00034028"/>
    <w:rsid w:val="00062FC3"/>
    <w:rsid w:val="000656B9"/>
    <w:rsid w:val="00097FA6"/>
    <w:rsid w:val="000B713E"/>
    <w:rsid w:val="000C3FE7"/>
    <w:rsid w:val="000D0A2A"/>
    <w:rsid w:val="00125576"/>
    <w:rsid w:val="0016366B"/>
    <w:rsid w:val="00180F52"/>
    <w:rsid w:val="001932D5"/>
    <w:rsid w:val="00195874"/>
    <w:rsid w:val="001C38B8"/>
    <w:rsid w:val="001F01A1"/>
    <w:rsid w:val="001F2AF0"/>
    <w:rsid w:val="001F2C78"/>
    <w:rsid w:val="001F7069"/>
    <w:rsid w:val="0021766E"/>
    <w:rsid w:val="00223438"/>
    <w:rsid w:val="00226558"/>
    <w:rsid w:val="00254979"/>
    <w:rsid w:val="00267861"/>
    <w:rsid w:val="002A0548"/>
    <w:rsid w:val="002A0D6A"/>
    <w:rsid w:val="002A6A8E"/>
    <w:rsid w:val="002B01F7"/>
    <w:rsid w:val="002B3923"/>
    <w:rsid w:val="002B62D0"/>
    <w:rsid w:val="002C6769"/>
    <w:rsid w:val="002C7A47"/>
    <w:rsid w:val="002E477F"/>
    <w:rsid w:val="002E56B0"/>
    <w:rsid w:val="002E76FB"/>
    <w:rsid w:val="002F6D67"/>
    <w:rsid w:val="003208AF"/>
    <w:rsid w:val="00326FDA"/>
    <w:rsid w:val="0033010E"/>
    <w:rsid w:val="003347A2"/>
    <w:rsid w:val="0033597E"/>
    <w:rsid w:val="00342362"/>
    <w:rsid w:val="00343A41"/>
    <w:rsid w:val="00343B47"/>
    <w:rsid w:val="003618AB"/>
    <w:rsid w:val="00365DC2"/>
    <w:rsid w:val="00374057"/>
    <w:rsid w:val="003A218D"/>
    <w:rsid w:val="003B5DDB"/>
    <w:rsid w:val="003B7C0A"/>
    <w:rsid w:val="003C4208"/>
    <w:rsid w:val="003E17B9"/>
    <w:rsid w:val="00413C3D"/>
    <w:rsid w:val="00415058"/>
    <w:rsid w:val="00427039"/>
    <w:rsid w:val="00446AD2"/>
    <w:rsid w:val="00451312"/>
    <w:rsid w:val="00470830"/>
    <w:rsid w:val="00476A6E"/>
    <w:rsid w:val="004B2C96"/>
    <w:rsid w:val="004C02FB"/>
    <w:rsid w:val="004C7FC9"/>
    <w:rsid w:val="004F62B8"/>
    <w:rsid w:val="00500C93"/>
    <w:rsid w:val="00513013"/>
    <w:rsid w:val="0052507B"/>
    <w:rsid w:val="00530582"/>
    <w:rsid w:val="005309A0"/>
    <w:rsid w:val="00535E0E"/>
    <w:rsid w:val="00541CAE"/>
    <w:rsid w:val="00563A9F"/>
    <w:rsid w:val="00566AAD"/>
    <w:rsid w:val="00571696"/>
    <w:rsid w:val="0057797F"/>
    <w:rsid w:val="00580E98"/>
    <w:rsid w:val="00582BDE"/>
    <w:rsid w:val="0059313C"/>
    <w:rsid w:val="005C0224"/>
    <w:rsid w:val="005D1DB8"/>
    <w:rsid w:val="005D2A67"/>
    <w:rsid w:val="0060386E"/>
    <w:rsid w:val="006129E6"/>
    <w:rsid w:val="006445E1"/>
    <w:rsid w:val="0066285F"/>
    <w:rsid w:val="0066438E"/>
    <w:rsid w:val="00671297"/>
    <w:rsid w:val="006742C7"/>
    <w:rsid w:val="00676AEF"/>
    <w:rsid w:val="006776E0"/>
    <w:rsid w:val="006913B9"/>
    <w:rsid w:val="00694245"/>
    <w:rsid w:val="006A576C"/>
    <w:rsid w:val="006B6520"/>
    <w:rsid w:val="006C6BBB"/>
    <w:rsid w:val="006E1284"/>
    <w:rsid w:val="006F223B"/>
    <w:rsid w:val="006F6268"/>
    <w:rsid w:val="00703EBC"/>
    <w:rsid w:val="00706F66"/>
    <w:rsid w:val="00710A1F"/>
    <w:rsid w:val="00731484"/>
    <w:rsid w:val="00755C81"/>
    <w:rsid w:val="00762113"/>
    <w:rsid w:val="007637E1"/>
    <w:rsid w:val="00770B14"/>
    <w:rsid w:val="00773FC7"/>
    <w:rsid w:val="00780B54"/>
    <w:rsid w:val="00782BBA"/>
    <w:rsid w:val="00794A73"/>
    <w:rsid w:val="007A36B1"/>
    <w:rsid w:val="007D5CFA"/>
    <w:rsid w:val="007E2DDD"/>
    <w:rsid w:val="0080185E"/>
    <w:rsid w:val="00803D00"/>
    <w:rsid w:val="00814F44"/>
    <w:rsid w:val="00827203"/>
    <w:rsid w:val="00830019"/>
    <w:rsid w:val="00837950"/>
    <w:rsid w:val="00857A76"/>
    <w:rsid w:val="008712B0"/>
    <w:rsid w:val="00871988"/>
    <w:rsid w:val="008B2EE2"/>
    <w:rsid w:val="008D7C10"/>
    <w:rsid w:val="008F2CA9"/>
    <w:rsid w:val="008F4725"/>
    <w:rsid w:val="008F7E41"/>
    <w:rsid w:val="0091536E"/>
    <w:rsid w:val="009243FF"/>
    <w:rsid w:val="00930B58"/>
    <w:rsid w:val="009938F1"/>
    <w:rsid w:val="00994AE6"/>
    <w:rsid w:val="009967C8"/>
    <w:rsid w:val="009A5285"/>
    <w:rsid w:val="009B33AB"/>
    <w:rsid w:val="009D68AE"/>
    <w:rsid w:val="009E4B1E"/>
    <w:rsid w:val="00A0047F"/>
    <w:rsid w:val="00A01C78"/>
    <w:rsid w:val="00A2592A"/>
    <w:rsid w:val="00A63954"/>
    <w:rsid w:val="00A643AC"/>
    <w:rsid w:val="00A74C55"/>
    <w:rsid w:val="00A949BA"/>
    <w:rsid w:val="00AB3831"/>
    <w:rsid w:val="00AC687B"/>
    <w:rsid w:val="00AD13F5"/>
    <w:rsid w:val="00AE5400"/>
    <w:rsid w:val="00B15D8F"/>
    <w:rsid w:val="00B30079"/>
    <w:rsid w:val="00B5047B"/>
    <w:rsid w:val="00B624D0"/>
    <w:rsid w:val="00B6711B"/>
    <w:rsid w:val="00B75D66"/>
    <w:rsid w:val="00B7693B"/>
    <w:rsid w:val="00B9043B"/>
    <w:rsid w:val="00BA51D5"/>
    <w:rsid w:val="00BA7105"/>
    <w:rsid w:val="00BA783A"/>
    <w:rsid w:val="00BC6DCA"/>
    <w:rsid w:val="00BD0DE2"/>
    <w:rsid w:val="00BF693E"/>
    <w:rsid w:val="00BF712C"/>
    <w:rsid w:val="00C013B3"/>
    <w:rsid w:val="00C26677"/>
    <w:rsid w:val="00C3379E"/>
    <w:rsid w:val="00C41872"/>
    <w:rsid w:val="00C42B95"/>
    <w:rsid w:val="00C50AB3"/>
    <w:rsid w:val="00C55484"/>
    <w:rsid w:val="00C571F1"/>
    <w:rsid w:val="00C6094A"/>
    <w:rsid w:val="00C64C41"/>
    <w:rsid w:val="00C6754D"/>
    <w:rsid w:val="00C7488D"/>
    <w:rsid w:val="00C85D61"/>
    <w:rsid w:val="00CB5DD5"/>
    <w:rsid w:val="00CD4730"/>
    <w:rsid w:val="00CD6305"/>
    <w:rsid w:val="00CF1E55"/>
    <w:rsid w:val="00D14576"/>
    <w:rsid w:val="00D27611"/>
    <w:rsid w:val="00D35FA5"/>
    <w:rsid w:val="00D5215B"/>
    <w:rsid w:val="00D605AF"/>
    <w:rsid w:val="00D75FE5"/>
    <w:rsid w:val="00DA1AFE"/>
    <w:rsid w:val="00DB7F93"/>
    <w:rsid w:val="00DC15F3"/>
    <w:rsid w:val="00DD5887"/>
    <w:rsid w:val="00DE025E"/>
    <w:rsid w:val="00DE3792"/>
    <w:rsid w:val="00DE6BF4"/>
    <w:rsid w:val="00DF69F5"/>
    <w:rsid w:val="00E04733"/>
    <w:rsid w:val="00E11FFF"/>
    <w:rsid w:val="00E152D8"/>
    <w:rsid w:val="00E45E64"/>
    <w:rsid w:val="00E61545"/>
    <w:rsid w:val="00E72F87"/>
    <w:rsid w:val="00E805A2"/>
    <w:rsid w:val="00E84D19"/>
    <w:rsid w:val="00E96E81"/>
    <w:rsid w:val="00EC7067"/>
    <w:rsid w:val="00ED3C0C"/>
    <w:rsid w:val="00ED47AC"/>
    <w:rsid w:val="00EF6BDD"/>
    <w:rsid w:val="00F05C60"/>
    <w:rsid w:val="00F14F7B"/>
    <w:rsid w:val="00F24DD6"/>
    <w:rsid w:val="00F3536E"/>
    <w:rsid w:val="00F41322"/>
    <w:rsid w:val="00F422BD"/>
    <w:rsid w:val="00F43D51"/>
    <w:rsid w:val="00F55341"/>
    <w:rsid w:val="00F63DF1"/>
    <w:rsid w:val="00F76DDB"/>
    <w:rsid w:val="00F869D9"/>
    <w:rsid w:val="00F87362"/>
    <w:rsid w:val="00FA2F6F"/>
    <w:rsid w:val="00FA6B47"/>
    <w:rsid w:val="00FB0BA7"/>
    <w:rsid w:val="00FB2637"/>
    <w:rsid w:val="00FB61C6"/>
    <w:rsid w:val="00FC7136"/>
    <w:rsid w:val="00FD6058"/>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Default">
    <w:name w:val="Default"/>
    <w:rsid w:val="00BF693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82B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243077935">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3675332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97880073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22244559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AEF747ED-BBB4-442E-8A84-5C0328F09534"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instein.senate.gov/public/index.cfm/files/serve/?File_id=2935a7aa-6b42-4f32-b7ad-dfd43bd1f941"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3.png@01D07908.A11AC5D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2</cp:revision>
  <cp:lastPrinted>2015-09-09T20:22:00Z</cp:lastPrinted>
  <dcterms:created xsi:type="dcterms:W3CDTF">2016-04-26T16:25:00Z</dcterms:created>
  <dcterms:modified xsi:type="dcterms:W3CDTF">2016-04-26T16:25:00Z</dcterms:modified>
</cp:coreProperties>
</file>