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AF35BC">
        <w:tc>
          <w:tcPr>
            <w:tcW w:w="9576"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88"/>
            </w:tblGrid>
            <w:tr w:rsidR="0057797F" w:rsidRPr="00EA6CBB" w:rsidTr="00124A0F">
              <w:tc>
                <w:tcPr>
                  <w:tcW w:w="4592" w:type="dxa"/>
                </w:tcPr>
                <w:p w:rsidR="0057797F" w:rsidRPr="00EA6CBB" w:rsidRDefault="0066285F" w:rsidP="0057797F">
                  <w:pPr>
                    <w:rPr>
                      <w:b/>
                    </w:rPr>
                  </w:pPr>
                  <w:r w:rsidRPr="00EA6CBB">
                    <w:rPr>
                      <w:b/>
                    </w:rPr>
                    <w:t>For Immediate Release:</w:t>
                  </w:r>
                </w:p>
              </w:tc>
              <w:tc>
                <w:tcPr>
                  <w:tcW w:w="4588" w:type="dxa"/>
                </w:tcPr>
                <w:p w:rsidR="0057797F" w:rsidRPr="00EA6CBB" w:rsidRDefault="0066285F" w:rsidP="0059236B">
                  <w:pPr>
                    <w:jc w:val="right"/>
                    <w:rPr>
                      <w:b/>
                    </w:rPr>
                  </w:pPr>
                  <w:r w:rsidRPr="00EA6CBB">
                    <w:rPr>
                      <w:b/>
                    </w:rPr>
                    <w:t xml:space="preserve">Contact: </w:t>
                  </w:r>
                  <w:hyperlink r:id="rId6" w:history="1">
                    <w:r w:rsidRPr="00EA6CBB">
                      <w:rPr>
                        <w:rStyle w:val="Hyperlink"/>
                      </w:rPr>
                      <w:t>Neal A. Patel</w:t>
                    </w:r>
                  </w:hyperlink>
                  <w:r w:rsidR="0059236B" w:rsidRPr="00EA6CBB">
                    <w:rPr>
                      <w:b/>
                    </w:rPr>
                    <w:t xml:space="preserve"> </w:t>
                  </w:r>
                </w:p>
              </w:tc>
            </w:tr>
            <w:tr w:rsidR="0057797F" w:rsidRPr="00EA6CBB" w:rsidTr="00124A0F">
              <w:tc>
                <w:tcPr>
                  <w:tcW w:w="4592" w:type="dxa"/>
                </w:tcPr>
                <w:p w:rsidR="0057797F" w:rsidRPr="00EA6CBB" w:rsidRDefault="000C2F93" w:rsidP="00D21024">
                  <w:pPr>
                    <w:rPr>
                      <w:b/>
                    </w:rPr>
                  </w:pPr>
                  <w:r>
                    <w:t>June 15, 2016</w:t>
                  </w:r>
                </w:p>
              </w:tc>
              <w:tc>
                <w:tcPr>
                  <w:tcW w:w="4588" w:type="dxa"/>
                </w:tcPr>
                <w:p w:rsidR="0057797F" w:rsidRPr="00EA6CBB" w:rsidRDefault="0066285F" w:rsidP="0066285F">
                  <w:pPr>
                    <w:jc w:val="right"/>
                    <w:rPr>
                      <w:b/>
                    </w:rPr>
                  </w:pPr>
                  <w:r w:rsidRPr="00EA6CBB">
                    <w:t>202-224-6244</w:t>
                  </w:r>
                </w:p>
              </w:tc>
            </w:tr>
          </w:tbl>
          <w:p w:rsidR="00124A0F" w:rsidRDefault="00124A0F" w:rsidP="00124A0F">
            <w:pPr>
              <w:jc w:val="center"/>
              <w:rPr>
                <w:b/>
                <w:sz w:val="36"/>
                <w:szCs w:val="36"/>
              </w:rPr>
            </w:pPr>
          </w:p>
          <w:p w:rsidR="003014F9" w:rsidRDefault="003014F9" w:rsidP="003014F9">
            <w:pPr>
              <w:jc w:val="center"/>
              <w:rPr>
                <w:b/>
                <w:bCs/>
                <w:sz w:val="36"/>
                <w:szCs w:val="36"/>
              </w:rPr>
            </w:pPr>
            <w:r>
              <w:rPr>
                <w:b/>
                <w:bCs/>
                <w:sz w:val="36"/>
                <w:szCs w:val="36"/>
              </w:rPr>
              <w:t xml:space="preserve">Heller Files Three </w:t>
            </w:r>
            <w:r w:rsidR="00041F5A">
              <w:rPr>
                <w:b/>
                <w:bCs/>
                <w:sz w:val="36"/>
                <w:szCs w:val="36"/>
              </w:rPr>
              <w:t xml:space="preserve">Priorities to </w:t>
            </w:r>
            <w:r w:rsidR="00947C0B">
              <w:rPr>
                <w:b/>
                <w:bCs/>
                <w:sz w:val="36"/>
                <w:szCs w:val="36"/>
              </w:rPr>
              <w:t>CJS</w:t>
            </w:r>
          </w:p>
          <w:p w:rsidR="00041F5A" w:rsidRPr="003014F9" w:rsidRDefault="003014F9" w:rsidP="003014F9">
            <w:pPr>
              <w:jc w:val="center"/>
              <w:rPr>
                <w:bCs/>
                <w:i/>
                <w:sz w:val="32"/>
                <w:szCs w:val="36"/>
              </w:rPr>
            </w:pPr>
            <w:r w:rsidRPr="003014F9">
              <w:rPr>
                <w:bCs/>
                <w:i/>
                <w:sz w:val="32"/>
                <w:szCs w:val="36"/>
              </w:rPr>
              <w:t>Includes Tourism and Travel Amendment Pro</w:t>
            </w:r>
            <w:r>
              <w:rPr>
                <w:bCs/>
                <w:i/>
                <w:sz w:val="32"/>
                <w:szCs w:val="36"/>
              </w:rPr>
              <w:t>tecting Nevada</w:t>
            </w:r>
            <w:r w:rsidRPr="003014F9">
              <w:rPr>
                <w:bCs/>
                <w:i/>
                <w:sz w:val="32"/>
                <w:szCs w:val="36"/>
              </w:rPr>
              <w:t xml:space="preserve"> </w:t>
            </w:r>
            <w:r w:rsidR="00947C0B" w:rsidRPr="003014F9">
              <w:rPr>
                <w:bCs/>
                <w:i/>
                <w:sz w:val="32"/>
                <w:szCs w:val="36"/>
              </w:rPr>
              <w:t xml:space="preserve"> </w:t>
            </w:r>
          </w:p>
          <w:p w:rsidR="00041F5A" w:rsidRPr="00041F5A" w:rsidRDefault="00041F5A" w:rsidP="00041F5A">
            <w:pPr>
              <w:jc w:val="center"/>
            </w:pPr>
            <w:r w:rsidRPr="00041F5A">
              <w:rPr>
                <w:i/>
                <w:iCs/>
              </w:rPr>
              <w:t> </w:t>
            </w:r>
          </w:p>
          <w:p w:rsidR="002A0EB0" w:rsidRDefault="00041F5A" w:rsidP="00041F5A">
            <w:r w:rsidRPr="00041F5A">
              <w:rPr>
                <w:b/>
                <w:bCs/>
              </w:rPr>
              <w:t>(Washington, DC)</w:t>
            </w:r>
            <w:r w:rsidRPr="00041F5A">
              <w:t xml:space="preserve"> –</w:t>
            </w:r>
            <w:r w:rsidRPr="00041F5A">
              <w:rPr>
                <w:shd w:val="clear" w:color="auto" w:fill="FFFFFF"/>
              </w:rPr>
              <w:t xml:space="preserve"> </w:t>
            </w:r>
            <w:r w:rsidRPr="00041F5A">
              <w:t>Today, U.S. Senator Dean Heller issued the fo</w:t>
            </w:r>
            <w:r w:rsidR="00780681">
              <w:t>llowing statement after filing three</w:t>
            </w:r>
            <w:r w:rsidRPr="00041F5A">
              <w:t xml:space="preserve"> amendments to the </w:t>
            </w:r>
            <w:r w:rsidR="00947C0B">
              <w:t xml:space="preserve">Commerce, Justice, Science </w:t>
            </w:r>
            <w:r w:rsidR="002A0EB0">
              <w:t>and Related Agencies</w:t>
            </w:r>
            <w:r w:rsidR="00780681">
              <w:t xml:space="preserve"> (CJS)</w:t>
            </w:r>
            <w:r w:rsidR="002A0EB0">
              <w:t xml:space="preserve"> </w:t>
            </w:r>
            <w:r w:rsidR="00947C0B">
              <w:t>Appropriations Bill</w:t>
            </w:r>
            <w:r w:rsidR="002A0EB0">
              <w:t xml:space="preserve"> for Fiscal Year 2017</w:t>
            </w:r>
            <w:r w:rsidR="00947C0B">
              <w:t>.</w:t>
            </w:r>
          </w:p>
          <w:p w:rsidR="00041F5A" w:rsidRDefault="00041F5A" w:rsidP="00041F5A">
            <w:r>
              <w:t> </w:t>
            </w:r>
          </w:p>
          <w:p w:rsidR="00041F5A" w:rsidRDefault="00BB2370" w:rsidP="008062E3">
            <w:r>
              <w:t>“It is no secret that tourism and travel are the</w:t>
            </w:r>
            <w:r w:rsidR="003014F9">
              <w:t xml:space="preserve"> backbone of Nevada’s economy, supplying</w:t>
            </w:r>
            <w:r>
              <w:t xml:space="preserve"> our communities</w:t>
            </w:r>
            <w:r w:rsidR="003014F9">
              <w:t xml:space="preserve"> with</w:t>
            </w:r>
            <w:r>
              <w:t xml:space="preserve"> jobs </w:t>
            </w:r>
            <w:r w:rsidR="003014F9">
              <w:t>while</w:t>
            </w:r>
            <w:r>
              <w:t xml:space="preserve"> generating significant revenue for the state. Fortunately, Nevada </w:t>
            </w:r>
            <w:r w:rsidR="00780681">
              <w:t>is</w:t>
            </w:r>
            <w:r>
              <w:t xml:space="preserve"> second to none when it comes to providing</w:t>
            </w:r>
            <w:r w:rsidR="00780681">
              <w:t xml:space="preserve"> world-class</w:t>
            </w:r>
            <w:r>
              <w:t xml:space="preserve"> hospitality </w:t>
            </w:r>
            <w:r w:rsidR="00780681">
              <w:t>t</w:t>
            </w:r>
            <w:r>
              <w:t xml:space="preserve">o visitors. This is why I have introduced an amendment prohibiting a blacklist of American cities </w:t>
            </w:r>
            <w:r w:rsidR="00780681">
              <w:t>hosting</w:t>
            </w:r>
            <w:r>
              <w:t xml:space="preserve"> conferences and conventions to federal agencies. Nevada’s cities</w:t>
            </w:r>
            <w:r w:rsidR="00780681">
              <w:t xml:space="preserve"> are consistently recognized for their ability to offer premiere convention and conference experiences and amenities for attendees. They should </w:t>
            </w:r>
            <w:r w:rsidR="008062E3">
              <w:t xml:space="preserve">be promoted </w:t>
            </w:r>
            <w:r w:rsidR="00780681">
              <w:t>not blacklisted</w:t>
            </w:r>
            <w:r w:rsidR="008062E3">
              <w:t>,</w:t>
            </w:r>
            <w:r>
              <w:t xml:space="preserve">” said </w:t>
            </w:r>
            <w:r w:rsidRPr="00BB2370">
              <w:rPr>
                <w:b/>
              </w:rPr>
              <w:t>Senator Dean Heller</w:t>
            </w:r>
            <w:r>
              <w:t xml:space="preserve">. </w:t>
            </w:r>
          </w:p>
          <w:p w:rsidR="008062E3" w:rsidRDefault="008062E3" w:rsidP="008062E3"/>
          <w:p w:rsidR="008062E3" w:rsidRDefault="008062E3" w:rsidP="008062E3">
            <w:r>
              <w:t xml:space="preserve">Additionally, </w:t>
            </w:r>
            <w:r>
              <w:t xml:space="preserve">Senator Heller </w:t>
            </w:r>
            <w:r>
              <w:t xml:space="preserve">filed </w:t>
            </w:r>
            <w:r>
              <w:t xml:space="preserve">an </w:t>
            </w:r>
            <w:r>
              <w:t>amendme</w:t>
            </w:r>
            <w:r>
              <w:t>nt</w:t>
            </w:r>
            <w:r>
              <w:t xml:space="preserve"> to</w:t>
            </w:r>
            <w:r w:rsidR="00DE149B">
              <w:t xml:space="preserve"> prohibit funding for the Department of Justice’s</w:t>
            </w:r>
            <w:r>
              <w:t xml:space="preserve"> Operation Choke Point and </w:t>
            </w:r>
            <w:r w:rsidR="00DE149B">
              <w:t xml:space="preserve">filed </w:t>
            </w:r>
            <w:r>
              <w:t>his No Budget, No Pay</w:t>
            </w:r>
            <w:r w:rsidR="00DE149B">
              <w:t xml:space="preserve"> Act as an</w:t>
            </w:r>
            <w:r>
              <w:t xml:space="preserve"> amendment</w:t>
            </w:r>
            <w:r w:rsidR="00DE149B">
              <w:t xml:space="preserve">. </w:t>
            </w:r>
          </w:p>
          <w:p w:rsidR="008062E3" w:rsidRDefault="008062E3" w:rsidP="008062E3">
            <w:r>
              <w:rPr>
                <w:shd w:val="clear" w:color="auto" w:fill="FFFFFF"/>
              </w:rPr>
              <w:t> </w:t>
            </w:r>
          </w:p>
          <w:p w:rsidR="00041F5A" w:rsidRDefault="00041F5A" w:rsidP="00041F5A">
            <w:r>
              <w:rPr>
                <w:b/>
                <w:bCs/>
                <w:u w:val="single"/>
                <w:shd w:val="clear" w:color="auto" w:fill="FFFFFF"/>
              </w:rPr>
              <w:t>BACKGROUND:</w:t>
            </w:r>
          </w:p>
          <w:p w:rsidR="00041F5A" w:rsidRDefault="00041F5A" w:rsidP="00041F5A">
            <w:r>
              <w:rPr>
                <w:shd w:val="clear" w:color="auto" w:fill="FFFFFF"/>
              </w:rPr>
              <w:t> </w:t>
            </w:r>
          </w:p>
          <w:p w:rsidR="002A0EB0" w:rsidRDefault="002A0EB0" w:rsidP="002A0EB0">
            <w:pPr>
              <w:pStyle w:val="ListParagraph"/>
              <w:numPr>
                <w:ilvl w:val="0"/>
                <w:numId w:val="10"/>
              </w:numPr>
              <w:rPr>
                <w:rFonts w:ascii="Times New Roman" w:hAnsi="Times New Roman"/>
                <w:b/>
                <w:bCs/>
                <w:sz w:val="24"/>
                <w:szCs w:val="24"/>
              </w:rPr>
            </w:pPr>
            <w:r>
              <w:rPr>
                <w:rFonts w:ascii="Times New Roman" w:hAnsi="Times New Roman"/>
                <w:b/>
                <w:bCs/>
                <w:sz w:val="24"/>
                <w:szCs w:val="24"/>
              </w:rPr>
              <w:t>Protect America's Cities from Government Blacklist Act Amendment</w:t>
            </w:r>
          </w:p>
          <w:p w:rsidR="002A0EB0" w:rsidRDefault="002A0EB0" w:rsidP="002A0EB0">
            <w:pPr>
              <w:pStyle w:val="ListParagraph"/>
              <w:numPr>
                <w:ilvl w:val="0"/>
                <w:numId w:val="11"/>
              </w:numPr>
              <w:contextualSpacing/>
              <w:rPr>
                <w:rFonts w:ascii="Times New Roman" w:hAnsi="Times New Roman"/>
                <w:sz w:val="24"/>
                <w:szCs w:val="24"/>
              </w:rPr>
            </w:pPr>
            <w:r>
              <w:rPr>
                <w:rFonts w:ascii="Times New Roman" w:hAnsi="Times New Roman"/>
                <w:b/>
                <w:bCs/>
                <w:sz w:val="24"/>
                <w:szCs w:val="24"/>
              </w:rPr>
              <w:t>Purpose:</w:t>
            </w:r>
            <w:r>
              <w:rPr>
                <w:rFonts w:ascii="Times New Roman" w:hAnsi="Times New Roman"/>
                <w:sz w:val="24"/>
                <w:szCs w:val="24"/>
              </w:rPr>
              <w:t xml:space="preserve"> This amendment prohibits any funding for the purpose of establishing a blacklist of American cities, likes Las Vegas and Reno, from hosting federal agency and executive branch conferences and conventions</w:t>
            </w:r>
          </w:p>
          <w:p w:rsidR="002A0EB0" w:rsidRDefault="002A0EB0" w:rsidP="002A0EB0">
            <w:pPr>
              <w:rPr>
                <w:b/>
                <w:bCs/>
              </w:rPr>
            </w:pPr>
          </w:p>
          <w:p w:rsidR="002A0EB0" w:rsidRDefault="002A0EB0" w:rsidP="002A0EB0">
            <w:pPr>
              <w:pStyle w:val="ListParagraph"/>
              <w:numPr>
                <w:ilvl w:val="0"/>
                <w:numId w:val="10"/>
              </w:numPr>
              <w:rPr>
                <w:rFonts w:ascii="Times New Roman" w:hAnsi="Times New Roman"/>
                <w:b/>
                <w:bCs/>
                <w:sz w:val="24"/>
                <w:szCs w:val="24"/>
              </w:rPr>
            </w:pPr>
            <w:r>
              <w:rPr>
                <w:rFonts w:ascii="Times New Roman" w:hAnsi="Times New Roman"/>
                <w:b/>
                <w:bCs/>
                <w:sz w:val="24"/>
                <w:szCs w:val="24"/>
              </w:rPr>
              <w:t xml:space="preserve">Prohibit funding for Operation Choke Point Amendment </w:t>
            </w:r>
          </w:p>
          <w:p w:rsidR="002A0EB0" w:rsidRPr="008062E3" w:rsidRDefault="002A0EB0" w:rsidP="0085015F">
            <w:pPr>
              <w:pStyle w:val="ListParagraph"/>
              <w:numPr>
                <w:ilvl w:val="0"/>
                <w:numId w:val="12"/>
              </w:numPr>
              <w:contextualSpacing/>
              <w:rPr>
                <w:rFonts w:ascii="Times New Roman" w:hAnsi="Times New Roman"/>
                <w:b/>
                <w:bCs/>
                <w:sz w:val="24"/>
                <w:szCs w:val="24"/>
              </w:rPr>
            </w:pPr>
            <w:r w:rsidRPr="008062E3">
              <w:rPr>
                <w:rFonts w:ascii="Times New Roman" w:hAnsi="Times New Roman"/>
                <w:b/>
                <w:bCs/>
                <w:sz w:val="24"/>
                <w:szCs w:val="24"/>
              </w:rPr>
              <w:t xml:space="preserve">Purpose: </w:t>
            </w:r>
            <w:r w:rsidRPr="008062E3">
              <w:rPr>
                <w:rFonts w:ascii="Times New Roman" w:hAnsi="Times New Roman"/>
                <w:sz w:val="24"/>
                <w:szCs w:val="24"/>
              </w:rPr>
              <w:t xml:space="preserve">This amendment prohibits any funding </w:t>
            </w:r>
            <w:r w:rsidR="00780681" w:rsidRPr="008062E3">
              <w:rPr>
                <w:rFonts w:ascii="Times New Roman" w:hAnsi="Times New Roman"/>
                <w:sz w:val="24"/>
                <w:szCs w:val="24"/>
              </w:rPr>
              <w:t>from</w:t>
            </w:r>
            <w:r w:rsidRPr="008062E3">
              <w:rPr>
                <w:rFonts w:ascii="Times New Roman" w:hAnsi="Times New Roman"/>
                <w:sz w:val="24"/>
                <w:szCs w:val="24"/>
              </w:rPr>
              <w:t xml:space="preserve"> being used to carry out the </w:t>
            </w:r>
            <w:r w:rsidR="00813895" w:rsidRPr="008062E3">
              <w:rPr>
                <w:rFonts w:ascii="Times New Roman" w:hAnsi="Times New Roman"/>
                <w:sz w:val="24"/>
                <w:szCs w:val="24"/>
              </w:rPr>
              <w:t xml:space="preserve">Department of Justice (DOJ) </w:t>
            </w:r>
            <w:r w:rsidRPr="008062E3">
              <w:rPr>
                <w:rFonts w:ascii="Times New Roman" w:hAnsi="Times New Roman"/>
                <w:sz w:val="24"/>
                <w:szCs w:val="24"/>
              </w:rPr>
              <w:t>program kn</w:t>
            </w:r>
            <w:r w:rsidR="008062E3">
              <w:rPr>
                <w:rFonts w:ascii="Times New Roman" w:hAnsi="Times New Roman"/>
                <w:sz w:val="24"/>
                <w:szCs w:val="24"/>
              </w:rPr>
              <w:t>own as “Operation Choke Point.” The</w:t>
            </w:r>
            <w:r w:rsidRPr="008062E3">
              <w:rPr>
                <w:rFonts w:ascii="Times New Roman" w:hAnsi="Times New Roman"/>
                <w:sz w:val="24"/>
                <w:szCs w:val="24"/>
              </w:rPr>
              <w:t xml:space="preserve"> DOJ led initiative Operation Choke Point</w:t>
            </w:r>
            <w:r w:rsidR="008062E3">
              <w:rPr>
                <w:rFonts w:ascii="Times New Roman" w:hAnsi="Times New Roman"/>
                <w:sz w:val="24"/>
                <w:szCs w:val="24"/>
              </w:rPr>
              <w:t xml:space="preserve">, which includes other </w:t>
            </w:r>
            <w:r w:rsidRPr="008062E3">
              <w:rPr>
                <w:rFonts w:ascii="Times New Roman" w:hAnsi="Times New Roman"/>
                <w:sz w:val="24"/>
                <w:szCs w:val="24"/>
              </w:rPr>
              <w:t>federal agencies</w:t>
            </w:r>
            <w:r w:rsidR="008062E3">
              <w:rPr>
                <w:rFonts w:ascii="Times New Roman" w:hAnsi="Times New Roman"/>
                <w:sz w:val="24"/>
                <w:szCs w:val="24"/>
              </w:rPr>
              <w:t>,</w:t>
            </w:r>
            <w:r w:rsidRPr="008062E3">
              <w:rPr>
                <w:rFonts w:ascii="Times New Roman" w:hAnsi="Times New Roman"/>
                <w:sz w:val="24"/>
                <w:szCs w:val="24"/>
              </w:rPr>
              <w:t xml:space="preserve"> devised a list of certain “high-risk merchant” categories with the intent of “choking-off” these merchants’ access to payment systems and banking services. This list appears to have been created with no public input, no compliance guidance or metrics for private entities to follow, and with disregard for the legality of a merchant’s operation. Further, the list has been used as a pretext by DOJ to limit essential banking services for</w:t>
            </w:r>
            <w:r w:rsidR="008062E3">
              <w:rPr>
                <w:rFonts w:ascii="Times New Roman" w:hAnsi="Times New Roman"/>
                <w:sz w:val="24"/>
                <w:szCs w:val="24"/>
              </w:rPr>
              <w:t xml:space="preserve"> some</w:t>
            </w:r>
            <w:r w:rsidRPr="008062E3">
              <w:rPr>
                <w:rFonts w:ascii="Times New Roman" w:hAnsi="Times New Roman"/>
                <w:sz w:val="24"/>
                <w:szCs w:val="24"/>
              </w:rPr>
              <w:t xml:space="preserve"> industries out of favor by this Administration</w:t>
            </w:r>
            <w:r w:rsidR="00813895" w:rsidRPr="008062E3">
              <w:rPr>
                <w:rFonts w:ascii="Times New Roman" w:hAnsi="Times New Roman"/>
                <w:sz w:val="24"/>
                <w:szCs w:val="24"/>
              </w:rPr>
              <w:t>.</w:t>
            </w:r>
          </w:p>
          <w:p w:rsidR="00813895" w:rsidRPr="00813895" w:rsidRDefault="00813895" w:rsidP="00813895">
            <w:pPr>
              <w:contextualSpacing/>
              <w:rPr>
                <w:b/>
                <w:bCs/>
              </w:rPr>
            </w:pPr>
          </w:p>
          <w:p w:rsidR="002A0EB0" w:rsidRDefault="002A0EB0" w:rsidP="002A0EB0">
            <w:pPr>
              <w:pStyle w:val="ListParagraph"/>
              <w:numPr>
                <w:ilvl w:val="0"/>
                <w:numId w:val="10"/>
              </w:numPr>
              <w:rPr>
                <w:rFonts w:ascii="Times New Roman" w:hAnsi="Times New Roman"/>
                <w:b/>
                <w:bCs/>
                <w:sz w:val="24"/>
                <w:szCs w:val="24"/>
              </w:rPr>
            </w:pPr>
            <w:r>
              <w:rPr>
                <w:rFonts w:ascii="Times New Roman" w:hAnsi="Times New Roman"/>
                <w:b/>
                <w:bCs/>
                <w:sz w:val="24"/>
                <w:szCs w:val="24"/>
              </w:rPr>
              <w:t xml:space="preserve">No Budget No Pay Amendment </w:t>
            </w:r>
          </w:p>
          <w:p w:rsidR="002A0EB0" w:rsidRPr="00DE149B" w:rsidRDefault="002A0EB0" w:rsidP="00DE149B">
            <w:pPr>
              <w:pStyle w:val="ListParagraph"/>
              <w:numPr>
                <w:ilvl w:val="0"/>
                <w:numId w:val="12"/>
              </w:numPr>
              <w:contextualSpacing/>
              <w:rPr>
                <w:rFonts w:ascii="Times New Roman" w:hAnsi="Times New Roman"/>
                <w:b/>
                <w:bCs/>
                <w:sz w:val="24"/>
                <w:szCs w:val="24"/>
              </w:rPr>
            </w:pPr>
            <w:r w:rsidRPr="00DE149B">
              <w:rPr>
                <w:rFonts w:ascii="Times New Roman" w:hAnsi="Times New Roman"/>
                <w:b/>
                <w:bCs/>
                <w:sz w:val="24"/>
                <w:szCs w:val="24"/>
              </w:rPr>
              <w:t xml:space="preserve">Purpose: </w:t>
            </w:r>
            <w:r w:rsidRPr="00DE149B">
              <w:rPr>
                <w:rFonts w:ascii="Times New Roman" w:hAnsi="Times New Roman"/>
                <w:sz w:val="24"/>
                <w:szCs w:val="24"/>
                <w:shd w:val="clear" w:color="auto" w:fill="FFFFFF"/>
              </w:rPr>
              <w:t>This amendment would require Members of Congress</w:t>
            </w:r>
            <w:r w:rsidR="00780681" w:rsidRPr="00DE149B">
              <w:rPr>
                <w:rFonts w:ascii="Times New Roman" w:hAnsi="Times New Roman"/>
                <w:sz w:val="24"/>
                <w:szCs w:val="24"/>
                <w:shd w:val="clear" w:color="auto" w:fill="FFFFFF"/>
              </w:rPr>
              <w:t xml:space="preserve"> in both chambers to</w:t>
            </w:r>
            <w:bookmarkStart w:id="0" w:name="_GoBack"/>
            <w:bookmarkEnd w:id="0"/>
            <w:r w:rsidR="00780681" w:rsidRPr="00DE149B">
              <w:rPr>
                <w:rFonts w:ascii="Times New Roman" w:hAnsi="Times New Roman"/>
                <w:sz w:val="24"/>
                <w:szCs w:val="24"/>
                <w:shd w:val="clear" w:color="auto" w:fill="FFFFFF"/>
              </w:rPr>
              <w:t xml:space="preserve"> pass a concurrent budget resolution, as well as all 12 regular appropriations bills by the beginning of the fiscal year. If Members of Congress fail to do so, then they will not be paid. </w:t>
            </w:r>
            <w:r w:rsidRPr="00DE149B">
              <w:rPr>
                <w:rFonts w:ascii="Times New Roman" w:hAnsi="Times New Roman"/>
                <w:sz w:val="24"/>
                <w:szCs w:val="24"/>
              </w:rPr>
              <w:t xml:space="preserve"> </w:t>
            </w:r>
          </w:p>
          <w:p w:rsidR="00813895" w:rsidRDefault="00813895" w:rsidP="0057797F">
            <w:pPr>
              <w:jc w:val="center"/>
            </w:pPr>
          </w:p>
          <w:p w:rsidR="0057797F" w:rsidRDefault="00B7479D" w:rsidP="0057797F">
            <w:pPr>
              <w:jc w:val="center"/>
            </w:pPr>
            <w:r>
              <w:t>###</w:t>
            </w:r>
          </w:p>
          <w:p w:rsidR="00B7479D" w:rsidRDefault="00B7479D"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Default="00580E98" w:rsidP="00A430E4"/>
    <w:p w:rsidR="00813895" w:rsidRDefault="00813895" w:rsidP="00A430E4"/>
    <w:p w:rsidR="00140B3D" w:rsidRDefault="00140B3D" w:rsidP="00A430E4"/>
    <w:sectPr w:rsidR="00140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472D"/>
    <w:multiLevelType w:val="hybridMultilevel"/>
    <w:tmpl w:val="9236B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B820CE"/>
    <w:multiLevelType w:val="hybridMultilevel"/>
    <w:tmpl w:val="ACD85898"/>
    <w:lvl w:ilvl="0" w:tplc="57F6DB50">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8CC3A4A"/>
    <w:multiLevelType w:val="hybridMultilevel"/>
    <w:tmpl w:val="BD6C8C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064854"/>
    <w:multiLevelType w:val="hybridMultilevel"/>
    <w:tmpl w:val="254C5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F692B1B"/>
    <w:multiLevelType w:val="hybridMultilevel"/>
    <w:tmpl w:val="D73A5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8636CEF"/>
    <w:multiLevelType w:val="hybridMultilevel"/>
    <w:tmpl w:val="B792E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5575A12"/>
    <w:multiLevelType w:val="hybridMultilevel"/>
    <w:tmpl w:val="45AC6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A4C0BE8"/>
    <w:multiLevelType w:val="hybridMultilevel"/>
    <w:tmpl w:val="7B26F2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AE85E36"/>
    <w:multiLevelType w:val="hybridMultilevel"/>
    <w:tmpl w:val="2252F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5"/>
  </w:num>
  <w:num w:numId="6">
    <w:abstractNumId w:val="11"/>
  </w:num>
  <w:num w:numId="7">
    <w:abstractNumId w:val="8"/>
  </w:num>
  <w:num w:numId="8">
    <w:abstractNumId w:val="6"/>
  </w:num>
  <w:num w:numId="9">
    <w:abstractNumId w:val="9"/>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0BC6"/>
    <w:rsid w:val="00005E6D"/>
    <w:rsid w:val="00010C5F"/>
    <w:rsid w:val="00015B5B"/>
    <w:rsid w:val="000252FB"/>
    <w:rsid w:val="00026DAC"/>
    <w:rsid w:val="00034028"/>
    <w:rsid w:val="000350E2"/>
    <w:rsid w:val="00041F5A"/>
    <w:rsid w:val="00062FC3"/>
    <w:rsid w:val="000656B9"/>
    <w:rsid w:val="000726A4"/>
    <w:rsid w:val="0009577B"/>
    <w:rsid w:val="000976F0"/>
    <w:rsid w:val="00097FA6"/>
    <w:rsid w:val="000C2D7A"/>
    <w:rsid w:val="000C2F93"/>
    <w:rsid w:val="000C3916"/>
    <w:rsid w:val="000C43CD"/>
    <w:rsid w:val="000D7D8B"/>
    <w:rsid w:val="000E1E59"/>
    <w:rsid w:val="000E2CB6"/>
    <w:rsid w:val="000E2FAD"/>
    <w:rsid w:val="000E53A1"/>
    <w:rsid w:val="000F2396"/>
    <w:rsid w:val="000F3FCB"/>
    <w:rsid w:val="0010711A"/>
    <w:rsid w:val="00124A0F"/>
    <w:rsid w:val="00124FF6"/>
    <w:rsid w:val="00125634"/>
    <w:rsid w:val="00133E54"/>
    <w:rsid w:val="00140B3D"/>
    <w:rsid w:val="00147EC3"/>
    <w:rsid w:val="00183296"/>
    <w:rsid w:val="00186A51"/>
    <w:rsid w:val="001A20FF"/>
    <w:rsid w:val="001B3C09"/>
    <w:rsid w:val="001B7040"/>
    <w:rsid w:val="001C330B"/>
    <w:rsid w:val="001E791A"/>
    <w:rsid w:val="001E7D2B"/>
    <w:rsid w:val="001F3B93"/>
    <w:rsid w:val="001F68F1"/>
    <w:rsid w:val="002017CB"/>
    <w:rsid w:val="00202893"/>
    <w:rsid w:val="0021049E"/>
    <w:rsid w:val="00222F96"/>
    <w:rsid w:val="00226558"/>
    <w:rsid w:val="002611DC"/>
    <w:rsid w:val="002705E2"/>
    <w:rsid w:val="002738F1"/>
    <w:rsid w:val="00276BA4"/>
    <w:rsid w:val="00283CA4"/>
    <w:rsid w:val="002A0EB0"/>
    <w:rsid w:val="002C4349"/>
    <w:rsid w:val="002D09C1"/>
    <w:rsid w:val="002E06E1"/>
    <w:rsid w:val="002E76FB"/>
    <w:rsid w:val="002F03F7"/>
    <w:rsid w:val="002F49F5"/>
    <w:rsid w:val="002F5861"/>
    <w:rsid w:val="003014F9"/>
    <w:rsid w:val="00304A38"/>
    <w:rsid w:val="00305B73"/>
    <w:rsid w:val="0033010E"/>
    <w:rsid w:val="003347A2"/>
    <w:rsid w:val="00342362"/>
    <w:rsid w:val="00353AA4"/>
    <w:rsid w:val="0037625A"/>
    <w:rsid w:val="00385A9E"/>
    <w:rsid w:val="003B5DDB"/>
    <w:rsid w:val="003B7797"/>
    <w:rsid w:val="003C27BA"/>
    <w:rsid w:val="003C4208"/>
    <w:rsid w:val="00411FDD"/>
    <w:rsid w:val="004138AF"/>
    <w:rsid w:val="00413C3D"/>
    <w:rsid w:val="00417908"/>
    <w:rsid w:val="004217C6"/>
    <w:rsid w:val="00425301"/>
    <w:rsid w:val="00443D50"/>
    <w:rsid w:val="00446AD2"/>
    <w:rsid w:val="00463D19"/>
    <w:rsid w:val="0047678B"/>
    <w:rsid w:val="004A129F"/>
    <w:rsid w:val="004A3809"/>
    <w:rsid w:val="004B2C96"/>
    <w:rsid w:val="004B6797"/>
    <w:rsid w:val="004D0873"/>
    <w:rsid w:val="004D49A5"/>
    <w:rsid w:val="004E4020"/>
    <w:rsid w:val="004F5BBB"/>
    <w:rsid w:val="004F62B8"/>
    <w:rsid w:val="00512E2E"/>
    <w:rsid w:val="0051477D"/>
    <w:rsid w:val="00516650"/>
    <w:rsid w:val="0052647C"/>
    <w:rsid w:val="0053229F"/>
    <w:rsid w:val="0053701B"/>
    <w:rsid w:val="00560007"/>
    <w:rsid w:val="00560BEA"/>
    <w:rsid w:val="00571696"/>
    <w:rsid w:val="0057797F"/>
    <w:rsid w:val="00580E98"/>
    <w:rsid w:val="0059236B"/>
    <w:rsid w:val="005C00B5"/>
    <w:rsid w:val="005C0224"/>
    <w:rsid w:val="005D1DB8"/>
    <w:rsid w:val="005E23C3"/>
    <w:rsid w:val="00601400"/>
    <w:rsid w:val="006064D1"/>
    <w:rsid w:val="0061733A"/>
    <w:rsid w:val="00622223"/>
    <w:rsid w:val="00625843"/>
    <w:rsid w:val="00633090"/>
    <w:rsid w:val="0064199A"/>
    <w:rsid w:val="006425A6"/>
    <w:rsid w:val="0066285F"/>
    <w:rsid w:val="006640A7"/>
    <w:rsid w:val="00671297"/>
    <w:rsid w:val="006742C7"/>
    <w:rsid w:val="00676AEF"/>
    <w:rsid w:val="00677890"/>
    <w:rsid w:val="006B06A8"/>
    <w:rsid w:val="006B6CB6"/>
    <w:rsid w:val="006D3B6A"/>
    <w:rsid w:val="006E1284"/>
    <w:rsid w:val="006E18C2"/>
    <w:rsid w:val="006E674B"/>
    <w:rsid w:val="006E76C1"/>
    <w:rsid w:val="006F223B"/>
    <w:rsid w:val="006F6268"/>
    <w:rsid w:val="00703EBC"/>
    <w:rsid w:val="00755C81"/>
    <w:rsid w:val="00762113"/>
    <w:rsid w:val="00762995"/>
    <w:rsid w:val="007671D7"/>
    <w:rsid w:val="00771E39"/>
    <w:rsid w:val="00780681"/>
    <w:rsid w:val="00780B54"/>
    <w:rsid w:val="00791380"/>
    <w:rsid w:val="007A265F"/>
    <w:rsid w:val="007A757F"/>
    <w:rsid w:val="007B4694"/>
    <w:rsid w:val="007D5CFA"/>
    <w:rsid w:val="007E0726"/>
    <w:rsid w:val="007E2DDD"/>
    <w:rsid w:val="007E337C"/>
    <w:rsid w:val="007E4DA9"/>
    <w:rsid w:val="007F2B5B"/>
    <w:rsid w:val="0080185E"/>
    <w:rsid w:val="008062E3"/>
    <w:rsid w:val="00807AB7"/>
    <w:rsid w:val="00813895"/>
    <w:rsid w:val="00827203"/>
    <w:rsid w:val="00835415"/>
    <w:rsid w:val="00853219"/>
    <w:rsid w:val="00853C44"/>
    <w:rsid w:val="00862500"/>
    <w:rsid w:val="00870869"/>
    <w:rsid w:val="00871988"/>
    <w:rsid w:val="00873E30"/>
    <w:rsid w:val="00881269"/>
    <w:rsid w:val="0089589C"/>
    <w:rsid w:val="008A17C9"/>
    <w:rsid w:val="008B5249"/>
    <w:rsid w:val="008C52EE"/>
    <w:rsid w:val="008E0D9D"/>
    <w:rsid w:val="008E3D5A"/>
    <w:rsid w:val="008E4445"/>
    <w:rsid w:val="008E78F5"/>
    <w:rsid w:val="008F7E41"/>
    <w:rsid w:val="00912913"/>
    <w:rsid w:val="00940BDD"/>
    <w:rsid w:val="00942615"/>
    <w:rsid w:val="00947C0B"/>
    <w:rsid w:val="009528E2"/>
    <w:rsid w:val="00960792"/>
    <w:rsid w:val="00987B21"/>
    <w:rsid w:val="00990CAF"/>
    <w:rsid w:val="009938F1"/>
    <w:rsid w:val="009950B1"/>
    <w:rsid w:val="009967C8"/>
    <w:rsid w:val="009A5285"/>
    <w:rsid w:val="009B5E39"/>
    <w:rsid w:val="009C34E4"/>
    <w:rsid w:val="009E4B1E"/>
    <w:rsid w:val="00A07833"/>
    <w:rsid w:val="00A134DB"/>
    <w:rsid w:val="00A220D5"/>
    <w:rsid w:val="00A35860"/>
    <w:rsid w:val="00A430E4"/>
    <w:rsid w:val="00A6067B"/>
    <w:rsid w:val="00A611CB"/>
    <w:rsid w:val="00A643AC"/>
    <w:rsid w:val="00A74C55"/>
    <w:rsid w:val="00A918A4"/>
    <w:rsid w:val="00AB0D53"/>
    <w:rsid w:val="00AB3831"/>
    <w:rsid w:val="00AB763E"/>
    <w:rsid w:val="00AC3494"/>
    <w:rsid w:val="00AC687B"/>
    <w:rsid w:val="00AD6507"/>
    <w:rsid w:val="00AF35BC"/>
    <w:rsid w:val="00AF73F2"/>
    <w:rsid w:val="00B06D01"/>
    <w:rsid w:val="00B271F2"/>
    <w:rsid w:val="00B354D9"/>
    <w:rsid w:val="00B42D1D"/>
    <w:rsid w:val="00B47C2F"/>
    <w:rsid w:val="00B47FD9"/>
    <w:rsid w:val="00B5000D"/>
    <w:rsid w:val="00B7479D"/>
    <w:rsid w:val="00B75E62"/>
    <w:rsid w:val="00BA0607"/>
    <w:rsid w:val="00BA0D07"/>
    <w:rsid w:val="00BA51D5"/>
    <w:rsid w:val="00BA783A"/>
    <w:rsid w:val="00BB0C7D"/>
    <w:rsid w:val="00BB2370"/>
    <w:rsid w:val="00BD0D85"/>
    <w:rsid w:val="00BF712C"/>
    <w:rsid w:val="00C013B3"/>
    <w:rsid w:val="00C26677"/>
    <w:rsid w:val="00C427DB"/>
    <w:rsid w:val="00C42B95"/>
    <w:rsid w:val="00C64C41"/>
    <w:rsid w:val="00C6646C"/>
    <w:rsid w:val="00C66B81"/>
    <w:rsid w:val="00C767B7"/>
    <w:rsid w:val="00C9140D"/>
    <w:rsid w:val="00C93D8F"/>
    <w:rsid w:val="00C96034"/>
    <w:rsid w:val="00CA4D52"/>
    <w:rsid w:val="00CA63A2"/>
    <w:rsid w:val="00CA7728"/>
    <w:rsid w:val="00CD4730"/>
    <w:rsid w:val="00CE3852"/>
    <w:rsid w:val="00D01DD0"/>
    <w:rsid w:val="00D135D0"/>
    <w:rsid w:val="00D14576"/>
    <w:rsid w:val="00D21024"/>
    <w:rsid w:val="00D27611"/>
    <w:rsid w:val="00D35FA5"/>
    <w:rsid w:val="00D95FEE"/>
    <w:rsid w:val="00DA0843"/>
    <w:rsid w:val="00DA1AFE"/>
    <w:rsid w:val="00DC70D2"/>
    <w:rsid w:val="00DD0F06"/>
    <w:rsid w:val="00DE149B"/>
    <w:rsid w:val="00DE3792"/>
    <w:rsid w:val="00DE6BF4"/>
    <w:rsid w:val="00E04733"/>
    <w:rsid w:val="00E1448D"/>
    <w:rsid w:val="00E22890"/>
    <w:rsid w:val="00E32DE4"/>
    <w:rsid w:val="00E33914"/>
    <w:rsid w:val="00E37EC2"/>
    <w:rsid w:val="00E42A79"/>
    <w:rsid w:val="00E462EF"/>
    <w:rsid w:val="00E62E5B"/>
    <w:rsid w:val="00E66B04"/>
    <w:rsid w:val="00E96E81"/>
    <w:rsid w:val="00EA0175"/>
    <w:rsid w:val="00EA550D"/>
    <w:rsid w:val="00EA6CBB"/>
    <w:rsid w:val="00EC1CAB"/>
    <w:rsid w:val="00EC41D5"/>
    <w:rsid w:val="00ED3C0C"/>
    <w:rsid w:val="00ED47AC"/>
    <w:rsid w:val="00EF166C"/>
    <w:rsid w:val="00F05C60"/>
    <w:rsid w:val="00F076F0"/>
    <w:rsid w:val="00F14F7B"/>
    <w:rsid w:val="00F31C21"/>
    <w:rsid w:val="00F3536E"/>
    <w:rsid w:val="00F41322"/>
    <w:rsid w:val="00F422E9"/>
    <w:rsid w:val="00F63DF1"/>
    <w:rsid w:val="00F705CD"/>
    <w:rsid w:val="00F71D3A"/>
    <w:rsid w:val="00F74A3D"/>
    <w:rsid w:val="00F84487"/>
    <w:rsid w:val="00F869D9"/>
    <w:rsid w:val="00F87362"/>
    <w:rsid w:val="00F92DCC"/>
    <w:rsid w:val="00F97A19"/>
    <w:rsid w:val="00FA7E75"/>
    <w:rsid w:val="00FB0BA7"/>
    <w:rsid w:val="00FB20A6"/>
    <w:rsid w:val="00FB39C4"/>
    <w:rsid w:val="00FB7585"/>
    <w:rsid w:val="00FC7136"/>
    <w:rsid w:val="00FE7D91"/>
    <w:rsid w:val="00FF2EA6"/>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85321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link w:val="ListParagraphChar"/>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character" w:styleId="Strong">
    <w:name w:val="Strong"/>
    <w:basedOn w:val="DefaultParagraphFont"/>
    <w:uiPriority w:val="22"/>
    <w:qFormat/>
    <w:rsid w:val="00560BEA"/>
    <w:rPr>
      <w:b/>
      <w:bCs/>
    </w:rPr>
  </w:style>
  <w:style w:type="character" w:customStyle="1" w:styleId="Heading3Char">
    <w:name w:val="Heading 3 Char"/>
    <w:basedOn w:val="DefaultParagraphFont"/>
    <w:link w:val="Heading3"/>
    <w:uiPriority w:val="9"/>
    <w:semiHidden/>
    <w:rsid w:val="00853219"/>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basedOn w:val="DefaultParagraphFont"/>
    <w:link w:val="ListParagraph"/>
    <w:uiPriority w:val="34"/>
    <w:locked/>
    <w:rsid w:val="002A0EB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5100088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259877877">
      <w:bodyDiv w:val="1"/>
      <w:marLeft w:val="0"/>
      <w:marRight w:val="0"/>
      <w:marTop w:val="0"/>
      <w:marBottom w:val="0"/>
      <w:divBdr>
        <w:top w:val="none" w:sz="0" w:space="0" w:color="auto"/>
        <w:left w:val="none" w:sz="0" w:space="0" w:color="auto"/>
        <w:bottom w:val="none" w:sz="0" w:space="0" w:color="auto"/>
        <w:right w:val="none" w:sz="0" w:space="0" w:color="auto"/>
      </w:divBdr>
    </w:div>
    <w:div w:id="323242164">
      <w:bodyDiv w:val="1"/>
      <w:marLeft w:val="0"/>
      <w:marRight w:val="0"/>
      <w:marTop w:val="0"/>
      <w:marBottom w:val="0"/>
      <w:divBdr>
        <w:top w:val="none" w:sz="0" w:space="0" w:color="auto"/>
        <w:left w:val="none" w:sz="0" w:space="0" w:color="auto"/>
        <w:bottom w:val="none" w:sz="0" w:space="0" w:color="auto"/>
        <w:right w:val="none" w:sz="0" w:space="0" w:color="auto"/>
      </w:divBdr>
    </w:div>
    <w:div w:id="35331181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985086193">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14206242">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148474869">
      <w:bodyDiv w:val="1"/>
      <w:marLeft w:val="0"/>
      <w:marRight w:val="0"/>
      <w:marTop w:val="0"/>
      <w:marBottom w:val="0"/>
      <w:divBdr>
        <w:top w:val="none" w:sz="0" w:space="0" w:color="auto"/>
        <w:left w:val="none" w:sz="0" w:space="0" w:color="auto"/>
        <w:bottom w:val="none" w:sz="0" w:space="0" w:color="auto"/>
        <w:right w:val="none" w:sz="0" w:space="0" w:color="auto"/>
      </w:divBdr>
    </w:div>
    <w:div w:id="116871382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30774731">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640837029">
      <w:bodyDiv w:val="1"/>
      <w:marLeft w:val="0"/>
      <w:marRight w:val="0"/>
      <w:marTop w:val="0"/>
      <w:marBottom w:val="0"/>
      <w:divBdr>
        <w:top w:val="none" w:sz="0" w:space="0" w:color="auto"/>
        <w:left w:val="none" w:sz="0" w:space="0" w:color="auto"/>
        <w:bottom w:val="none" w:sz="0" w:space="0" w:color="auto"/>
        <w:right w:val="none" w:sz="0" w:space="0" w:color="auto"/>
      </w:divBdr>
    </w:div>
    <w:div w:id="1673533482">
      <w:bodyDiv w:val="1"/>
      <w:marLeft w:val="0"/>
      <w:marRight w:val="0"/>
      <w:marTop w:val="0"/>
      <w:marBottom w:val="0"/>
      <w:divBdr>
        <w:top w:val="none" w:sz="0" w:space="0" w:color="auto"/>
        <w:left w:val="none" w:sz="0" w:space="0" w:color="auto"/>
        <w:bottom w:val="none" w:sz="0" w:space="0" w:color="auto"/>
        <w:right w:val="none" w:sz="0" w:space="0" w:color="auto"/>
      </w:divBdr>
    </w:div>
    <w:div w:id="1699500503">
      <w:bodyDiv w:val="1"/>
      <w:marLeft w:val="0"/>
      <w:marRight w:val="0"/>
      <w:marTop w:val="0"/>
      <w:marBottom w:val="0"/>
      <w:divBdr>
        <w:top w:val="none" w:sz="0" w:space="0" w:color="auto"/>
        <w:left w:val="none" w:sz="0" w:space="0" w:color="auto"/>
        <w:bottom w:val="none" w:sz="0" w:space="0" w:color="auto"/>
        <w:right w:val="none" w:sz="0" w:space="0" w:color="auto"/>
      </w:divBdr>
    </w:div>
    <w:div w:id="1705210745">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08427216">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3438550">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settings" Target="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4.png@01D07908.A11AC5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cid:image005.png@01D07908.A11AC5D0" TargetMode="External"/><Relationship Id="rId10" Type="http://schemas.openxmlformats.org/officeDocument/2006/relationships/hyperlink" Target="http://twitter.com/SenDeanHeller" TargetMode="External"/><Relationship Id="rId4" Type="http://schemas.openxmlformats.org/officeDocument/2006/relationships/webSettings" Target="webSettings.xml"/><Relationship Id="rId9" Type="http://schemas.openxmlformats.org/officeDocument/2006/relationships/image" Target="cid:image003.png@01D07908.A11AC5D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8</cp:revision>
  <cp:lastPrinted>2016-06-15T20:55:00Z</cp:lastPrinted>
  <dcterms:created xsi:type="dcterms:W3CDTF">2016-06-15T19:19:00Z</dcterms:created>
  <dcterms:modified xsi:type="dcterms:W3CDTF">2016-06-15T21:36:00Z</dcterms:modified>
</cp:coreProperties>
</file>