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08" w:rsidRDefault="00D05908" w:rsidP="00D05908">
      <w:pPr>
        <w:jc w:val="center"/>
        <w:rPr>
          <w:color w:val="1F497D"/>
        </w:rPr>
      </w:pPr>
      <w:bookmarkStart w:id="0" w:name="_GoBack"/>
      <w:r>
        <w:rPr>
          <w:noProof/>
          <w:color w:val="1F497D"/>
        </w:rPr>
        <w:drawing>
          <wp:inline distT="0" distB="0" distL="0" distR="0" wp14:anchorId="029E9630" wp14:editId="18F450EF">
            <wp:extent cx="5943600" cy="1257300"/>
            <wp:effectExtent l="0" t="0" r="0" b="0"/>
            <wp:docPr id="2" name="Picture 2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08" w:rsidRDefault="00D05908" w:rsidP="00D05908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D05908" w:rsidTr="00BC3AE1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D05908" w:rsidP="00BC3AE1"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D05908" w:rsidP="00BC3AE1">
            <w:pPr>
              <w:jc w:val="right"/>
            </w:pPr>
            <w:r>
              <w:rPr>
                <w:b/>
                <w:bCs/>
              </w:rPr>
              <w:t xml:space="preserve">Contact: </w:t>
            </w:r>
            <w:hyperlink r:id="rId6" w:history="1">
              <w:r>
                <w:rPr>
                  <w:rStyle w:val="Hyperlink"/>
                </w:rPr>
                <w:t>Megan Taylor</w:t>
              </w:r>
            </w:hyperlink>
          </w:p>
        </w:tc>
      </w:tr>
      <w:tr w:rsidR="00D05908" w:rsidTr="00BC3AE1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E33C03" w:rsidP="00BC3AE1">
            <w:r>
              <w:t>July 18</w:t>
            </w:r>
            <w:r w:rsidR="00D05908"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908" w:rsidRDefault="00D05908" w:rsidP="00BC3AE1">
            <w:pPr>
              <w:jc w:val="right"/>
            </w:pPr>
            <w:r>
              <w:t>202-224-6244</w:t>
            </w:r>
          </w:p>
        </w:tc>
      </w:tr>
    </w:tbl>
    <w:p w:rsidR="00D05908" w:rsidRDefault="00D05908" w:rsidP="00D05908"/>
    <w:p w:rsidR="00D05908" w:rsidRDefault="00D05908" w:rsidP="00D059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Case You Missed It: Heller </w:t>
      </w:r>
      <w:r w:rsidR="00E33C03">
        <w:rPr>
          <w:b/>
          <w:bCs/>
          <w:sz w:val="36"/>
          <w:szCs w:val="36"/>
        </w:rPr>
        <w:t>Driv</w:t>
      </w:r>
      <w:r w:rsidR="006641FA">
        <w:rPr>
          <w:b/>
          <w:bCs/>
          <w:sz w:val="36"/>
          <w:szCs w:val="36"/>
        </w:rPr>
        <w:t xml:space="preserve">es </w:t>
      </w:r>
      <w:r w:rsidR="00535AD2">
        <w:rPr>
          <w:b/>
          <w:bCs/>
          <w:sz w:val="36"/>
          <w:szCs w:val="36"/>
        </w:rPr>
        <w:t xml:space="preserve">the </w:t>
      </w:r>
      <w:r w:rsidR="006641FA">
        <w:rPr>
          <w:b/>
          <w:bCs/>
          <w:sz w:val="36"/>
          <w:szCs w:val="36"/>
        </w:rPr>
        <w:t>Need for Sweeping Tax Reform</w:t>
      </w:r>
    </w:p>
    <w:p w:rsidR="006641FA" w:rsidRPr="006641FA" w:rsidRDefault="006641FA" w:rsidP="00D05908">
      <w:pPr>
        <w:jc w:val="center"/>
        <w:rPr>
          <w:b/>
          <w:bCs/>
          <w:i/>
          <w:sz w:val="32"/>
          <w:szCs w:val="32"/>
        </w:rPr>
      </w:pPr>
      <w:r w:rsidRPr="006641FA">
        <w:rPr>
          <w:b/>
          <w:bCs/>
          <w:i/>
          <w:sz w:val="32"/>
          <w:szCs w:val="32"/>
        </w:rPr>
        <w:t xml:space="preserve">Heller: </w:t>
      </w:r>
      <w:r w:rsidR="00304104">
        <w:rPr>
          <w:b/>
          <w:bCs/>
          <w:i/>
          <w:sz w:val="32"/>
          <w:szCs w:val="32"/>
        </w:rPr>
        <w:t>Tax Code Should Work for Average Taxpayer</w:t>
      </w:r>
    </w:p>
    <w:p w:rsidR="00D05908" w:rsidRDefault="00D05908" w:rsidP="00D05908"/>
    <w:p w:rsidR="006641FA" w:rsidRDefault="00D05908" w:rsidP="006641FA">
      <w:pPr>
        <w:rPr>
          <w:shd w:val="clear" w:color="auto" w:fill="FFFFFF"/>
        </w:rPr>
      </w:pPr>
      <w:r>
        <w:rPr>
          <w:b/>
          <w:bCs/>
        </w:rPr>
        <w:t>Washington, D.C.</w:t>
      </w:r>
      <w:r>
        <w:t xml:space="preserve"> – During a</w:t>
      </w:r>
      <w:r w:rsidR="00E33C03">
        <w:t xml:space="preserve"> U.S.</w:t>
      </w:r>
      <w:r>
        <w:t xml:space="preserve"> </w:t>
      </w:r>
      <w:r w:rsidR="0059287B" w:rsidRPr="0059287B">
        <w:t xml:space="preserve">Senate </w:t>
      </w:r>
      <w:r w:rsidR="00535AD2">
        <w:t>Finance Committee h</w:t>
      </w:r>
      <w:r w:rsidR="00E33C03">
        <w:t>earing</w:t>
      </w:r>
      <w:r w:rsidR="0059287B" w:rsidRPr="0059287B">
        <w:t xml:space="preserve">, </w:t>
      </w:r>
      <w:r>
        <w:rPr>
          <w:shd w:val="clear" w:color="auto" w:fill="FFFFFF"/>
        </w:rPr>
        <w:t xml:space="preserve">U.S. Senator Dean Heller (R-NV) </w:t>
      </w:r>
      <w:r w:rsidR="00535AD2">
        <w:rPr>
          <w:shd w:val="clear" w:color="auto" w:fill="FFFFFF"/>
        </w:rPr>
        <w:t xml:space="preserve">expressed his strong support for </w:t>
      </w:r>
      <w:r w:rsidR="00304104">
        <w:rPr>
          <w:shd w:val="clear" w:color="auto" w:fill="FFFFFF"/>
        </w:rPr>
        <w:t xml:space="preserve">comprehensive </w:t>
      </w:r>
      <w:r w:rsidR="00E33C03">
        <w:rPr>
          <w:shd w:val="clear" w:color="auto" w:fill="FFFFFF"/>
        </w:rPr>
        <w:t>tax reform</w:t>
      </w:r>
      <w:r w:rsidR="00535AD2">
        <w:rPr>
          <w:shd w:val="clear" w:color="auto" w:fill="FFFFFF"/>
        </w:rPr>
        <w:t xml:space="preserve"> that will ben</w:t>
      </w:r>
      <w:r w:rsidR="00304104">
        <w:rPr>
          <w:shd w:val="clear" w:color="auto" w:fill="FFFFFF"/>
        </w:rPr>
        <w:t>efit everyday Nevadans and bring a full economic recovery to the state of Nevada</w:t>
      </w:r>
      <w:r w:rsidR="00E33C03">
        <w:rPr>
          <w:shd w:val="clear" w:color="auto" w:fill="FFFFFF"/>
        </w:rPr>
        <w:t xml:space="preserve">. </w:t>
      </w:r>
      <w:r w:rsidR="006641FA">
        <w:rPr>
          <w:shd w:val="clear" w:color="auto" w:fill="FFFFFF"/>
        </w:rPr>
        <w:t>Heller specifically highlighted his long-held goals: b</w:t>
      </w:r>
      <w:r w:rsidR="006641FA">
        <w:rPr>
          <w:shd w:val="clear" w:color="auto" w:fill="FFFFFF"/>
        </w:rPr>
        <w:t>roadening the base, reducing rates,</w:t>
      </w:r>
      <w:r w:rsidR="00535AD2">
        <w:rPr>
          <w:shd w:val="clear" w:color="auto" w:fill="FFFFFF"/>
        </w:rPr>
        <w:t xml:space="preserve"> and</w:t>
      </w:r>
      <w:r w:rsidR="006641FA">
        <w:rPr>
          <w:shd w:val="clear" w:color="auto" w:fill="FFFFFF"/>
        </w:rPr>
        <w:t xml:space="preserve"> simplifying the </w:t>
      </w:r>
      <w:r w:rsidR="00535AD2">
        <w:rPr>
          <w:shd w:val="clear" w:color="auto" w:fill="FFFFFF"/>
        </w:rPr>
        <w:t xml:space="preserve">tax </w:t>
      </w:r>
      <w:r w:rsidR="006641FA">
        <w:rPr>
          <w:shd w:val="clear" w:color="auto" w:fill="FFFFFF"/>
        </w:rPr>
        <w:t>code</w:t>
      </w:r>
      <w:r w:rsidR="006641FA">
        <w:rPr>
          <w:shd w:val="clear" w:color="auto" w:fill="FFFFFF"/>
        </w:rPr>
        <w:t xml:space="preserve">. </w:t>
      </w:r>
    </w:p>
    <w:p w:rsidR="006641FA" w:rsidRDefault="006641FA" w:rsidP="006641FA">
      <w:pPr>
        <w:rPr>
          <w:shd w:val="clear" w:color="auto" w:fill="FFFFFF"/>
        </w:rPr>
      </w:pPr>
    </w:p>
    <w:p w:rsidR="006641FA" w:rsidRDefault="006641FA" w:rsidP="006641FA">
      <w:pPr>
        <w:rPr>
          <w:shd w:val="clear" w:color="auto" w:fill="FFFFFF"/>
        </w:rPr>
      </w:pPr>
      <w:r>
        <w:rPr>
          <w:shd w:val="clear" w:color="auto" w:fill="FFFFFF"/>
        </w:rPr>
        <w:t xml:space="preserve">Heller went on to discuss what the specific effects </w:t>
      </w:r>
      <w:r w:rsidR="00304104">
        <w:rPr>
          <w:shd w:val="clear" w:color="auto" w:fill="FFFFFF"/>
        </w:rPr>
        <w:t xml:space="preserve">of his goals </w:t>
      </w:r>
      <w:r>
        <w:rPr>
          <w:shd w:val="clear" w:color="auto" w:fill="FFFFFF"/>
        </w:rPr>
        <w:t xml:space="preserve">would be </w:t>
      </w:r>
      <w:r w:rsidR="00304104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="00304104">
        <w:rPr>
          <w:shd w:val="clear" w:color="auto" w:fill="FFFFFF"/>
        </w:rPr>
        <w:t xml:space="preserve">the average </w:t>
      </w:r>
      <w:r>
        <w:rPr>
          <w:shd w:val="clear" w:color="auto" w:fill="FFFFFF"/>
        </w:rPr>
        <w:t xml:space="preserve">American taxpayer. Heller believes that the </w:t>
      </w:r>
      <w:r>
        <w:rPr>
          <w:vanish/>
          <w:shd w:val="clear" w:color="auto" w:fill="FFFFFF"/>
        </w:rPr>
        <w:t>ell</w:t>
      </w:r>
      <w:r>
        <w:rPr>
          <w:shd w:val="clear" w:color="auto" w:fill="FFFFFF"/>
        </w:rPr>
        <w:t>average taxpayers should stand t</w:t>
      </w:r>
      <w:r w:rsidR="00304104">
        <w:rPr>
          <w:shd w:val="clear" w:color="auto" w:fill="FFFFFF"/>
        </w:rPr>
        <w:t xml:space="preserve">o benefit from this tax reform and be able to calculate their own taxes </w:t>
      </w:r>
      <w:r>
        <w:rPr>
          <w:shd w:val="clear" w:color="auto" w:fill="FFFFFF"/>
        </w:rPr>
        <w:t xml:space="preserve">not. </w:t>
      </w:r>
      <w:r w:rsidR="00304104">
        <w:rPr>
          <w:shd w:val="clear" w:color="auto" w:fill="FFFFFF"/>
        </w:rPr>
        <w:t xml:space="preserve">Click </w:t>
      </w:r>
      <w:hyperlink r:id="rId7" w:history="1">
        <w:r w:rsidR="00304104" w:rsidRPr="00304104">
          <w:rPr>
            <w:rStyle w:val="Hyperlink"/>
            <w:shd w:val="clear" w:color="auto" w:fill="FFFFFF"/>
          </w:rPr>
          <w:t>HERE</w:t>
        </w:r>
      </w:hyperlink>
      <w:r w:rsidR="00304104">
        <w:rPr>
          <w:shd w:val="clear" w:color="auto" w:fill="FFFFFF"/>
        </w:rPr>
        <w:t xml:space="preserve"> or below to watch the exchange. </w:t>
      </w:r>
    </w:p>
    <w:p w:rsidR="00E33C03" w:rsidRDefault="00E33C03" w:rsidP="004206DA">
      <w:pPr>
        <w:rPr>
          <w:shd w:val="clear" w:color="auto" w:fill="FFFFFF"/>
        </w:rPr>
      </w:pPr>
    </w:p>
    <w:p w:rsidR="004206DA" w:rsidRDefault="00304104" w:rsidP="00304104">
      <w:pPr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79999BCD" wp14:editId="04B28965">
            <wp:extent cx="4353955" cy="2478405"/>
            <wp:effectExtent l="0" t="0" r="8890" b="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590" cy="24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FA" w:rsidRDefault="004206DA" w:rsidP="00304104">
      <w:pPr>
        <w:jc w:val="center"/>
      </w:pPr>
      <w:r>
        <w:t xml:space="preserve">[Click </w:t>
      </w:r>
      <w:hyperlink r:id="rId9" w:history="1">
        <w:r w:rsidRPr="00535AD2">
          <w:rPr>
            <w:rStyle w:val="Hyperlink"/>
          </w:rPr>
          <w:t>here</w:t>
        </w:r>
      </w:hyperlink>
      <w:r>
        <w:t xml:space="preserve"> or the above image to watch]</w:t>
      </w:r>
    </w:p>
    <w:p w:rsidR="00304104" w:rsidRDefault="00304104" w:rsidP="00304104">
      <w:pPr>
        <w:jc w:val="center"/>
      </w:pPr>
    </w:p>
    <w:p w:rsidR="00E33C03" w:rsidRPr="00304104" w:rsidRDefault="006641FA" w:rsidP="00D05908">
      <w:r>
        <w:t xml:space="preserve">In 2015, </w:t>
      </w:r>
      <w:hyperlink r:id="rId10" w:history="1">
        <w:r w:rsidRPr="006641FA">
          <w:rPr>
            <w:rStyle w:val="Hyperlink"/>
          </w:rPr>
          <w:t xml:space="preserve">Heller chaired the Senate Committee on Finance hearing titled, “Fairness in Taxation.” </w:t>
        </w:r>
      </w:hyperlink>
      <w:r w:rsidRPr="006641FA">
        <w:t xml:space="preserve"> More specifically, Heller voiced his concern over the complexity and cost of the current tax code and questioned the panel about what constitutes fairness in </w:t>
      </w:r>
      <w:r w:rsidR="00535AD2" w:rsidRPr="006641FA">
        <w:t>taxation.</w:t>
      </w:r>
      <w:r w:rsidR="00535AD2">
        <w:t xml:space="preserve"> With</w:t>
      </w:r>
      <w:r>
        <w:t xml:space="preserve"> Republicans </w:t>
      </w:r>
      <w:r>
        <w:lastRenderedPageBreak/>
        <w:t>controlling the House</w:t>
      </w:r>
      <w:r w:rsidR="00304104">
        <w:t xml:space="preserve"> of Representatives</w:t>
      </w:r>
      <w:r>
        <w:t xml:space="preserve">, </w:t>
      </w:r>
      <w:r w:rsidR="00304104">
        <w:t xml:space="preserve">the U.S. </w:t>
      </w:r>
      <w:r>
        <w:t xml:space="preserve">Senate, and the White House, Heller believes now is the time for tax reform. </w:t>
      </w:r>
    </w:p>
    <w:p w:rsidR="00024B0C" w:rsidRDefault="00024B0C" w:rsidP="00D05908">
      <w:pPr>
        <w:rPr>
          <w:shd w:val="clear" w:color="auto" w:fill="FFFFFF"/>
        </w:rPr>
      </w:pPr>
    </w:p>
    <w:p w:rsidR="00D05908" w:rsidRDefault="00D05908" w:rsidP="00D05908">
      <w:pPr>
        <w:jc w:val="center"/>
        <w:rPr>
          <w:sz w:val="22"/>
          <w:szCs w:val="22"/>
        </w:rPr>
      </w:pPr>
      <w:r>
        <w:rPr>
          <w:shd w:val="clear" w:color="auto" w:fill="FFFFFF"/>
        </w:rPr>
        <w:t>###</w:t>
      </w:r>
      <w:r w:rsidR="00024B0C"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4" name="Picture 4" descr="cid:image002.png@01D2E13F.9D4AF41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13F.9D4AF4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3" name="Picture 3" descr="cid:image003.png@01D2E13F.9D4AF41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E13F.9D4AF4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14325" cy="314325"/>
            <wp:effectExtent l="0" t="0" r="9525" b="9525"/>
            <wp:docPr id="1" name="Picture 1" descr="cid:image004.png@01D2E13F.9D4AF41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2E13F.9D4AF4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05908" w:rsidRDefault="00D05908" w:rsidP="00D05908"/>
    <w:sectPr w:rsidR="00D0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08"/>
    <w:rsid w:val="00024B0C"/>
    <w:rsid w:val="0020059D"/>
    <w:rsid w:val="00304104"/>
    <w:rsid w:val="0041318B"/>
    <w:rsid w:val="004206DA"/>
    <w:rsid w:val="00535AD2"/>
    <w:rsid w:val="0059287B"/>
    <w:rsid w:val="006641FA"/>
    <w:rsid w:val="00AA400C"/>
    <w:rsid w:val="00AB34D5"/>
    <w:rsid w:val="00B23C13"/>
    <w:rsid w:val="00D05908"/>
    <w:rsid w:val="00D64D47"/>
    <w:rsid w:val="00E33C03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47C83-49A8-41AC-ABBF-D4D6883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2.png@01D2E13F.9D4AF410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fofV7U5BZo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2E13F.9D4AF4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cid:image001.png@01D2CEFA.18BA15C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Q6zhL82BN_I" TargetMode="External"/><Relationship Id="rId19" Type="http://schemas.openxmlformats.org/officeDocument/2006/relationships/image" Target="cid:image004.png@01D2E13F.9D4AF41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fofV7U5BZos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3</cp:revision>
  <dcterms:created xsi:type="dcterms:W3CDTF">2017-07-18T13:29:00Z</dcterms:created>
  <dcterms:modified xsi:type="dcterms:W3CDTF">2017-07-18T15:27:00Z</dcterms:modified>
</cp:coreProperties>
</file>