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E250A7" w:rsidTr="00003B4A">
        <w:trPr>
          <w:jc w:val="center"/>
        </w:trPr>
        <w:tc>
          <w:tcPr>
            <w:tcW w:w="9600" w:type="dxa"/>
          </w:tcPr>
          <w:p w:rsidR="00E250A7" w:rsidRDefault="00E250A7" w:rsidP="00003B4A">
            <w:pPr>
              <w:jc w:val="center"/>
              <w:rPr>
                <w:rFonts w:ascii="Georgia" w:hAnsi="Georgia"/>
                <w:b/>
              </w:rPr>
            </w:pPr>
            <w:r>
              <w:rPr>
                <w:noProof/>
              </w:rPr>
              <w:drawing>
                <wp:inline distT="0" distB="0" distL="0" distR="0" wp14:anchorId="27499690" wp14:editId="4D21CFC1">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50A7" w:rsidTr="00003B4A">
              <w:tc>
                <w:tcPr>
                  <w:tcW w:w="4672" w:type="dxa"/>
                </w:tcPr>
                <w:p w:rsidR="00E250A7" w:rsidRDefault="00E250A7" w:rsidP="00003B4A">
                  <w:pPr>
                    <w:rPr>
                      <w:b/>
                    </w:rPr>
                  </w:pPr>
                  <w:r w:rsidRPr="0033010E">
                    <w:rPr>
                      <w:b/>
                    </w:rPr>
                    <w:t>For Immediate Relea</w:t>
                  </w:r>
                  <w:r>
                    <w:rPr>
                      <w:b/>
                    </w:rPr>
                    <w:t>s</w:t>
                  </w:r>
                  <w:r w:rsidRPr="0033010E">
                    <w:rPr>
                      <w:b/>
                    </w:rPr>
                    <w:t>e:</w:t>
                  </w:r>
                </w:p>
              </w:tc>
              <w:tc>
                <w:tcPr>
                  <w:tcW w:w="4673" w:type="dxa"/>
                </w:tcPr>
                <w:p w:rsidR="00E250A7" w:rsidRDefault="00E250A7" w:rsidP="00003B4A">
                  <w:pPr>
                    <w:jc w:val="right"/>
                    <w:rPr>
                      <w:b/>
                    </w:rPr>
                  </w:pPr>
                  <w:r>
                    <w:rPr>
                      <w:b/>
                    </w:rPr>
                    <w:t xml:space="preserve">Contact: </w:t>
                  </w:r>
                  <w:hyperlink r:id="rId6" w:history="1">
                    <w:r w:rsidR="00E0635D">
                      <w:rPr>
                        <w:rStyle w:val="Hyperlink"/>
                      </w:rPr>
                      <w:t>Megan Taylor</w:t>
                    </w:r>
                  </w:hyperlink>
                </w:p>
              </w:tc>
            </w:tr>
            <w:tr w:rsidR="00E250A7" w:rsidTr="00003B4A">
              <w:tc>
                <w:tcPr>
                  <w:tcW w:w="4672" w:type="dxa"/>
                </w:tcPr>
                <w:p w:rsidR="00E250A7" w:rsidRDefault="00B7388E" w:rsidP="00003B4A">
                  <w:pPr>
                    <w:rPr>
                      <w:b/>
                    </w:rPr>
                  </w:pPr>
                  <w:r>
                    <w:t xml:space="preserve">May </w:t>
                  </w:r>
                  <w:r w:rsidR="009634B0">
                    <w:t>4</w:t>
                  </w:r>
                  <w:r w:rsidR="00E250A7">
                    <w:t>, 2017</w:t>
                  </w:r>
                </w:p>
              </w:tc>
              <w:tc>
                <w:tcPr>
                  <w:tcW w:w="4673" w:type="dxa"/>
                </w:tcPr>
                <w:p w:rsidR="00E250A7" w:rsidRDefault="00E250A7" w:rsidP="00003B4A">
                  <w:pPr>
                    <w:jc w:val="right"/>
                    <w:rPr>
                      <w:b/>
                    </w:rPr>
                  </w:pPr>
                  <w:r w:rsidRPr="0033010E">
                    <w:t>202-224-6244</w:t>
                  </w:r>
                </w:p>
              </w:tc>
            </w:tr>
          </w:tbl>
          <w:p w:rsidR="00E250A7" w:rsidRDefault="00E250A7" w:rsidP="00003B4A">
            <w:pPr>
              <w:jc w:val="center"/>
              <w:rPr>
                <w:b/>
                <w:sz w:val="32"/>
                <w:szCs w:val="20"/>
              </w:rPr>
            </w:pPr>
          </w:p>
          <w:p w:rsidR="0092674F" w:rsidRDefault="0092674F" w:rsidP="0092674F">
            <w:pPr>
              <w:jc w:val="center"/>
              <w:rPr>
                <w:sz w:val="22"/>
                <w:szCs w:val="22"/>
              </w:rPr>
            </w:pPr>
            <w:r>
              <w:rPr>
                <w:b/>
                <w:bCs/>
                <w:sz w:val="36"/>
                <w:szCs w:val="36"/>
              </w:rPr>
              <w:t>ICYMI: Heller Grills United Airlines</w:t>
            </w:r>
          </w:p>
          <w:p w:rsidR="0092674F" w:rsidRDefault="0092674F" w:rsidP="0092674F">
            <w:pPr>
              <w:jc w:val="center"/>
            </w:pPr>
            <w:r>
              <w:rPr>
                <w:i/>
                <w:iCs/>
                <w:sz w:val="28"/>
                <w:szCs w:val="28"/>
              </w:rPr>
              <w:t>Airline Passengers Deserve Answers</w:t>
            </w:r>
          </w:p>
          <w:p w:rsidR="0092674F" w:rsidRDefault="0092674F" w:rsidP="0092674F">
            <w:r>
              <w:rPr>
                <w:b/>
                <w:bCs/>
              </w:rPr>
              <w:t> </w:t>
            </w:r>
          </w:p>
          <w:p w:rsidR="0092674F" w:rsidRDefault="0092674F" w:rsidP="0092674F">
            <w:r>
              <w:rPr>
                <w:b/>
                <w:bCs/>
              </w:rPr>
              <w:t>Washington, D.C.</w:t>
            </w:r>
            <w:r>
              <w:t xml:space="preserve"> – During a Subcommittee on Aviation Operations, Safety, and Security hearing today, </w:t>
            </w:r>
            <w:r>
              <w:rPr>
                <w:shd w:val="clear" w:color="auto" w:fill="FFFFFF"/>
              </w:rPr>
              <w:t xml:space="preserve">U.S. Senator Dean Heller (R-NV) focused on United Airlines’ treatment of its passengers following the forced removal of a passenger from a United flight. Heller discussed issues related to what he perceives as a decrease in quality and increase in price for customers. He specifically asked about leg room for flights and inquired about setting parameters for how much leg room will be provided to passengers. When Heller questioned if United Airlines plans to reduce leg room similar to new levels announced by American Airlines, United refused to answer. </w:t>
            </w:r>
          </w:p>
          <w:p w:rsidR="0092674F" w:rsidRDefault="0092674F" w:rsidP="0092674F">
            <w:r>
              <w:rPr>
                <w:color w:val="1F497D"/>
                <w:shd w:val="clear" w:color="auto" w:fill="FFFFFF"/>
              </w:rPr>
              <w:t> </w:t>
            </w:r>
          </w:p>
          <w:p w:rsidR="0092674F" w:rsidRDefault="0092674F" w:rsidP="0092674F">
            <w:r>
              <w:rPr>
                <w:shd w:val="clear" w:color="auto" w:fill="FFFFFF"/>
              </w:rPr>
              <w:t xml:space="preserve">Heller’s concerns stem from the fact that </w:t>
            </w:r>
            <w:r>
              <w:t>air travel is essential to Nevada’s tourism economy, and the</w:t>
            </w:r>
            <w:r>
              <w:rPr>
                <w:shd w:val="clear" w:color="auto" w:fill="FFFFFF"/>
              </w:rPr>
              <w:t xml:space="preserve"> McCarran and Reno international airports alone serve over 50 million passengers each year. </w:t>
            </w:r>
            <w:r>
              <w:t xml:space="preserve">In fact, shortly after the United Airlines controversy occurred last month, </w:t>
            </w:r>
            <w:hyperlink r:id="rId7" w:history="1">
              <w:r>
                <w:rPr>
                  <w:rStyle w:val="Hyperlink"/>
                </w:rPr>
                <w:t>Heller called on the Senate Commerce Committee to hold a hearing</w:t>
              </w:r>
            </w:hyperlink>
            <w:r>
              <w:rPr>
                <w:color w:val="1F497D"/>
              </w:rPr>
              <w:t>.</w:t>
            </w:r>
            <w:r>
              <w:rPr>
                <w:color w:val="1F497D"/>
                <w:shd w:val="clear" w:color="auto" w:fill="FFFFFF"/>
              </w:rPr>
              <w:t xml:space="preserve"> </w:t>
            </w:r>
            <w:r>
              <w:rPr>
                <w:shd w:val="clear" w:color="auto" w:fill="FFFFFF"/>
              </w:rPr>
              <w:t xml:space="preserve">Click </w:t>
            </w:r>
            <w:hyperlink r:id="rId8" w:history="1">
              <w:r>
                <w:rPr>
                  <w:rStyle w:val="Hyperlink"/>
                  <w:shd w:val="clear" w:color="auto" w:fill="FFFFFF"/>
                </w:rPr>
                <w:t>HERE</w:t>
              </w:r>
            </w:hyperlink>
            <w:r>
              <w:rPr>
                <w:shd w:val="clear" w:color="auto" w:fill="FFFFFF"/>
              </w:rPr>
              <w:t xml:space="preserve"> or below to watch. </w:t>
            </w:r>
          </w:p>
          <w:p w:rsidR="0092674F" w:rsidRDefault="0092674F" w:rsidP="0092674F">
            <w:r>
              <w:rPr>
                <w:shd w:val="clear" w:color="auto" w:fill="FFFFFF"/>
              </w:rPr>
              <w:t> </w:t>
            </w:r>
          </w:p>
          <w:p w:rsidR="0092674F" w:rsidRDefault="0092674F" w:rsidP="0092674F">
            <w:pPr>
              <w:jc w:val="center"/>
            </w:pPr>
            <w:r>
              <w:rPr>
                <w:noProof/>
                <w:color w:val="1F497D"/>
              </w:rPr>
              <w:drawing>
                <wp:inline distT="0" distB="0" distL="0" distR="0">
                  <wp:extent cx="4067175" cy="2295525"/>
                  <wp:effectExtent l="0" t="0" r="9525" b="9525"/>
                  <wp:docPr id="3" name="Picture 3" descr="cid:image002.jpg@01D2C4F6.D4DF52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C4F6.D4DF52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67175" cy="2295525"/>
                          </a:xfrm>
                          <a:prstGeom prst="rect">
                            <a:avLst/>
                          </a:prstGeom>
                          <a:noFill/>
                          <a:ln>
                            <a:noFill/>
                          </a:ln>
                        </pic:spPr>
                      </pic:pic>
                    </a:graphicData>
                  </a:graphic>
                </wp:inline>
              </w:drawing>
            </w:r>
          </w:p>
          <w:p w:rsidR="0092674F" w:rsidRDefault="0092674F" w:rsidP="0092674F">
            <w:pPr>
              <w:jc w:val="center"/>
            </w:pPr>
            <w:r>
              <w:t xml:space="preserve">[Click </w:t>
            </w:r>
            <w:hyperlink r:id="rId11" w:history="1">
              <w:r>
                <w:rPr>
                  <w:rStyle w:val="Hyperlink"/>
                </w:rPr>
                <w:t>here</w:t>
              </w:r>
            </w:hyperlink>
            <w:r>
              <w:t xml:space="preserve"> or on the above image to watch.]</w:t>
            </w:r>
          </w:p>
          <w:p w:rsidR="0092674F" w:rsidRDefault="0092674F" w:rsidP="0092674F">
            <w:pPr>
              <w:jc w:val="center"/>
            </w:pPr>
            <w:r>
              <w:t> </w:t>
            </w:r>
          </w:p>
          <w:p w:rsidR="0092674F" w:rsidRDefault="0092674F" w:rsidP="0092674F">
            <w:r>
              <w:t xml:space="preserve">Throughout his time in Congress and the Nevada State Assembly, Heller has worked for solutions that will promote Nevada’s tourism economy. </w:t>
            </w:r>
          </w:p>
          <w:p w:rsidR="0092674F" w:rsidRDefault="0092674F" w:rsidP="0092674F">
            <w:r>
              <w:rPr>
                <w:color w:val="1F497D"/>
              </w:rPr>
              <w:t> </w:t>
            </w:r>
          </w:p>
          <w:p w:rsidR="0092674F" w:rsidRDefault="0092674F" w:rsidP="0092674F">
            <w:pPr>
              <w:rPr>
                <w:color w:val="1F497D"/>
              </w:rPr>
            </w:pPr>
            <w:r>
              <w:t xml:space="preserve">In 2015, Heller successfully </w:t>
            </w:r>
            <w:hyperlink r:id="rId12" w:history="1">
              <w:r>
                <w:rPr>
                  <w:rStyle w:val="Hyperlink"/>
                </w:rPr>
                <w:t>secured tourism-focused provisions</w:t>
              </w:r>
            </w:hyperlink>
            <w:r>
              <w:t xml:space="preserve"> in the first long-term highway bill approved by Congress in nearly a decade. In 2016, he included policies in the </w:t>
            </w:r>
            <w:hyperlink r:id="rId13" w:history="1">
              <w:r>
                <w:rPr>
                  <w:rStyle w:val="Hyperlink"/>
                </w:rPr>
                <w:t>Senate-passed aviation bill</w:t>
              </w:r>
            </w:hyperlink>
            <w:r>
              <w:t xml:space="preserve"> to bolster air service at smaller airports and expand facilities that offer multiple modes of transportation (i.e. bus, rail, Uber, and taxis). In the final days of the 114</w:t>
            </w:r>
            <w:r>
              <w:rPr>
                <w:vertAlign w:val="superscript"/>
              </w:rPr>
              <w:t>th</w:t>
            </w:r>
            <w:r>
              <w:t xml:space="preserve"> Congress, the Nevada delegation successfully enacted bipartisan legislation that encourages public-private partnerships to boost staffing and make infrastructure improvements at airports – </w:t>
            </w:r>
            <w:hyperlink r:id="rId14" w:history="1">
              <w:r>
                <w:rPr>
                  <w:rStyle w:val="Hyperlink"/>
                </w:rPr>
                <w:t>the Cross-Border Trade Enhancement Act</w:t>
              </w:r>
            </w:hyperlink>
            <w:r>
              <w:t>.</w:t>
            </w:r>
            <w:r>
              <w:rPr>
                <w:shd w:val="clear" w:color="auto" w:fill="FFFFFF"/>
              </w:rPr>
              <w:t xml:space="preserve"> </w:t>
            </w:r>
          </w:p>
          <w:p w:rsidR="0092674F" w:rsidRDefault="0092674F" w:rsidP="0092674F">
            <w:r>
              <w:t> </w:t>
            </w:r>
          </w:p>
          <w:p w:rsidR="0092674F" w:rsidRDefault="0092674F" w:rsidP="0092674F">
            <w:pPr>
              <w:jc w:val="center"/>
            </w:pPr>
            <w:r>
              <w:lastRenderedPageBreak/>
              <w:t>###</w:t>
            </w:r>
          </w:p>
          <w:p w:rsidR="00D13582" w:rsidRDefault="00D13582" w:rsidP="00003B4A">
            <w:pPr>
              <w:jc w:val="center"/>
            </w:pPr>
            <w:bookmarkStart w:id="0" w:name="_GoBack"/>
            <w:bookmarkEnd w:id="0"/>
          </w:p>
          <w:p w:rsidR="00E250A7" w:rsidRPr="00415058" w:rsidRDefault="00E250A7" w:rsidP="00003B4A">
            <w:pPr>
              <w:jc w:val="center"/>
            </w:pPr>
            <w:r>
              <w:rPr>
                <w:noProof/>
                <w:color w:val="0000FF"/>
              </w:rPr>
              <w:drawing>
                <wp:inline distT="0" distB="0" distL="0" distR="0" wp14:anchorId="252BF6DB" wp14:editId="22A9FDF0">
                  <wp:extent cx="323850" cy="323850"/>
                  <wp:effectExtent l="0" t="0" r="0" b="0"/>
                  <wp:docPr id="6" name="Picture 6" descr="http://www.heller.senate.gov/public/vendor/_skins/heller/images/newsletter/icon_fb.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E7F9383" wp14:editId="2F4AF2B1">
                  <wp:extent cx="323850" cy="323850"/>
                  <wp:effectExtent l="0" t="0" r="0" b="0"/>
                  <wp:docPr id="7" name="Picture 7" descr="http://www.heller.senate.gov/public/vendor/_skins/heller/images/newsletter/icon_tw.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4D2B91" wp14:editId="508D4D84">
                  <wp:extent cx="323850" cy="323850"/>
                  <wp:effectExtent l="0" t="0" r="0" b="0"/>
                  <wp:docPr id="8" name="Picture 8" descr="http://www.heller.senate.gov/public/vendor/_skins/heller/images/newsletter/icon_yt.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E250A7" w:rsidRDefault="00E250A7" w:rsidP="00E250A7"/>
    <w:p w:rsidR="00E250A7" w:rsidRDefault="00E250A7" w:rsidP="00E250A7"/>
    <w:p w:rsidR="00E250A7" w:rsidRDefault="00E250A7" w:rsidP="00E250A7"/>
    <w:p w:rsidR="00E250A7" w:rsidRPr="0033010E" w:rsidRDefault="00E250A7" w:rsidP="00E250A7"/>
    <w:p w:rsidR="00E250A7" w:rsidRDefault="00E250A7" w:rsidP="00E250A7"/>
    <w:p w:rsidR="00D3352C" w:rsidRDefault="00D3352C"/>
    <w:sectPr w:rsidR="00D3352C"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89B"/>
    <w:multiLevelType w:val="hybridMultilevel"/>
    <w:tmpl w:val="AE6E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A0A08"/>
    <w:multiLevelType w:val="hybridMultilevel"/>
    <w:tmpl w:val="1A7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520F3"/>
    <w:multiLevelType w:val="hybridMultilevel"/>
    <w:tmpl w:val="885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93774"/>
    <w:multiLevelType w:val="hybridMultilevel"/>
    <w:tmpl w:val="919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7"/>
    <w:rsid w:val="000014AB"/>
    <w:rsid w:val="0000658C"/>
    <w:rsid w:val="000602D8"/>
    <w:rsid w:val="00071C95"/>
    <w:rsid w:val="000D42EF"/>
    <w:rsid w:val="00114E35"/>
    <w:rsid w:val="0012150A"/>
    <w:rsid w:val="00151AB4"/>
    <w:rsid w:val="00153459"/>
    <w:rsid w:val="00173BB5"/>
    <w:rsid w:val="001A7189"/>
    <w:rsid w:val="001B0FEA"/>
    <w:rsid w:val="001C1600"/>
    <w:rsid w:val="001C467C"/>
    <w:rsid w:val="00216D31"/>
    <w:rsid w:val="00240457"/>
    <w:rsid w:val="002460E5"/>
    <w:rsid w:val="002572C5"/>
    <w:rsid w:val="00274C90"/>
    <w:rsid w:val="0029192A"/>
    <w:rsid w:val="002D4124"/>
    <w:rsid w:val="002E4A2B"/>
    <w:rsid w:val="003037DA"/>
    <w:rsid w:val="00337FB3"/>
    <w:rsid w:val="0034694D"/>
    <w:rsid w:val="00367422"/>
    <w:rsid w:val="00371849"/>
    <w:rsid w:val="00377730"/>
    <w:rsid w:val="00387D98"/>
    <w:rsid w:val="003A19AF"/>
    <w:rsid w:val="003C14A4"/>
    <w:rsid w:val="00407EB6"/>
    <w:rsid w:val="0041397E"/>
    <w:rsid w:val="00417CF4"/>
    <w:rsid w:val="00447551"/>
    <w:rsid w:val="00463A66"/>
    <w:rsid w:val="0048094A"/>
    <w:rsid w:val="004938BD"/>
    <w:rsid w:val="0049687A"/>
    <w:rsid w:val="004B7D05"/>
    <w:rsid w:val="00546E14"/>
    <w:rsid w:val="00597C3C"/>
    <w:rsid w:val="005D5BA2"/>
    <w:rsid w:val="005F0B6B"/>
    <w:rsid w:val="0060357D"/>
    <w:rsid w:val="006158AE"/>
    <w:rsid w:val="006763CC"/>
    <w:rsid w:val="006B329E"/>
    <w:rsid w:val="006C3B28"/>
    <w:rsid w:val="006D0EA7"/>
    <w:rsid w:val="006E08C3"/>
    <w:rsid w:val="00700FD0"/>
    <w:rsid w:val="007E2C70"/>
    <w:rsid w:val="0087777A"/>
    <w:rsid w:val="008C3F14"/>
    <w:rsid w:val="008D6660"/>
    <w:rsid w:val="0092674F"/>
    <w:rsid w:val="009634B0"/>
    <w:rsid w:val="00992C58"/>
    <w:rsid w:val="00A243BA"/>
    <w:rsid w:val="00A32691"/>
    <w:rsid w:val="00A5258B"/>
    <w:rsid w:val="00AB1FC6"/>
    <w:rsid w:val="00AD3B7B"/>
    <w:rsid w:val="00AE1828"/>
    <w:rsid w:val="00B053B4"/>
    <w:rsid w:val="00B601A4"/>
    <w:rsid w:val="00B7388E"/>
    <w:rsid w:val="00B95648"/>
    <w:rsid w:val="00C37BDD"/>
    <w:rsid w:val="00C57ABB"/>
    <w:rsid w:val="00C67208"/>
    <w:rsid w:val="00CD3888"/>
    <w:rsid w:val="00CE744E"/>
    <w:rsid w:val="00D0631C"/>
    <w:rsid w:val="00D13582"/>
    <w:rsid w:val="00D3352C"/>
    <w:rsid w:val="00D964E0"/>
    <w:rsid w:val="00DC224B"/>
    <w:rsid w:val="00E0635D"/>
    <w:rsid w:val="00E23B7A"/>
    <w:rsid w:val="00E250A7"/>
    <w:rsid w:val="00E73734"/>
    <w:rsid w:val="00E85E99"/>
    <w:rsid w:val="00EA7F4C"/>
    <w:rsid w:val="00F179BA"/>
    <w:rsid w:val="00F40F72"/>
    <w:rsid w:val="00F61776"/>
    <w:rsid w:val="00F736AB"/>
    <w:rsid w:val="00F76BA7"/>
    <w:rsid w:val="00F91E24"/>
    <w:rsid w:val="00FC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C8530-AEBE-4807-8874-2E9B7D5A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0A7"/>
    <w:pPr>
      <w:spacing w:before="100" w:beforeAutospacing="1" w:after="100" w:afterAutospacing="1"/>
    </w:pPr>
  </w:style>
  <w:style w:type="character" w:styleId="Hyperlink">
    <w:name w:val="Hyperlink"/>
    <w:basedOn w:val="DefaultParagraphFont"/>
    <w:uiPriority w:val="99"/>
    <w:unhideWhenUsed/>
    <w:rsid w:val="00E250A7"/>
    <w:rPr>
      <w:color w:val="0563C1" w:themeColor="hyperlink"/>
      <w:u w:val="single"/>
    </w:rPr>
  </w:style>
  <w:style w:type="table" w:styleId="TableGrid">
    <w:name w:val="Table Grid"/>
    <w:basedOn w:val="TableNormal"/>
    <w:uiPriority w:val="59"/>
    <w:rsid w:val="00E2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50A7"/>
    <w:rPr>
      <w:b/>
      <w:bCs/>
    </w:rPr>
  </w:style>
  <w:style w:type="paragraph" w:styleId="NoSpacing">
    <w:name w:val="No Spacing"/>
    <w:basedOn w:val="Normal"/>
    <w:uiPriority w:val="1"/>
    <w:qFormat/>
    <w:rsid w:val="00E250A7"/>
    <w:rPr>
      <w:rFonts w:eastAsiaTheme="minorHAnsi"/>
      <w:lang w:bidi="he-IL"/>
    </w:rPr>
  </w:style>
  <w:style w:type="paragraph" w:styleId="BalloonText">
    <w:name w:val="Balloon Text"/>
    <w:basedOn w:val="Normal"/>
    <w:link w:val="BalloonTextChar"/>
    <w:uiPriority w:val="99"/>
    <w:semiHidden/>
    <w:unhideWhenUsed/>
    <w:rsid w:val="00417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F4"/>
    <w:rPr>
      <w:rFonts w:ascii="Segoe UI" w:eastAsia="Times New Roman" w:hAnsi="Segoe UI" w:cs="Segoe UI"/>
      <w:sz w:val="18"/>
      <w:szCs w:val="18"/>
    </w:rPr>
  </w:style>
  <w:style w:type="paragraph" w:styleId="ListParagraph">
    <w:name w:val="List Paragraph"/>
    <w:basedOn w:val="Normal"/>
    <w:uiPriority w:val="34"/>
    <w:qFormat/>
    <w:rsid w:val="00DC224B"/>
    <w:pPr>
      <w:ind w:left="720"/>
      <w:contextualSpacing/>
    </w:pPr>
    <w:rPr>
      <w:rFonts w:ascii="Calibri" w:eastAsiaTheme="minorHAnsi" w:hAnsi="Calibri"/>
      <w:sz w:val="22"/>
      <w:szCs w:val="22"/>
    </w:rPr>
  </w:style>
  <w:style w:type="character" w:styleId="FollowedHyperlink">
    <w:name w:val="FollowedHyperlink"/>
    <w:basedOn w:val="DefaultParagraphFont"/>
    <w:uiPriority w:val="99"/>
    <w:semiHidden/>
    <w:unhideWhenUsed/>
    <w:rsid w:val="001A7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30">
      <w:bodyDiv w:val="1"/>
      <w:marLeft w:val="0"/>
      <w:marRight w:val="0"/>
      <w:marTop w:val="0"/>
      <w:marBottom w:val="0"/>
      <w:divBdr>
        <w:top w:val="none" w:sz="0" w:space="0" w:color="auto"/>
        <w:left w:val="none" w:sz="0" w:space="0" w:color="auto"/>
        <w:bottom w:val="none" w:sz="0" w:space="0" w:color="auto"/>
        <w:right w:val="none" w:sz="0" w:space="0" w:color="auto"/>
      </w:divBdr>
    </w:div>
    <w:div w:id="438835590">
      <w:bodyDiv w:val="1"/>
      <w:marLeft w:val="0"/>
      <w:marRight w:val="0"/>
      <w:marTop w:val="0"/>
      <w:marBottom w:val="0"/>
      <w:divBdr>
        <w:top w:val="none" w:sz="0" w:space="0" w:color="auto"/>
        <w:left w:val="none" w:sz="0" w:space="0" w:color="auto"/>
        <w:bottom w:val="none" w:sz="0" w:space="0" w:color="auto"/>
        <w:right w:val="none" w:sz="0" w:space="0" w:color="auto"/>
      </w:divBdr>
    </w:div>
    <w:div w:id="462700898">
      <w:bodyDiv w:val="1"/>
      <w:marLeft w:val="0"/>
      <w:marRight w:val="0"/>
      <w:marTop w:val="0"/>
      <w:marBottom w:val="0"/>
      <w:divBdr>
        <w:top w:val="none" w:sz="0" w:space="0" w:color="auto"/>
        <w:left w:val="none" w:sz="0" w:space="0" w:color="auto"/>
        <w:bottom w:val="none" w:sz="0" w:space="0" w:color="auto"/>
        <w:right w:val="none" w:sz="0" w:space="0" w:color="auto"/>
      </w:divBdr>
    </w:div>
    <w:div w:id="586772794">
      <w:bodyDiv w:val="1"/>
      <w:marLeft w:val="0"/>
      <w:marRight w:val="0"/>
      <w:marTop w:val="0"/>
      <w:marBottom w:val="0"/>
      <w:divBdr>
        <w:top w:val="none" w:sz="0" w:space="0" w:color="auto"/>
        <w:left w:val="none" w:sz="0" w:space="0" w:color="auto"/>
        <w:bottom w:val="none" w:sz="0" w:space="0" w:color="auto"/>
        <w:right w:val="none" w:sz="0" w:space="0" w:color="auto"/>
      </w:divBdr>
    </w:div>
    <w:div w:id="596211151">
      <w:bodyDiv w:val="1"/>
      <w:marLeft w:val="0"/>
      <w:marRight w:val="0"/>
      <w:marTop w:val="0"/>
      <w:marBottom w:val="0"/>
      <w:divBdr>
        <w:top w:val="none" w:sz="0" w:space="0" w:color="auto"/>
        <w:left w:val="none" w:sz="0" w:space="0" w:color="auto"/>
        <w:bottom w:val="none" w:sz="0" w:space="0" w:color="auto"/>
        <w:right w:val="none" w:sz="0" w:space="0" w:color="auto"/>
      </w:divBdr>
    </w:div>
    <w:div w:id="815294252">
      <w:bodyDiv w:val="1"/>
      <w:marLeft w:val="0"/>
      <w:marRight w:val="0"/>
      <w:marTop w:val="0"/>
      <w:marBottom w:val="0"/>
      <w:divBdr>
        <w:top w:val="none" w:sz="0" w:space="0" w:color="auto"/>
        <w:left w:val="none" w:sz="0" w:space="0" w:color="auto"/>
        <w:bottom w:val="none" w:sz="0" w:space="0" w:color="auto"/>
        <w:right w:val="none" w:sz="0" w:space="0" w:color="auto"/>
      </w:divBdr>
    </w:div>
    <w:div w:id="1050416403">
      <w:bodyDiv w:val="1"/>
      <w:marLeft w:val="0"/>
      <w:marRight w:val="0"/>
      <w:marTop w:val="0"/>
      <w:marBottom w:val="0"/>
      <w:divBdr>
        <w:top w:val="none" w:sz="0" w:space="0" w:color="auto"/>
        <w:left w:val="none" w:sz="0" w:space="0" w:color="auto"/>
        <w:bottom w:val="none" w:sz="0" w:space="0" w:color="auto"/>
        <w:right w:val="none" w:sz="0" w:space="0" w:color="auto"/>
      </w:divBdr>
    </w:div>
    <w:div w:id="1065952403">
      <w:bodyDiv w:val="1"/>
      <w:marLeft w:val="0"/>
      <w:marRight w:val="0"/>
      <w:marTop w:val="0"/>
      <w:marBottom w:val="0"/>
      <w:divBdr>
        <w:top w:val="none" w:sz="0" w:space="0" w:color="auto"/>
        <w:left w:val="none" w:sz="0" w:space="0" w:color="auto"/>
        <w:bottom w:val="none" w:sz="0" w:space="0" w:color="auto"/>
        <w:right w:val="none" w:sz="0" w:space="0" w:color="auto"/>
      </w:divBdr>
    </w:div>
    <w:div w:id="1081637536">
      <w:bodyDiv w:val="1"/>
      <w:marLeft w:val="0"/>
      <w:marRight w:val="0"/>
      <w:marTop w:val="0"/>
      <w:marBottom w:val="0"/>
      <w:divBdr>
        <w:top w:val="none" w:sz="0" w:space="0" w:color="auto"/>
        <w:left w:val="none" w:sz="0" w:space="0" w:color="auto"/>
        <w:bottom w:val="none" w:sz="0" w:space="0" w:color="auto"/>
        <w:right w:val="none" w:sz="0" w:space="0" w:color="auto"/>
      </w:divBdr>
    </w:div>
    <w:div w:id="1155416632">
      <w:bodyDiv w:val="1"/>
      <w:marLeft w:val="0"/>
      <w:marRight w:val="0"/>
      <w:marTop w:val="0"/>
      <w:marBottom w:val="0"/>
      <w:divBdr>
        <w:top w:val="none" w:sz="0" w:space="0" w:color="auto"/>
        <w:left w:val="none" w:sz="0" w:space="0" w:color="auto"/>
        <w:bottom w:val="none" w:sz="0" w:space="0" w:color="auto"/>
        <w:right w:val="none" w:sz="0" w:space="0" w:color="auto"/>
      </w:divBdr>
    </w:div>
    <w:div w:id="1330057269">
      <w:bodyDiv w:val="1"/>
      <w:marLeft w:val="0"/>
      <w:marRight w:val="0"/>
      <w:marTop w:val="0"/>
      <w:marBottom w:val="0"/>
      <w:divBdr>
        <w:top w:val="none" w:sz="0" w:space="0" w:color="auto"/>
        <w:left w:val="none" w:sz="0" w:space="0" w:color="auto"/>
        <w:bottom w:val="none" w:sz="0" w:space="0" w:color="auto"/>
        <w:right w:val="none" w:sz="0" w:space="0" w:color="auto"/>
      </w:divBdr>
    </w:div>
    <w:div w:id="2027823691">
      <w:bodyDiv w:val="1"/>
      <w:marLeft w:val="0"/>
      <w:marRight w:val="0"/>
      <w:marTop w:val="0"/>
      <w:marBottom w:val="0"/>
      <w:divBdr>
        <w:top w:val="none" w:sz="0" w:space="0" w:color="auto"/>
        <w:left w:val="none" w:sz="0" w:space="0" w:color="auto"/>
        <w:bottom w:val="none" w:sz="0" w:space="0" w:color="auto"/>
        <w:right w:val="none" w:sz="0" w:space="0" w:color="auto"/>
      </w:divBdr>
    </w:div>
    <w:div w:id="2063433360">
      <w:bodyDiv w:val="1"/>
      <w:marLeft w:val="0"/>
      <w:marRight w:val="0"/>
      <w:marTop w:val="0"/>
      <w:marBottom w:val="0"/>
      <w:divBdr>
        <w:top w:val="none" w:sz="0" w:space="0" w:color="auto"/>
        <w:left w:val="none" w:sz="0" w:space="0" w:color="auto"/>
        <w:bottom w:val="none" w:sz="0" w:space="0" w:color="auto"/>
        <w:right w:val="none" w:sz="0" w:space="0" w:color="auto"/>
      </w:divBdr>
    </w:div>
    <w:div w:id="21011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ESG5nP7MNc&amp;feature=youtu.be" TargetMode="External"/><Relationship Id="rId13" Type="http://schemas.openxmlformats.org/officeDocument/2006/relationships/hyperlink" Target="https://www.heller.senate.gov/public/index.cfm/pressreleases?ID=0F051418-8AA3-45A7-8CD5-461184BAC3D8" TargetMode="External"/><Relationship Id="rId18" Type="http://schemas.openxmlformats.org/officeDocument/2006/relationships/hyperlink" Target="http://twitter.com/SenDeanHeller" TargetMode="External"/><Relationship Id="rId3" Type="http://schemas.openxmlformats.org/officeDocument/2006/relationships/settings" Target="settings.xml"/><Relationship Id="rId21" Type="http://schemas.openxmlformats.org/officeDocument/2006/relationships/hyperlink" Target="http://www.youtube.com/user/SenDeanHeller" TargetMode="External"/><Relationship Id="rId7" Type="http://schemas.openxmlformats.org/officeDocument/2006/relationships/hyperlink" Target="http://bit.ly/2pEu34x" TargetMode="External"/><Relationship Id="rId12" Type="http://schemas.openxmlformats.org/officeDocument/2006/relationships/hyperlink" Target="https://www.heller.senate.gov/public/index.cfm/pressreleases?ID=D94FBB96-DF60-4ED3-9AB7-6E6EFC351F0E" TargetMode="External"/><Relationship Id="rId17" Type="http://schemas.openxmlformats.org/officeDocument/2006/relationships/image" Target="cid:image003.png@01D07908.A11AC5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4.png@01D07908.A11AC5D0" TargetMode="Externa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hyperlink" Target="https://www.youtube.com/watch?v=8ESG5nP7MNc&amp;feature=youtu.b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cebook.com/pages/US-Senator-Dean-Heller/325751330177" TargetMode="External"/><Relationship Id="rId23" Type="http://schemas.openxmlformats.org/officeDocument/2006/relationships/image" Target="cid:image005.png@01D07908.A11AC5D0" TargetMode="External"/><Relationship Id="rId10" Type="http://schemas.openxmlformats.org/officeDocument/2006/relationships/image" Target="cid:image002.jpg@01D2C4F6.D4DF5250"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heller.senate.gov/public/index.cfm/pressreleases?ID=444EA441-4821-4EBA-B92D-58A53AD8C127"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163</cp:revision>
  <cp:lastPrinted>2017-02-16T17:41:00Z</cp:lastPrinted>
  <dcterms:created xsi:type="dcterms:W3CDTF">2017-02-07T22:31:00Z</dcterms:created>
  <dcterms:modified xsi:type="dcterms:W3CDTF">2017-05-26T16:57:00Z</dcterms:modified>
</cp:coreProperties>
</file>