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bookmarkStart w:id="0" w:name="_GoBack"/>
                  <w:bookmarkEnd w:id="0"/>
                </w:p>
              </w:tc>
            </w:tr>
            <w:tr w:rsidR="0057797F" w:rsidTr="0066285F">
              <w:tc>
                <w:tcPr>
                  <w:tcW w:w="4672" w:type="dxa"/>
                </w:tcPr>
                <w:p w:rsidR="0057797F" w:rsidRDefault="00E20E10" w:rsidP="00C734AB">
                  <w:pPr>
                    <w:rPr>
                      <w:b/>
                    </w:rPr>
                  </w:pPr>
                  <w:r>
                    <w:t xml:space="preserve">March </w:t>
                  </w:r>
                  <w:r w:rsidR="00336B25">
                    <w:t>16</w:t>
                  </w:r>
                  <w:r w:rsidR="00F750D7">
                    <w:t>,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731B7F" w:rsidRDefault="00153648" w:rsidP="00C04F94">
            <w:pPr>
              <w:jc w:val="center"/>
              <w:rPr>
                <w:b/>
                <w:sz w:val="36"/>
                <w:szCs w:val="36"/>
              </w:rPr>
            </w:pPr>
            <w:r>
              <w:rPr>
                <w:b/>
                <w:sz w:val="36"/>
                <w:szCs w:val="36"/>
              </w:rPr>
              <w:t xml:space="preserve">Heller </w:t>
            </w:r>
            <w:r w:rsidR="00B9355D">
              <w:rPr>
                <w:b/>
                <w:sz w:val="36"/>
                <w:szCs w:val="36"/>
              </w:rPr>
              <w:t xml:space="preserve">Secures </w:t>
            </w:r>
            <w:r w:rsidR="00B9355D" w:rsidRPr="000F7662">
              <w:rPr>
                <w:b/>
                <w:sz w:val="36"/>
                <w:szCs w:val="36"/>
                <w:u w:val="single"/>
              </w:rPr>
              <w:t>Additional</w:t>
            </w:r>
            <w:r w:rsidR="00B9355D">
              <w:rPr>
                <w:b/>
                <w:sz w:val="36"/>
                <w:szCs w:val="36"/>
              </w:rPr>
              <w:t xml:space="preserve"> </w:t>
            </w:r>
            <w:r w:rsidR="00731B7F">
              <w:rPr>
                <w:b/>
                <w:sz w:val="36"/>
                <w:szCs w:val="36"/>
              </w:rPr>
              <w:t xml:space="preserve">Priorities </w:t>
            </w:r>
            <w:r w:rsidR="00B9355D">
              <w:rPr>
                <w:b/>
                <w:sz w:val="36"/>
                <w:szCs w:val="36"/>
              </w:rPr>
              <w:t>in</w:t>
            </w:r>
            <w:r w:rsidR="00731B7F">
              <w:rPr>
                <w:b/>
                <w:sz w:val="36"/>
                <w:szCs w:val="36"/>
              </w:rPr>
              <w:t xml:space="preserve"> Senate Aviation Bill</w:t>
            </w:r>
          </w:p>
          <w:p w:rsidR="00731B7F" w:rsidRPr="00267861" w:rsidRDefault="00731B7F" w:rsidP="00837950">
            <w:pPr>
              <w:jc w:val="center"/>
              <w:rPr>
                <w:i/>
                <w:sz w:val="22"/>
                <w:szCs w:val="20"/>
              </w:rPr>
            </w:pPr>
          </w:p>
          <w:p w:rsidR="00226A57" w:rsidRPr="00710A1F" w:rsidRDefault="001F723E" w:rsidP="00226A57">
            <w:r>
              <w:rPr>
                <w:b/>
                <w:bCs/>
              </w:rPr>
              <w:t>(Washington, DC)</w:t>
            </w:r>
            <w:r>
              <w:t xml:space="preserve"> –</w:t>
            </w:r>
            <w:r w:rsidR="00C04F94">
              <w:rPr>
                <w:shd w:val="clear" w:color="auto" w:fill="FFFFFF"/>
              </w:rPr>
              <w:t xml:space="preserve"> </w:t>
            </w:r>
            <w:r w:rsidR="00B55F73" w:rsidRPr="00B55F73">
              <w:rPr>
                <w:shd w:val="clear" w:color="auto" w:fill="FFFFFF"/>
              </w:rPr>
              <w:t xml:space="preserve">Today, U.S. Dean Heller (R-NV) announced that </w:t>
            </w:r>
            <w:r w:rsidR="000F7662">
              <w:rPr>
                <w:shd w:val="clear" w:color="auto" w:fill="FFFFFF"/>
              </w:rPr>
              <w:t xml:space="preserve">an additional </w:t>
            </w:r>
            <w:r w:rsidR="00FA0CA6" w:rsidRPr="00226A57">
              <w:rPr>
                <w:highlight w:val="yellow"/>
                <w:shd w:val="clear" w:color="auto" w:fill="FFFFFF"/>
              </w:rPr>
              <w:t>XXX</w:t>
            </w:r>
            <w:r w:rsidR="00153648">
              <w:rPr>
                <w:shd w:val="clear" w:color="auto" w:fill="FFFFFF"/>
              </w:rPr>
              <w:t xml:space="preserve"> of his legislative priorities were included in the </w:t>
            </w:r>
            <w:r w:rsidR="00153648" w:rsidRPr="000F7662">
              <w:rPr>
                <w:i/>
                <w:shd w:val="clear" w:color="auto" w:fill="FFFFFF"/>
              </w:rPr>
              <w:t>Federal Aviation Administration Reauthorization Act of 2016</w:t>
            </w:r>
            <w:r w:rsidR="000F7662">
              <w:rPr>
                <w:shd w:val="clear" w:color="auto" w:fill="FFFFFF"/>
              </w:rPr>
              <w:t xml:space="preserve"> (S. 2658). </w:t>
            </w:r>
            <w:r w:rsidR="00B55F73" w:rsidRPr="00B55F73">
              <w:rPr>
                <w:shd w:val="clear" w:color="auto" w:fill="FFFFFF"/>
              </w:rPr>
              <w:t>As a member of the Senate Committee on Commerce, Science, &amp; Transportation Subcommittee on Aviation Operations, Safety, and Security, Senator Heller has worked closely with Chairman John Thune (R-SD) on developing a FAA reauthorization bill over the past year.</w:t>
            </w:r>
            <w:r w:rsidR="00226A57">
              <w:rPr>
                <w:shd w:val="clear" w:color="auto" w:fill="FFFFFF"/>
              </w:rPr>
              <w:t xml:space="preserve"> </w:t>
            </w:r>
            <w:r w:rsidR="00226A57" w:rsidRPr="00195874">
              <w:t xml:space="preserve">Click </w:t>
            </w:r>
            <w:r w:rsidR="00226A57" w:rsidRPr="00226A57">
              <w:rPr>
                <w:highlight w:val="yellow"/>
              </w:rPr>
              <w:t>HERE</w:t>
            </w:r>
            <w:r w:rsidR="00226A57">
              <w:t xml:space="preserve"> </w:t>
            </w:r>
            <w:r w:rsidR="00226A57" w:rsidRPr="00195874">
              <w:t xml:space="preserve">or </w:t>
            </w:r>
            <w:r w:rsidR="00226A57">
              <w:t xml:space="preserve">on the video </w:t>
            </w:r>
            <w:r w:rsidR="00226A57" w:rsidRPr="00195874">
              <w:t xml:space="preserve">below </w:t>
            </w:r>
            <w:r w:rsidR="00226A57">
              <w:t xml:space="preserve">to watch Senator Heller speak on his additional amendments at the markup.  </w:t>
            </w:r>
          </w:p>
          <w:p w:rsidR="0072156E" w:rsidRPr="00710A1F" w:rsidRDefault="0072156E" w:rsidP="002D17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Tr="008302D5">
              <w:tc>
                <w:tcPr>
                  <w:tcW w:w="9345" w:type="dxa"/>
                </w:tcPr>
                <w:p w:rsidR="0072156E" w:rsidRDefault="0072156E" w:rsidP="008302D5">
                  <w:pPr>
                    <w:jc w:val="center"/>
                    <w:rPr>
                      <w:b/>
                    </w:rPr>
                  </w:pPr>
                </w:p>
                <w:p w:rsidR="002D17D2" w:rsidRDefault="00336B25" w:rsidP="008302D5">
                  <w:pPr>
                    <w:jc w:val="center"/>
                    <w:rPr>
                      <w:b/>
                    </w:rPr>
                  </w:pPr>
                  <w:r w:rsidRPr="00336B25">
                    <w:rPr>
                      <w:b/>
                      <w:noProof/>
                      <w:highlight w:val="yellow"/>
                    </w:rPr>
                    <w:t>Photo</w:t>
                  </w:r>
                </w:p>
                <w:p w:rsidR="00F02545" w:rsidRDefault="00F02545" w:rsidP="008302D5">
                  <w:pPr>
                    <w:jc w:val="center"/>
                    <w:rPr>
                      <w:b/>
                    </w:rPr>
                  </w:pPr>
                </w:p>
                <w:p w:rsidR="00744DAF" w:rsidRDefault="00744DAF" w:rsidP="00744DAF">
                  <w:pPr>
                    <w:rPr>
                      <w:b/>
                      <w:noProof/>
                      <w:u w:val="single"/>
                    </w:rPr>
                  </w:pPr>
                  <w:r>
                    <w:rPr>
                      <w:b/>
                      <w:noProof/>
                      <w:u w:val="single"/>
                    </w:rPr>
                    <w:t>Background:</w:t>
                  </w:r>
                </w:p>
                <w:p w:rsidR="001727B9" w:rsidRDefault="001727B9" w:rsidP="00B05E93">
                  <w:pPr>
                    <w:contextualSpacing/>
                    <w:rPr>
                      <w:b/>
                      <w:bCs/>
                      <w:color w:val="000000"/>
                      <w:shd w:val="clear" w:color="auto" w:fill="FFFFFF"/>
                    </w:rPr>
                  </w:pPr>
                  <w:r>
                    <w:rPr>
                      <w:b/>
                      <w:bCs/>
                      <w:color w:val="000000"/>
                      <w:shd w:val="clear" w:color="auto" w:fill="FFFFFF"/>
                    </w:rPr>
                    <w:t>Amendments</w:t>
                  </w:r>
                  <w:r w:rsidR="00900274">
                    <w:rPr>
                      <w:b/>
                      <w:bCs/>
                      <w:color w:val="000000"/>
                      <w:shd w:val="clear" w:color="auto" w:fill="FFFFFF"/>
                    </w:rPr>
                    <w:t xml:space="preserve"> introduced by Heller</w:t>
                  </w:r>
                  <w:r>
                    <w:rPr>
                      <w:b/>
                      <w:bCs/>
                      <w:color w:val="000000"/>
                      <w:shd w:val="clear" w:color="auto" w:fill="FFFFFF"/>
                    </w:rPr>
                    <w:t xml:space="preserve">: </w:t>
                  </w:r>
                </w:p>
                <w:p w:rsidR="00B05E93" w:rsidRPr="001727B9" w:rsidRDefault="00B05E93" w:rsidP="00B05E93">
                  <w:pPr>
                    <w:contextualSpacing/>
                    <w:rPr>
                      <w:bCs/>
                    </w:rPr>
                  </w:pPr>
                  <w:r w:rsidRPr="001727B9">
                    <w:rPr>
                      <w:bCs/>
                      <w:color w:val="000000"/>
                      <w:shd w:val="clear" w:color="auto" w:fill="FFFFFF"/>
                    </w:rPr>
                    <w:t>UAS Carriage Amendment</w:t>
                  </w:r>
                </w:p>
                <w:p w:rsidR="00B05E93" w:rsidRPr="00B05E93" w:rsidRDefault="00900274" w:rsidP="001727B9">
                  <w:pPr>
                    <w:pStyle w:val="ListParagraph"/>
                    <w:numPr>
                      <w:ilvl w:val="0"/>
                      <w:numId w:val="18"/>
                    </w:num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This amendment d</w:t>
                  </w:r>
                  <w:r w:rsidR="00B05E93" w:rsidRPr="00B05E93">
                    <w:rPr>
                      <w:rFonts w:ascii="Times New Roman" w:hAnsi="Times New Roman"/>
                      <w:color w:val="000000"/>
                      <w:sz w:val="24"/>
                      <w:szCs w:val="24"/>
                      <w:shd w:val="clear" w:color="auto" w:fill="FFFFFF"/>
                    </w:rPr>
                    <w:t xml:space="preserve">irects the Department of Transportation to finalize a rule in the next two years authorizing the carriage of property (delivery of packages) by operators of small unmanned aircraft systems for commercial use.  </w:t>
                  </w:r>
                </w:p>
                <w:p w:rsidR="00893FEA" w:rsidRPr="00B05E93" w:rsidRDefault="00B05E93" w:rsidP="00B05E93">
                  <w:r w:rsidRPr="00B05E93">
                    <w:t xml:space="preserve"> </w:t>
                  </w:r>
                </w:p>
                <w:p w:rsidR="00B05E93" w:rsidRPr="001727B9" w:rsidRDefault="00B05E93" w:rsidP="00B05E93">
                  <w:pPr>
                    <w:contextualSpacing/>
                    <w:rPr>
                      <w:bCs/>
                      <w:color w:val="000000"/>
                      <w:shd w:val="clear" w:color="auto" w:fill="FFFFFF"/>
                    </w:rPr>
                  </w:pPr>
                  <w:r w:rsidRPr="001727B9">
                    <w:rPr>
                      <w:bCs/>
                      <w:color w:val="000000"/>
                      <w:shd w:val="clear" w:color="auto" w:fill="FFFFFF"/>
                    </w:rPr>
                    <w:t>Destination Marketing Amendment</w:t>
                  </w:r>
                </w:p>
                <w:p w:rsidR="00667F94" w:rsidRPr="001727B9" w:rsidRDefault="00900274" w:rsidP="001727B9">
                  <w:pPr>
                    <w:pStyle w:val="ListParagraph"/>
                    <w:numPr>
                      <w:ilvl w:val="0"/>
                      <w:numId w:val="18"/>
                    </w:numPr>
                    <w:rPr>
                      <w:rFonts w:ascii="Times New Roman" w:hAnsi="Times New Roman"/>
                      <w:color w:val="000000"/>
                      <w:sz w:val="24"/>
                      <w:szCs w:val="24"/>
                      <w:shd w:val="clear" w:color="auto" w:fill="FFFFFF"/>
                    </w:rPr>
                  </w:pPr>
                  <w:r>
                    <w:rPr>
                      <w:rFonts w:ascii="Times New Roman" w:hAnsi="Times New Roman"/>
                      <w:bCs/>
                      <w:color w:val="000000"/>
                      <w:sz w:val="24"/>
                      <w:szCs w:val="24"/>
                      <w:shd w:val="clear" w:color="auto" w:fill="FFFFFF"/>
                    </w:rPr>
                    <w:t>This amendment a</w:t>
                  </w:r>
                  <w:r w:rsidR="00B05E93" w:rsidRPr="00B05E93">
                    <w:rPr>
                      <w:rFonts w:ascii="Times New Roman" w:hAnsi="Times New Roman"/>
                      <w:color w:val="000000"/>
                      <w:sz w:val="24"/>
                      <w:szCs w:val="24"/>
                      <w:shd w:val="clear" w:color="auto" w:fill="FFFFFF"/>
                    </w:rPr>
                    <w:t>llow</w:t>
                  </w:r>
                  <w:r w:rsidR="00050865">
                    <w:rPr>
                      <w:rFonts w:ascii="Times New Roman" w:hAnsi="Times New Roman"/>
                      <w:color w:val="000000"/>
                      <w:sz w:val="24"/>
                      <w:szCs w:val="24"/>
                      <w:shd w:val="clear" w:color="auto" w:fill="FFFFFF"/>
                    </w:rPr>
                    <w:t>s</w:t>
                  </w:r>
                  <w:r w:rsidR="00B05E93" w:rsidRPr="00B05E93">
                    <w:rPr>
                      <w:rFonts w:ascii="Times New Roman" w:hAnsi="Times New Roman"/>
                      <w:color w:val="000000"/>
                      <w:sz w:val="24"/>
                      <w:szCs w:val="24"/>
                      <w:shd w:val="clear" w:color="auto" w:fill="FFFFFF"/>
                    </w:rPr>
                    <w:t xml:space="preserve"> airports to utilize their Airport Improvement Program funding, the dollars they get from the trust fund, to market for additional travel opportunities. AIP provides federal grants to airports for safety and capacity projects. Airports eligible for </w:t>
                  </w:r>
                  <w:r w:rsidR="00B05E93" w:rsidRPr="001727B9">
                    <w:rPr>
                      <w:rFonts w:ascii="Times New Roman" w:hAnsi="Times New Roman"/>
                      <w:color w:val="000000"/>
                      <w:sz w:val="24"/>
                      <w:szCs w:val="24"/>
                      <w:shd w:val="clear" w:color="auto" w:fill="FFFFFF"/>
                    </w:rPr>
                    <w:t xml:space="preserve">AIP funding must be public-use airports that are publicly owned or privately owned but designated by the FAA as a reliever airport or having scheduled service with at least 2,500 annual enplanements. </w:t>
                  </w:r>
                </w:p>
                <w:p w:rsidR="001727B9" w:rsidRPr="001727B9" w:rsidRDefault="001727B9" w:rsidP="001727B9">
                  <w:pPr>
                    <w:contextualSpacing/>
                    <w:rPr>
                      <w:b/>
                      <w:bCs/>
                      <w:color w:val="000000"/>
                      <w:shd w:val="clear" w:color="auto" w:fill="FFFFFF"/>
                    </w:rPr>
                  </w:pPr>
                </w:p>
                <w:p w:rsidR="001727B9" w:rsidRPr="001727B9" w:rsidRDefault="00A94312" w:rsidP="001727B9">
                  <w:pPr>
                    <w:contextualSpacing/>
                    <w:rPr>
                      <w:bCs/>
                      <w:color w:val="000000"/>
                      <w:shd w:val="clear" w:color="auto" w:fill="FFFFFF"/>
                    </w:rPr>
                  </w:pPr>
                  <w:r>
                    <w:rPr>
                      <w:bCs/>
                      <w:color w:val="000000"/>
                      <w:shd w:val="clear" w:color="auto" w:fill="FFFFFF"/>
                    </w:rPr>
                    <w:t>CBP Donor Program Amendment</w:t>
                  </w:r>
                </w:p>
                <w:p w:rsidR="001727B9" w:rsidRDefault="00900274" w:rsidP="001727B9">
                  <w:pPr>
                    <w:pStyle w:val="ListParagraph"/>
                    <w:numPr>
                      <w:ilvl w:val="0"/>
                      <w:numId w:val="18"/>
                    </w:numPr>
                    <w:rPr>
                      <w:rFonts w:ascii="Times New Roman" w:hAnsi="Times New Roman"/>
                      <w:color w:val="000000"/>
                      <w:sz w:val="24"/>
                      <w:szCs w:val="24"/>
                      <w:shd w:val="clear" w:color="auto" w:fill="FFFFFF"/>
                    </w:rPr>
                  </w:pPr>
                  <w:r>
                    <w:rPr>
                      <w:rFonts w:ascii="Times New Roman" w:hAnsi="Times New Roman"/>
                      <w:bCs/>
                      <w:color w:val="000000"/>
                      <w:sz w:val="24"/>
                      <w:szCs w:val="24"/>
                      <w:shd w:val="clear" w:color="auto" w:fill="FFFFFF"/>
                    </w:rPr>
                    <w:t>This amendment a</w:t>
                  </w:r>
                  <w:r w:rsidR="00050865">
                    <w:rPr>
                      <w:rFonts w:ascii="Times New Roman" w:hAnsi="Times New Roman"/>
                      <w:color w:val="000000"/>
                      <w:sz w:val="24"/>
                      <w:szCs w:val="24"/>
                      <w:shd w:val="clear" w:color="auto" w:fill="FFFFFF"/>
                    </w:rPr>
                    <w:t>llows</w:t>
                  </w:r>
                  <w:r w:rsidR="001727B9" w:rsidRPr="001727B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the </w:t>
                  </w:r>
                  <w:r w:rsidR="001727B9" w:rsidRPr="001727B9">
                    <w:rPr>
                      <w:rFonts w:ascii="Times New Roman" w:hAnsi="Times New Roman"/>
                      <w:color w:val="000000"/>
                      <w:sz w:val="24"/>
                      <w:szCs w:val="24"/>
                      <w:shd w:val="clear" w:color="auto" w:fill="FFFFFF"/>
                    </w:rPr>
                    <w:t>Reno</w:t>
                  </w:r>
                  <w:r>
                    <w:rPr>
                      <w:rFonts w:ascii="Times New Roman" w:hAnsi="Times New Roman"/>
                      <w:color w:val="000000"/>
                      <w:sz w:val="24"/>
                      <w:szCs w:val="24"/>
                      <w:shd w:val="clear" w:color="auto" w:fill="FFFFFF"/>
                    </w:rPr>
                    <w:t>-</w:t>
                  </w:r>
                  <w:r w:rsidR="001727B9" w:rsidRPr="001727B9">
                    <w:rPr>
                      <w:rFonts w:ascii="Times New Roman" w:hAnsi="Times New Roman"/>
                      <w:color w:val="000000"/>
                      <w:sz w:val="24"/>
                      <w:szCs w:val="24"/>
                      <w:shd w:val="clear" w:color="auto" w:fill="FFFFFF"/>
                    </w:rPr>
                    <w:t xml:space="preserve">Tahoe International Airport to utilize the </w:t>
                  </w:r>
                  <w:r>
                    <w:rPr>
                      <w:rFonts w:ascii="Times New Roman" w:hAnsi="Times New Roman"/>
                      <w:color w:val="000000"/>
                      <w:sz w:val="24"/>
                      <w:szCs w:val="24"/>
                      <w:shd w:val="clear" w:color="auto" w:fill="FFFFFF"/>
                    </w:rPr>
                    <w:t>U.S. Customs and Border Protection</w:t>
                  </w:r>
                  <w:r w:rsidR="001727B9" w:rsidRPr="001727B9">
                    <w:rPr>
                      <w:rFonts w:ascii="Times New Roman" w:hAnsi="Times New Roman"/>
                      <w:color w:val="000000"/>
                      <w:sz w:val="24"/>
                      <w:szCs w:val="24"/>
                      <w:shd w:val="clear" w:color="auto" w:fill="FFFFFF"/>
                    </w:rPr>
                    <w:t>’s</w:t>
                  </w:r>
                  <w:r>
                    <w:rPr>
                      <w:rFonts w:ascii="Times New Roman" w:hAnsi="Times New Roman"/>
                      <w:color w:val="000000"/>
                      <w:sz w:val="24"/>
                      <w:szCs w:val="24"/>
                      <w:shd w:val="clear" w:color="auto" w:fill="FFFFFF"/>
                    </w:rPr>
                    <w:t xml:space="preserve"> (CBP)</w:t>
                  </w:r>
                  <w:r w:rsidR="001727B9" w:rsidRPr="001727B9">
                    <w:rPr>
                      <w:rFonts w:ascii="Times New Roman" w:hAnsi="Times New Roman"/>
                      <w:color w:val="000000"/>
                      <w:sz w:val="24"/>
                      <w:szCs w:val="24"/>
                      <w:shd w:val="clear" w:color="auto" w:fill="FFFFFF"/>
                    </w:rPr>
                    <w:t xml:space="preserve"> 599 Donor program to bring in additional CBP agents to process passengers during peak times. </w:t>
                  </w:r>
                </w:p>
                <w:p w:rsidR="001727B9" w:rsidRDefault="001727B9" w:rsidP="001727B9">
                  <w:pPr>
                    <w:rPr>
                      <w:color w:val="000000"/>
                      <w:shd w:val="clear" w:color="auto" w:fill="FFFFFF"/>
                    </w:rPr>
                  </w:pPr>
                </w:p>
                <w:p w:rsidR="001727B9" w:rsidRDefault="001727B9" w:rsidP="001727B9">
                  <w:pPr>
                    <w:contextualSpacing/>
                    <w:rPr>
                      <w:b/>
                      <w:bCs/>
                      <w:color w:val="000000"/>
                      <w:shd w:val="clear" w:color="auto" w:fill="FFFFFF"/>
                    </w:rPr>
                  </w:pPr>
                  <w:r>
                    <w:rPr>
                      <w:b/>
                      <w:bCs/>
                      <w:color w:val="000000"/>
                      <w:shd w:val="clear" w:color="auto" w:fill="FFFFFF"/>
                    </w:rPr>
                    <w:t xml:space="preserve">Heller Cosponsored Amendments: </w:t>
                  </w:r>
                </w:p>
                <w:p w:rsidR="001727B9" w:rsidRPr="001727B9" w:rsidRDefault="001727B9" w:rsidP="001727B9">
                  <w:pPr>
                    <w:contextualSpacing/>
                    <w:rPr>
                      <w:bCs/>
                    </w:rPr>
                  </w:pPr>
                  <w:r w:rsidRPr="001727B9">
                    <w:rPr>
                      <w:bCs/>
                      <w:shd w:val="clear" w:color="auto" w:fill="FFFFFF"/>
                    </w:rPr>
                    <w:t>Klobuchar Human Trafficking Amendment</w:t>
                  </w:r>
                </w:p>
                <w:p w:rsidR="001727B9" w:rsidRDefault="001727B9" w:rsidP="001727B9">
                  <w:pPr>
                    <w:pStyle w:val="ListParagraph"/>
                    <w:numPr>
                      <w:ilvl w:val="0"/>
                      <w:numId w:val="18"/>
                    </w:numPr>
                    <w:contextualSpacing/>
                    <w:rPr>
                      <w:rFonts w:ascii="Times New Roman" w:hAnsi="Times New Roman"/>
                      <w:sz w:val="24"/>
                      <w:szCs w:val="24"/>
                    </w:rPr>
                  </w:pPr>
                  <w:r w:rsidRPr="001727B9">
                    <w:rPr>
                      <w:rFonts w:ascii="Times New Roman" w:hAnsi="Times New Roman"/>
                      <w:sz w:val="24"/>
                      <w:szCs w:val="24"/>
                    </w:rPr>
                    <w:t>Airlines are not currently required to do any training on human trafficking prevention, however, some voluntarily participate in DOT</w:t>
                  </w:r>
                  <w:r w:rsidR="00050865">
                    <w:rPr>
                      <w:rFonts w:ascii="Times New Roman" w:hAnsi="Times New Roman"/>
                      <w:sz w:val="24"/>
                      <w:szCs w:val="24"/>
                    </w:rPr>
                    <w:t xml:space="preserve">/DHS’s Blue Lightning program. </w:t>
                  </w:r>
                  <w:r w:rsidRPr="001727B9">
                    <w:rPr>
                      <w:rFonts w:ascii="Times New Roman" w:hAnsi="Times New Roman"/>
                      <w:sz w:val="24"/>
                      <w:szCs w:val="24"/>
                      <w:shd w:val="clear" w:color="auto" w:fill="FFFFFF"/>
                    </w:rPr>
                    <w:t xml:space="preserve">This amendment </w:t>
                  </w:r>
                  <w:r w:rsidR="00050865">
                    <w:rPr>
                      <w:rFonts w:ascii="Times New Roman" w:hAnsi="Times New Roman"/>
                      <w:sz w:val="24"/>
                      <w:szCs w:val="24"/>
                      <w:shd w:val="clear" w:color="auto" w:fill="FFFFFF"/>
                    </w:rPr>
                    <w:t>will require</w:t>
                  </w:r>
                  <w:r w:rsidRPr="001727B9">
                    <w:rPr>
                      <w:rFonts w:ascii="Times New Roman" w:hAnsi="Times New Roman"/>
                      <w:sz w:val="24"/>
                      <w:szCs w:val="24"/>
                    </w:rPr>
                    <w:t xml:space="preserve"> air carriers to provide training to flight attendants and pilots to combat human trafficking, including training with respect to common indicators of human trafficking and best practices for reporting suspected human trafficking to law enforcement officers. </w:t>
                  </w:r>
                </w:p>
                <w:p w:rsidR="001727B9" w:rsidRDefault="001727B9" w:rsidP="001727B9">
                  <w:pPr>
                    <w:contextualSpacing/>
                  </w:pPr>
                </w:p>
                <w:p w:rsidR="001727B9" w:rsidRDefault="001727B9" w:rsidP="001727B9">
                  <w:pPr>
                    <w:contextualSpacing/>
                    <w:rPr>
                      <w:b/>
                      <w:bCs/>
                      <w:shd w:val="clear" w:color="auto" w:fill="FFFFFF"/>
                    </w:rPr>
                  </w:pPr>
                </w:p>
                <w:p w:rsidR="00050865" w:rsidRDefault="00050865" w:rsidP="001727B9">
                  <w:pPr>
                    <w:contextualSpacing/>
                    <w:rPr>
                      <w:bCs/>
                      <w:shd w:val="clear" w:color="auto" w:fill="FFFFFF"/>
                    </w:rPr>
                  </w:pPr>
                </w:p>
                <w:p w:rsidR="001727B9" w:rsidRPr="001727B9" w:rsidRDefault="001727B9" w:rsidP="001727B9">
                  <w:pPr>
                    <w:contextualSpacing/>
                    <w:rPr>
                      <w:bCs/>
                    </w:rPr>
                  </w:pPr>
                  <w:r w:rsidRPr="001727B9">
                    <w:rPr>
                      <w:bCs/>
                      <w:shd w:val="clear" w:color="auto" w:fill="FFFFFF"/>
                    </w:rPr>
                    <w:t>Schatz Tourism Amendment</w:t>
                  </w:r>
                </w:p>
                <w:p w:rsidR="001727B9" w:rsidRPr="00900274" w:rsidRDefault="00900274" w:rsidP="001727B9">
                  <w:pPr>
                    <w:pStyle w:val="ListParagraph"/>
                    <w:numPr>
                      <w:ilvl w:val="0"/>
                      <w:numId w:val="18"/>
                    </w:numPr>
                    <w:contextualSpacing/>
                    <w:rPr>
                      <w:rFonts w:ascii="Times New Roman" w:hAnsi="Times New Roman"/>
                      <w:sz w:val="24"/>
                      <w:szCs w:val="24"/>
                    </w:rPr>
                  </w:pPr>
                  <w:r>
                    <w:rPr>
                      <w:rFonts w:ascii="Times New Roman" w:hAnsi="Times New Roman"/>
                      <w:bCs/>
                      <w:sz w:val="24"/>
                      <w:szCs w:val="24"/>
                      <w:shd w:val="clear" w:color="auto" w:fill="FFFFFF"/>
                    </w:rPr>
                    <w:t>This amendment a</w:t>
                  </w:r>
                  <w:r w:rsidR="00050865">
                    <w:rPr>
                      <w:rFonts w:ascii="Times New Roman" w:hAnsi="Times New Roman"/>
                      <w:sz w:val="24"/>
                      <w:szCs w:val="24"/>
                      <w:shd w:val="clear" w:color="auto" w:fill="FFFFFF"/>
                    </w:rPr>
                    <w:t>dds</w:t>
                  </w:r>
                  <w:r w:rsidR="001727B9" w:rsidRPr="001727B9">
                    <w:rPr>
                      <w:rFonts w:ascii="Times New Roman" w:hAnsi="Times New Roman"/>
                      <w:sz w:val="24"/>
                      <w:szCs w:val="24"/>
                      <w:shd w:val="clear" w:color="auto" w:fill="FFFFFF"/>
                    </w:rPr>
                    <w:t xml:space="preserve"> tourism stakeholders, like the Las Vegas Convention and Visitors Authority, to the </w:t>
                  </w:r>
                  <w:r w:rsidR="001727B9">
                    <w:rPr>
                      <w:rFonts w:ascii="Times New Roman" w:hAnsi="Times New Roman"/>
                      <w:sz w:val="24"/>
                      <w:szCs w:val="24"/>
                      <w:shd w:val="clear" w:color="auto" w:fill="FFFFFF"/>
                    </w:rPr>
                    <w:t xml:space="preserve">Future Aviation Infrastructure Study </w:t>
                  </w:r>
                  <w:r w:rsidR="001727B9" w:rsidRPr="001727B9">
                    <w:rPr>
                      <w:rFonts w:ascii="Times New Roman" w:hAnsi="Times New Roman"/>
                      <w:sz w:val="24"/>
                      <w:szCs w:val="24"/>
                      <w:shd w:val="clear" w:color="auto" w:fill="FFFFFF"/>
                    </w:rPr>
                    <w:t xml:space="preserve">provision in the bill.  </w:t>
                  </w:r>
                </w:p>
                <w:p w:rsidR="00900274" w:rsidRPr="00900274" w:rsidRDefault="00900274" w:rsidP="00900274">
                  <w:pPr>
                    <w:contextualSpacing/>
                  </w:pPr>
                </w:p>
                <w:p w:rsidR="00900274" w:rsidRPr="00900274" w:rsidRDefault="00900274" w:rsidP="00900274">
                  <w:pPr>
                    <w:contextualSpacing/>
                  </w:pPr>
                  <w:r>
                    <w:rPr>
                      <w:shd w:val="clear" w:color="auto" w:fill="FFFFFF"/>
                    </w:rPr>
                    <w:t xml:space="preserve">Last week, several of Senator Heller’s priorities were included in the bill. You can read about them </w:t>
                  </w:r>
                  <w:hyperlink r:id="rId7" w:history="1">
                    <w:r w:rsidRPr="00226A57">
                      <w:rPr>
                        <w:rStyle w:val="Hyperlink"/>
                        <w:shd w:val="clear" w:color="auto" w:fill="FFFFFF"/>
                      </w:rPr>
                      <w:t>HERE</w:t>
                    </w:r>
                  </w:hyperlink>
                  <w:r>
                    <w:rPr>
                      <w:shd w:val="clear" w:color="auto" w:fill="FFFFFF"/>
                    </w:rPr>
                    <w:t>.</w:t>
                  </w:r>
                </w:p>
                <w:p w:rsidR="001727B9" w:rsidRPr="001727B9" w:rsidRDefault="001727B9" w:rsidP="001727B9">
                  <w:pPr>
                    <w:rPr>
                      <w:color w:val="000000"/>
                      <w:shd w:val="clear" w:color="auto" w:fill="FFFFFF"/>
                    </w:rPr>
                  </w:pPr>
                </w:p>
              </w:tc>
            </w:tr>
          </w:tbl>
          <w:p w:rsidR="00830019" w:rsidRDefault="00830019" w:rsidP="00C22C05">
            <w:pPr>
              <w:jc w:val="center"/>
            </w:pPr>
            <w:r>
              <w:lastRenderedPageBreak/>
              <w:t>###</w:t>
            </w:r>
          </w:p>
          <w:p w:rsidR="00C22C05" w:rsidRPr="00794A73" w:rsidRDefault="00C22C05" w:rsidP="00C22C05">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2270F9" w:rsidRDefault="002270F9" w:rsidP="0057797F"/>
    <w:p w:rsidR="00FC628B" w:rsidRPr="0033010E" w:rsidRDefault="00FC628B" w:rsidP="0057797F"/>
    <w:sectPr w:rsidR="00FC628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6A0"/>
    <w:multiLevelType w:val="hybridMultilevel"/>
    <w:tmpl w:val="8C2E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5594B"/>
    <w:multiLevelType w:val="hybridMultilevel"/>
    <w:tmpl w:val="C56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F20D6"/>
    <w:multiLevelType w:val="hybridMultilevel"/>
    <w:tmpl w:val="D62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E4F07"/>
    <w:multiLevelType w:val="hybridMultilevel"/>
    <w:tmpl w:val="CC4876F4"/>
    <w:lvl w:ilvl="0" w:tplc="0409000B">
      <w:start w:val="1"/>
      <w:numFmt w:val="bullet"/>
      <w:lvlText w:val=""/>
      <w:lvlJc w:val="left"/>
      <w:pPr>
        <w:ind w:left="720" w:hanging="360"/>
      </w:pPr>
      <w:rPr>
        <w:rFonts w:ascii="Wingdings" w:hAnsi="Wingdings" w:hint="default"/>
        <w:color w:val="000000"/>
        <w:sz w:val="27"/>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0031A"/>
    <w:multiLevelType w:val="hybridMultilevel"/>
    <w:tmpl w:val="B41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2E0E9D"/>
    <w:multiLevelType w:val="hybridMultilevel"/>
    <w:tmpl w:val="8E08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8"/>
  </w:num>
  <w:num w:numId="5">
    <w:abstractNumId w:val="7"/>
  </w:num>
  <w:num w:numId="6">
    <w:abstractNumId w:val="14"/>
  </w:num>
  <w:num w:numId="7">
    <w:abstractNumId w:val="12"/>
  </w:num>
  <w:num w:numId="8">
    <w:abstractNumId w:val="10"/>
  </w:num>
  <w:num w:numId="9">
    <w:abstractNumId w:val="1"/>
  </w:num>
  <w:num w:numId="10">
    <w:abstractNumId w:val="5"/>
  </w:num>
  <w:num w:numId="11">
    <w:abstractNumId w:val="0"/>
  </w:num>
  <w:num w:numId="12">
    <w:abstractNumId w:val="0"/>
  </w:num>
  <w:num w:numId="13">
    <w:abstractNumId w:val="11"/>
  </w:num>
  <w:num w:numId="14">
    <w:abstractNumId w:val="9"/>
  </w:num>
  <w:num w:numId="15">
    <w:abstractNumId w:val="13"/>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50865"/>
    <w:rsid w:val="00062FC3"/>
    <w:rsid w:val="000656B9"/>
    <w:rsid w:val="00097FA6"/>
    <w:rsid w:val="000B713E"/>
    <w:rsid w:val="000D0A2A"/>
    <w:rsid w:val="000D395C"/>
    <w:rsid w:val="000F594E"/>
    <w:rsid w:val="000F7662"/>
    <w:rsid w:val="00124C88"/>
    <w:rsid w:val="00153648"/>
    <w:rsid w:val="00154599"/>
    <w:rsid w:val="0016366B"/>
    <w:rsid w:val="001727B9"/>
    <w:rsid w:val="00180F52"/>
    <w:rsid w:val="001F3DE0"/>
    <w:rsid w:val="001F723E"/>
    <w:rsid w:val="00223438"/>
    <w:rsid w:val="00226558"/>
    <w:rsid w:val="00226A57"/>
    <w:rsid w:val="002270F9"/>
    <w:rsid w:val="00234D19"/>
    <w:rsid w:val="00252CF1"/>
    <w:rsid w:val="00267861"/>
    <w:rsid w:val="002A044A"/>
    <w:rsid w:val="002A0548"/>
    <w:rsid w:val="002A0D6A"/>
    <w:rsid w:val="002A6A8E"/>
    <w:rsid w:val="002B01F7"/>
    <w:rsid w:val="002B3923"/>
    <w:rsid w:val="002B62D0"/>
    <w:rsid w:val="002D17D2"/>
    <w:rsid w:val="002E477F"/>
    <w:rsid w:val="002E56B0"/>
    <w:rsid w:val="002E76FB"/>
    <w:rsid w:val="002E7A43"/>
    <w:rsid w:val="002F6D67"/>
    <w:rsid w:val="00326FDA"/>
    <w:rsid w:val="0033010E"/>
    <w:rsid w:val="003347A2"/>
    <w:rsid w:val="0033597E"/>
    <w:rsid w:val="00336B25"/>
    <w:rsid w:val="00342362"/>
    <w:rsid w:val="00343A41"/>
    <w:rsid w:val="00365DC2"/>
    <w:rsid w:val="003A218D"/>
    <w:rsid w:val="003B5DDB"/>
    <w:rsid w:val="003B7C0A"/>
    <w:rsid w:val="003C4208"/>
    <w:rsid w:val="003E17B9"/>
    <w:rsid w:val="004017E9"/>
    <w:rsid w:val="00412640"/>
    <w:rsid w:val="00413C3D"/>
    <w:rsid w:val="00415058"/>
    <w:rsid w:val="00427039"/>
    <w:rsid w:val="0042722C"/>
    <w:rsid w:val="0044150D"/>
    <w:rsid w:val="00446AD2"/>
    <w:rsid w:val="00451312"/>
    <w:rsid w:val="00470119"/>
    <w:rsid w:val="004B2C96"/>
    <w:rsid w:val="004C7FC9"/>
    <w:rsid w:val="004F62B8"/>
    <w:rsid w:val="00513013"/>
    <w:rsid w:val="00520D74"/>
    <w:rsid w:val="0052507B"/>
    <w:rsid w:val="00541CAE"/>
    <w:rsid w:val="00552260"/>
    <w:rsid w:val="00556B19"/>
    <w:rsid w:val="00563A9F"/>
    <w:rsid w:val="00571696"/>
    <w:rsid w:val="0057797F"/>
    <w:rsid w:val="00580E98"/>
    <w:rsid w:val="0059313C"/>
    <w:rsid w:val="005C0224"/>
    <w:rsid w:val="005D1DB8"/>
    <w:rsid w:val="005E7837"/>
    <w:rsid w:val="0060386E"/>
    <w:rsid w:val="006542BE"/>
    <w:rsid w:val="00661FE9"/>
    <w:rsid w:val="0066285F"/>
    <w:rsid w:val="00667F94"/>
    <w:rsid w:val="00671297"/>
    <w:rsid w:val="006742C7"/>
    <w:rsid w:val="00676AEF"/>
    <w:rsid w:val="006913B9"/>
    <w:rsid w:val="006A576C"/>
    <w:rsid w:val="006C6BBB"/>
    <w:rsid w:val="006E1284"/>
    <w:rsid w:val="006F223B"/>
    <w:rsid w:val="006F6268"/>
    <w:rsid w:val="00703EBC"/>
    <w:rsid w:val="00720E5F"/>
    <w:rsid w:val="0072156E"/>
    <w:rsid w:val="00731484"/>
    <w:rsid w:val="00731B7F"/>
    <w:rsid w:val="00744DAF"/>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07C"/>
    <w:rsid w:val="00837950"/>
    <w:rsid w:val="00857A76"/>
    <w:rsid w:val="00871988"/>
    <w:rsid w:val="00893FEA"/>
    <w:rsid w:val="008A58C4"/>
    <w:rsid w:val="008B2EE2"/>
    <w:rsid w:val="008D68EF"/>
    <w:rsid w:val="008F2CA9"/>
    <w:rsid w:val="008F7E41"/>
    <w:rsid w:val="00900274"/>
    <w:rsid w:val="0091536E"/>
    <w:rsid w:val="00930B58"/>
    <w:rsid w:val="00943659"/>
    <w:rsid w:val="009938F1"/>
    <w:rsid w:val="009967C8"/>
    <w:rsid w:val="009A5285"/>
    <w:rsid w:val="009B33AB"/>
    <w:rsid w:val="009B4AFE"/>
    <w:rsid w:val="009B5026"/>
    <w:rsid w:val="009C0866"/>
    <w:rsid w:val="009E4B1E"/>
    <w:rsid w:val="00A01C78"/>
    <w:rsid w:val="00A1271C"/>
    <w:rsid w:val="00A643AC"/>
    <w:rsid w:val="00A67144"/>
    <w:rsid w:val="00A74C55"/>
    <w:rsid w:val="00A81FC8"/>
    <w:rsid w:val="00A94312"/>
    <w:rsid w:val="00A949BA"/>
    <w:rsid w:val="00AA3C75"/>
    <w:rsid w:val="00AB044E"/>
    <w:rsid w:val="00AB3831"/>
    <w:rsid w:val="00AC687B"/>
    <w:rsid w:val="00AE0CB6"/>
    <w:rsid w:val="00B05E93"/>
    <w:rsid w:val="00B2742A"/>
    <w:rsid w:val="00B5047B"/>
    <w:rsid w:val="00B55F73"/>
    <w:rsid w:val="00B6711B"/>
    <w:rsid w:val="00B7693B"/>
    <w:rsid w:val="00B9355D"/>
    <w:rsid w:val="00BA51D5"/>
    <w:rsid w:val="00BA783A"/>
    <w:rsid w:val="00BC6DCA"/>
    <w:rsid w:val="00BD0DE2"/>
    <w:rsid w:val="00BE4859"/>
    <w:rsid w:val="00BF712C"/>
    <w:rsid w:val="00C013B3"/>
    <w:rsid w:val="00C04F94"/>
    <w:rsid w:val="00C22C05"/>
    <w:rsid w:val="00C26677"/>
    <w:rsid w:val="00C32674"/>
    <w:rsid w:val="00C3379E"/>
    <w:rsid w:val="00C41872"/>
    <w:rsid w:val="00C42B95"/>
    <w:rsid w:val="00C50AB3"/>
    <w:rsid w:val="00C55484"/>
    <w:rsid w:val="00C571F1"/>
    <w:rsid w:val="00C6094A"/>
    <w:rsid w:val="00C64C41"/>
    <w:rsid w:val="00C6754D"/>
    <w:rsid w:val="00C734AB"/>
    <w:rsid w:val="00C85D61"/>
    <w:rsid w:val="00CB5DD5"/>
    <w:rsid w:val="00CC3C97"/>
    <w:rsid w:val="00CD4730"/>
    <w:rsid w:val="00CE1994"/>
    <w:rsid w:val="00D14576"/>
    <w:rsid w:val="00D27611"/>
    <w:rsid w:val="00D35FA5"/>
    <w:rsid w:val="00D605AF"/>
    <w:rsid w:val="00D93450"/>
    <w:rsid w:val="00DA1AFE"/>
    <w:rsid w:val="00DC15F3"/>
    <w:rsid w:val="00DD5887"/>
    <w:rsid w:val="00DE3792"/>
    <w:rsid w:val="00DE6BF4"/>
    <w:rsid w:val="00E04733"/>
    <w:rsid w:val="00E11FFF"/>
    <w:rsid w:val="00E20E10"/>
    <w:rsid w:val="00E24579"/>
    <w:rsid w:val="00E42841"/>
    <w:rsid w:val="00E61545"/>
    <w:rsid w:val="00E87ECF"/>
    <w:rsid w:val="00E96E81"/>
    <w:rsid w:val="00EA63E3"/>
    <w:rsid w:val="00ED3C0C"/>
    <w:rsid w:val="00ED47AC"/>
    <w:rsid w:val="00EE2AAF"/>
    <w:rsid w:val="00EF6BDD"/>
    <w:rsid w:val="00F010AB"/>
    <w:rsid w:val="00F02545"/>
    <w:rsid w:val="00F05C60"/>
    <w:rsid w:val="00F14F7B"/>
    <w:rsid w:val="00F15F71"/>
    <w:rsid w:val="00F24DD6"/>
    <w:rsid w:val="00F3536E"/>
    <w:rsid w:val="00F41322"/>
    <w:rsid w:val="00F63DF1"/>
    <w:rsid w:val="00F750D7"/>
    <w:rsid w:val="00F869D9"/>
    <w:rsid w:val="00F87362"/>
    <w:rsid w:val="00F90EC4"/>
    <w:rsid w:val="00FA0CA6"/>
    <w:rsid w:val="00FA6B47"/>
    <w:rsid w:val="00FB0BA7"/>
    <w:rsid w:val="00FB2637"/>
    <w:rsid w:val="00FB61C6"/>
    <w:rsid w:val="00FC628B"/>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C22C05"/>
  </w:style>
  <w:style w:type="character" w:customStyle="1" w:styleId="fn">
    <w:name w:val="fn"/>
    <w:basedOn w:val="DefaultParagraphFont"/>
    <w:rsid w:val="0042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58279955">
      <w:bodyDiv w:val="1"/>
      <w:marLeft w:val="0"/>
      <w:marRight w:val="0"/>
      <w:marTop w:val="0"/>
      <w:marBottom w:val="0"/>
      <w:divBdr>
        <w:top w:val="none" w:sz="0" w:space="0" w:color="auto"/>
        <w:left w:val="none" w:sz="0" w:space="0" w:color="auto"/>
        <w:bottom w:val="none" w:sz="0" w:space="0" w:color="auto"/>
        <w:right w:val="none" w:sz="0" w:space="0" w:color="auto"/>
      </w:divBdr>
    </w:div>
    <w:div w:id="278609591">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24211793">
      <w:bodyDiv w:val="1"/>
      <w:marLeft w:val="0"/>
      <w:marRight w:val="0"/>
      <w:marTop w:val="0"/>
      <w:marBottom w:val="0"/>
      <w:divBdr>
        <w:top w:val="none" w:sz="0" w:space="0" w:color="auto"/>
        <w:left w:val="none" w:sz="0" w:space="0" w:color="auto"/>
        <w:bottom w:val="none" w:sz="0" w:space="0" w:color="auto"/>
        <w:right w:val="none" w:sz="0" w:space="0" w:color="auto"/>
      </w:divBdr>
    </w:div>
    <w:div w:id="35523377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05169138">
      <w:bodyDiv w:val="1"/>
      <w:marLeft w:val="0"/>
      <w:marRight w:val="0"/>
      <w:marTop w:val="0"/>
      <w:marBottom w:val="0"/>
      <w:divBdr>
        <w:top w:val="none" w:sz="0" w:space="0" w:color="auto"/>
        <w:left w:val="none" w:sz="0" w:space="0" w:color="auto"/>
        <w:bottom w:val="none" w:sz="0" w:space="0" w:color="auto"/>
        <w:right w:val="none" w:sz="0" w:space="0" w:color="auto"/>
      </w:divBdr>
    </w:div>
    <w:div w:id="522205590">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773669350">
      <w:bodyDiv w:val="1"/>
      <w:marLeft w:val="0"/>
      <w:marRight w:val="0"/>
      <w:marTop w:val="0"/>
      <w:marBottom w:val="0"/>
      <w:divBdr>
        <w:top w:val="none" w:sz="0" w:space="0" w:color="auto"/>
        <w:left w:val="none" w:sz="0" w:space="0" w:color="auto"/>
        <w:bottom w:val="none" w:sz="0" w:space="0" w:color="auto"/>
        <w:right w:val="none" w:sz="0" w:space="0" w:color="auto"/>
      </w:divBdr>
    </w:div>
    <w:div w:id="796918973">
      <w:bodyDiv w:val="1"/>
      <w:marLeft w:val="0"/>
      <w:marRight w:val="0"/>
      <w:marTop w:val="0"/>
      <w:marBottom w:val="0"/>
      <w:divBdr>
        <w:top w:val="none" w:sz="0" w:space="0" w:color="auto"/>
        <w:left w:val="none" w:sz="0" w:space="0" w:color="auto"/>
        <w:bottom w:val="none" w:sz="0" w:space="0" w:color="auto"/>
        <w:right w:val="none" w:sz="0" w:space="0" w:color="auto"/>
      </w:divBdr>
    </w:div>
    <w:div w:id="823354166">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sChild>
        <w:div w:id="1981685210">
          <w:marLeft w:val="0"/>
          <w:marRight w:val="0"/>
          <w:marTop w:val="0"/>
          <w:marBottom w:val="0"/>
          <w:divBdr>
            <w:top w:val="none" w:sz="0" w:space="0" w:color="auto"/>
            <w:left w:val="none" w:sz="0" w:space="0" w:color="auto"/>
            <w:bottom w:val="none" w:sz="0" w:space="0" w:color="auto"/>
            <w:right w:val="none" w:sz="0" w:space="0" w:color="auto"/>
          </w:divBdr>
        </w:div>
      </w:divsChild>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60463242">
      <w:bodyDiv w:val="1"/>
      <w:marLeft w:val="0"/>
      <w:marRight w:val="0"/>
      <w:marTop w:val="0"/>
      <w:marBottom w:val="0"/>
      <w:divBdr>
        <w:top w:val="none" w:sz="0" w:space="0" w:color="auto"/>
        <w:left w:val="none" w:sz="0" w:space="0" w:color="auto"/>
        <w:bottom w:val="none" w:sz="0" w:space="0" w:color="auto"/>
        <w:right w:val="none" w:sz="0" w:space="0" w:color="auto"/>
      </w:divBdr>
    </w:div>
    <w:div w:id="11736424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438">
          <w:marLeft w:val="0"/>
          <w:marRight w:val="0"/>
          <w:marTop w:val="0"/>
          <w:marBottom w:val="0"/>
          <w:divBdr>
            <w:top w:val="none" w:sz="0" w:space="0" w:color="auto"/>
            <w:left w:val="none" w:sz="0" w:space="0" w:color="auto"/>
            <w:bottom w:val="none" w:sz="0" w:space="0" w:color="auto"/>
            <w:right w:val="none" w:sz="0" w:space="0" w:color="auto"/>
          </w:divBdr>
        </w:div>
        <w:div w:id="139618770">
          <w:marLeft w:val="0"/>
          <w:marRight w:val="0"/>
          <w:marTop w:val="0"/>
          <w:marBottom w:val="0"/>
          <w:divBdr>
            <w:top w:val="none" w:sz="0" w:space="0" w:color="auto"/>
            <w:left w:val="none" w:sz="0" w:space="0" w:color="auto"/>
            <w:bottom w:val="none" w:sz="0" w:space="0" w:color="auto"/>
            <w:right w:val="none" w:sz="0" w:space="0" w:color="auto"/>
          </w:divBdr>
        </w:div>
      </w:divsChild>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31448195">
      <w:bodyDiv w:val="1"/>
      <w:marLeft w:val="0"/>
      <w:marRight w:val="0"/>
      <w:marTop w:val="0"/>
      <w:marBottom w:val="0"/>
      <w:divBdr>
        <w:top w:val="none" w:sz="0" w:space="0" w:color="auto"/>
        <w:left w:val="none" w:sz="0" w:space="0" w:color="auto"/>
        <w:bottom w:val="none" w:sz="0" w:space="0" w:color="auto"/>
        <w:right w:val="none" w:sz="0" w:space="0" w:color="auto"/>
      </w:divBdr>
      <w:divsChild>
        <w:div w:id="625163170">
          <w:marLeft w:val="0"/>
          <w:marRight w:val="0"/>
          <w:marTop w:val="0"/>
          <w:marBottom w:val="0"/>
          <w:divBdr>
            <w:top w:val="none" w:sz="0" w:space="0" w:color="auto"/>
            <w:left w:val="none" w:sz="0" w:space="0" w:color="auto"/>
            <w:bottom w:val="none" w:sz="0" w:space="0" w:color="auto"/>
            <w:right w:val="none" w:sz="0" w:space="0" w:color="auto"/>
          </w:divBdr>
        </w:div>
        <w:div w:id="1382705738">
          <w:marLeft w:val="0"/>
          <w:marRight w:val="0"/>
          <w:marTop w:val="0"/>
          <w:marBottom w:val="0"/>
          <w:divBdr>
            <w:top w:val="none" w:sz="0" w:space="0" w:color="auto"/>
            <w:left w:val="none" w:sz="0" w:space="0" w:color="auto"/>
            <w:bottom w:val="none" w:sz="0" w:space="0" w:color="auto"/>
            <w:right w:val="none" w:sz="0" w:space="0" w:color="auto"/>
          </w:divBdr>
        </w:div>
      </w:divsChild>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4990769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11027862">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29982423">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index.cfm/pressreleases?ID=7F4A1158-C0BF-4D95-A10E-E1B21B721B4E"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13</cp:revision>
  <cp:lastPrinted>2016-03-03T16:19:00Z</cp:lastPrinted>
  <dcterms:created xsi:type="dcterms:W3CDTF">2016-03-11T20:05:00Z</dcterms:created>
  <dcterms:modified xsi:type="dcterms:W3CDTF">2016-03-15T20:40:00Z</dcterms:modified>
</cp:coreProperties>
</file>