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57E" w:rsidRDefault="00F2457E" w:rsidP="00F2457E">
      <w:pPr>
        <w:jc w:val="center"/>
      </w:pPr>
      <w:r>
        <w:rPr>
          <w:rFonts w:ascii="Times New Roman" w:hAnsi="Times New Roman"/>
          <w:noProof/>
        </w:rPr>
        <w:drawing>
          <wp:inline distT="0" distB="0" distL="0" distR="0">
            <wp:extent cx="5943600" cy="1257300"/>
            <wp:effectExtent l="0" t="0" r="0" b="0"/>
            <wp:docPr id="8" name="Picture 8" descr="cid:image001.png@01D34F18.76036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F18.760366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F2457E" w:rsidTr="00F2457E">
        <w:trPr>
          <w:trHeight w:val="270"/>
          <w:jc w:val="center"/>
        </w:trPr>
        <w:tc>
          <w:tcPr>
            <w:tcW w:w="5181" w:type="dxa"/>
            <w:tcMar>
              <w:top w:w="0" w:type="dxa"/>
              <w:left w:w="108" w:type="dxa"/>
              <w:bottom w:w="0" w:type="dxa"/>
              <w:right w:w="108" w:type="dxa"/>
            </w:tcMar>
            <w:hideMark/>
          </w:tcPr>
          <w:p w:rsidR="00F2457E" w:rsidRDefault="00F2457E">
            <w:pPr>
              <w:spacing w:line="252" w:lineRule="auto"/>
            </w:pPr>
            <w:r>
              <w:rPr>
                <w:rFonts w:ascii="Times New Roman" w:hAnsi="Times New Roman"/>
              </w:rPr>
              <w:t>For Immediate Release:</w:t>
            </w:r>
          </w:p>
        </w:tc>
        <w:tc>
          <w:tcPr>
            <w:tcW w:w="4179" w:type="dxa"/>
            <w:tcMar>
              <w:top w:w="0" w:type="dxa"/>
              <w:left w:w="108" w:type="dxa"/>
              <w:bottom w:w="0" w:type="dxa"/>
              <w:right w:w="108" w:type="dxa"/>
            </w:tcMar>
            <w:hideMark/>
          </w:tcPr>
          <w:p w:rsidR="00F2457E" w:rsidRDefault="00F2457E">
            <w:pPr>
              <w:spacing w:line="252" w:lineRule="auto"/>
              <w:jc w:val="right"/>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F2457E" w:rsidTr="00F2457E">
        <w:trPr>
          <w:trHeight w:val="360"/>
          <w:jc w:val="center"/>
        </w:trPr>
        <w:tc>
          <w:tcPr>
            <w:tcW w:w="5181" w:type="dxa"/>
            <w:tcMar>
              <w:top w:w="0" w:type="dxa"/>
              <w:left w:w="108" w:type="dxa"/>
              <w:bottom w:w="0" w:type="dxa"/>
              <w:right w:w="108" w:type="dxa"/>
            </w:tcMar>
            <w:hideMark/>
          </w:tcPr>
          <w:p w:rsidR="00F2457E" w:rsidRDefault="00F2457E">
            <w:pPr>
              <w:spacing w:line="252" w:lineRule="auto"/>
              <w:rPr>
                <w:rFonts w:ascii="Times New Roman" w:hAnsi="Times New Roman"/>
              </w:rPr>
            </w:pPr>
            <w:r>
              <w:rPr>
                <w:rFonts w:ascii="Times New Roman" w:hAnsi="Times New Roman"/>
              </w:rPr>
              <w:t>October 27, 2017</w:t>
            </w:r>
          </w:p>
        </w:tc>
        <w:tc>
          <w:tcPr>
            <w:tcW w:w="4179" w:type="dxa"/>
            <w:tcMar>
              <w:top w:w="0" w:type="dxa"/>
              <w:left w:w="108" w:type="dxa"/>
              <w:bottom w:w="0" w:type="dxa"/>
              <w:right w:w="108" w:type="dxa"/>
            </w:tcMar>
            <w:hideMark/>
          </w:tcPr>
          <w:p w:rsidR="00F2457E" w:rsidRDefault="00F2457E">
            <w:pPr>
              <w:spacing w:line="252" w:lineRule="auto"/>
              <w:jc w:val="right"/>
            </w:pPr>
            <w:r>
              <w:rPr>
                <w:rFonts w:ascii="Times New Roman" w:hAnsi="Times New Roman"/>
              </w:rPr>
              <w:t>202-224-6244</w:t>
            </w:r>
          </w:p>
        </w:tc>
      </w:tr>
    </w:tbl>
    <w:p w:rsidR="00F2457E" w:rsidRDefault="00F2457E" w:rsidP="00F2457E">
      <w:pPr>
        <w:spacing w:after="240"/>
        <w:jc w:val="center"/>
      </w:pPr>
      <w:bookmarkStart w:id="0" w:name="_GoBack"/>
      <w:r>
        <w:rPr>
          <w:rFonts w:ascii="Times New Roman" w:hAnsi="Times New Roman"/>
          <w:b/>
          <w:bCs/>
          <w:sz w:val="36"/>
          <w:szCs w:val="36"/>
        </w:rPr>
        <w:t>IN CASE YOU MISSED IT: Heller Honors WWII Filipino Veterans at Congressional Gold Medal Ceremony</w:t>
      </w:r>
    </w:p>
    <w:bookmarkEnd w:id="0"/>
    <w:p w:rsidR="00F2457E" w:rsidRDefault="00F2457E" w:rsidP="00F2457E">
      <w:pPr>
        <w:spacing w:after="240"/>
      </w:pPr>
      <w:r>
        <w:rPr>
          <w:rFonts w:ascii="Times New Roman" w:hAnsi="Times New Roman"/>
          <w:b/>
          <w:bCs/>
          <w:sz w:val="24"/>
          <w:szCs w:val="24"/>
        </w:rPr>
        <w:t>Washington, D.C.</w:t>
      </w:r>
      <w:r>
        <w:rPr>
          <w:rFonts w:ascii="Times New Roman" w:hAnsi="Times New Roman"/>
          <w:sz w:val="24"/>
          <w:szCs w:val="24"/>
        </w:rPr>
        <w:t xml:space="preserve"> –  During a </w:t>
      </w:r>
      <w:hyperlink r:id="rId7" w:history="1">
        <w:r>
          <w:rPr>
            <w:rStyle w:val="Hyperlink"/>
            <w:rFonts w:ascii="Times New Roman" w:hAnsi="Times New Roman"/>
            <w:sz w:val="24"/>
            <w:szCs w:val="24"/>
          </w:rPr>
          <w:t>Congressional Gold Medal Ceremony honoring World War II Filipino and Filipino-American veterans</w:t>
        </w:r>
      </w:hyperlink>
      <w:r>
        <w:rPr>
          <w:rFonts w:ascii="Times New Roman" w:hAnsi="Times New Roman"/>
          <w:sz w:val="24"/>
          <w:szCs w:val="24"/>
        </w:rPr>
        <w:t xml:space="preserve">, U.S. Senator Dean Heller (R-NV) </w:t>
      </w:r>
      <w:hyperlink r:id="rId8" w:history="1">
        <w:r>
          <w:rPr>
            <w:rStyle w:val="Hyperlink"/>
            <w:rFonts w:ascii="Times New Roman" w:hAnsi="Times New Roman"/>
            <w:sz w:val="24"/>
            <w:szCs w:val="24"/>
          </w:rPr>
          <w:t xml:space="preserve">recognized </w:t>
        </w:r>
        <w:r>
          <w:rPr>
            <w:rStyle w:val="Hyperlink"/>
            <w:rFonts w:ascii="Times New Roman" w:hAnsi="Times New Roman"/>
            <w:sz w:val="24"/>
            <w:szCs w:val="24"/>
            <w:shd w:val="clear" w:color="auto" w:fill="FFFFFF"/>
          </w:rPr>
          <w:t xml:space="preserve">Sergeant Regalado </w:t>
        </w:r>
        <w:proofErr w:type="spellStart"/>
        <w:r>
          <w:rPr>
            <w:rStyle w:val="Hyperlink"/>
            <w:rFonts w:ascii="Times New Roman" w:hAnsi="Times New Roman"/>
            <w:sz w:val="24"/>
            <w:szCs w:val="24"/>
            <w:shd w:val="clear" w:color="auto" w:fill="FFFFFF"/>
          </w:rPr>
          <w:t>Baldonado</w:t>
        </w:r>
        <w:proofErr w:type="spellEnd"/>
        <w:r>
          <w:rPr>
            <w:rStyle w:val="Hyperlink"/>
            <w:rFonts w:ascii="Times New Roman" w:hAnsi="Times New Roman"/>
            <w:sz w:val="24"/>
            <w:szCs w:val="24"/>
            <w:shd w:val="clear" w:color="auto" w:fill="FFFFFF"/>
          </w:rPr>
          <w:t xml:space="preserve"> of Las Vegas</w:t>
        </w:r>
      </w:hyperlink>
      <w:r>
        <w:rPr>
          <w:rFonts w:ascii="Times New Roman" w:hAnsi="Times New Roman"/>
          <w:sz w:val="24"/>
          <w:szCs w:val="24"/>
        </w:rPr>
        <w:t xml:space="preserve">, who </w:t>
      </w:r>
      <w:r>
        <w:rPr>
          <w:rFonts w:ascii="Times New Roman" w:hAnsi="Times New Roman"/>
          <w:sz w:val="24"/>
          <w:szCs w:val="24"/>
          <w:shd w:val="clear" w:color="auto" w:fill="FFFFFF"/>
        </w:rPr>
        <w:t xml:space="preserve">is just one of four recognized Filipino-American veterans who reside </w:t>
      </w:r>
      <w:r>
        <w:rPr>
          <w:rFonts w:ascii="Times New Roman" w:hAnsi="Times New Roman"/>
          <w:color w:val="222222"/>
          <w:sz w:val="24"/>
          <w:szCs w:val="24"/>
          <w:shd w:val="clear" w:color="auto" w:fill="FFFFFF"/>
        </w:rPr>
        <w:t>in Nevada.</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t xml:space="preserve">As a senior member of the U.S. Senate Veterans’ Affairs Committee, Heller has fought to ensure that World War II Filipino and Filipino-American veterans receive the recognition they have earned and deserve for their instrumental wartime service to the United States and strategic role in the Allied victory over the Empire of Japan. Heller worked with U.S. Sen. </w:t>
      </w:r>
      <w:proofErr w:type="spellStart"/>
      <w:r>
        <w:rPr>
          <w:rFonts w:ascii="Times New Roman" w:hAnsi="Times New Roman"/>
          <w:sz w:val="24"/>
          <w:szCs w:val="24"/>
        </w:rPr>
        <w:t>Mazie</w:t>
      </w:r>
      <w:proofErr w:type="spellEnd"/>
      <w:r>
        <w:rPr>
          <w:rFonts w:ascii="Times New Roman" w:hAnsi="Times New Roman"/>
          <w:sz w:val="24"/>
          <w:szCs w:val="24"/>
        </w:rPr>
        <w:t xml:space="preserve"> </w:t>
      </w:r>
      <w:proofErr w:type="spellStart"/>
      <w:r>
        <w:rPr>
          <w:rFonts w:ascii="Times New Roman" w:hAnsi="Times New Roman"/>
          <w:sz w:val="24"/>
          <w:szCs w:val="24"/>
        </w:rPr>
        <w:t>Hirono</w:t>
      </w:r>
      <w:proofErr w:type="spellEnd"/>
      <w:r>
        <w:rPr>
          <w:rFonts w:ascii="Times New Roman" w:hAnsi="Times New Roman"/>
          <w:sz w:val="24"/>
          <w:szCs w:val="24"/>
        </w:rPr>
        <w:t xml:space="preserve"> (D-HI) to pass into law the </w:t>
      </w:r>
      <w:hyperlink r:id="rId9" w:history="1">
        <w:r>
          <w:rPr>
            <w:rStyle w:val="Hyperlink"/>
            <w:rFonts w:ascii="Times New Roman" w:hAnsi="Times New Roman"/>
            <w:sz w:val="24"/>
            <w:szCs w:val="24"/>
          </w:rPr>
          <w:t>Filipino Veterans of World War II Congressional Gold Medal Act</w:t>
        </w:r>
      </w:hyperlink>
      <w:r>
        <w:rPr>
          <w:rFonts w:ascii="Times New Roman" w:hAnsi="Times New Roman"/>
          <w:sz w:val="24"/>
          <w:szCs w:val="24"/>
        </w:rPr>
        <w:t xml:space="preserve">, which recognizes the dedication and heroism of these individuals. </w:t>
      </w:r>
    </w:p>
    <w:p w:rsidR="00F2457E" w:rsidRDefault="00F2457E" w:rsidP="00F2457E">
      <w:pPr>
        <w:spacing w:after="240"/>
      </w:pPr>
      <w:r>
        <w:rPr>
          <w:rFonts w:ascii="Times New Roman" w:hAnsi="Times New Roman"/>
          <w:noProof/>
          <w:sz w:val="24"/>
          <w:szCs w:val="24"/>
        </w:rPr>
        <w:drawing>
          <wp:inline distT="0" distB="0" distL="0" distR="0">
            <wp:extent cx="2266950" cy="438150"/>
            <wp:effectExtent l="0" t="0" r="0" b="0"/>
            <wp:docPr id="7" name="Picture 7" descr="cid:image002.png@01D34F18.76036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4F18.760366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66950" cy="438150"/>
                    </a:xfrm>
                    <a:prstGeom prst="rect">
                      <a:avLst/>
                    </a:prstGeom>
                    <a:noFill/>
                    <a:ln>
                      <a:noFill/>
                    </a:ln>
                  </pic:spPr>
                </pic:pic>
              </a:graphicData>
            </a:graphic>
          </wp:inline>
        </w:drawing>
      </w:r>
    </w:p>
    <w:p w:rsidR="00F2457E" w:rsidRDefault="00F2457E" w:rsidP="00F2457E">
      <w:pPr>
        <w:shd w:val="clear" w:color="auto" w:fill="FFFFFF"/>
      </w:pPr>
      <w:r>
        <w:rPr>
          <w:rFonts w:ascii="Times New Roman" w:hAnsi="Times New Roman"/>
          <w:b/>
          <w:bCs/>
          <w:spacing w:val="-3"/>
          <w:sz w:val="24"/>
          <w:szCs w:val="24"/>
        </w:rPr>
        <w:t>Las Vegas resident, other Filipino-Americans honored for WWII service</w:t>
      </w:r>
    </w:p>
    <w:p w:rsidR="00F2457E" w:rsidRDefault="00F2457E" w:rsidP="00F2457E">
      <w:r>
        <w:rPr>
          <w:rFonts w:ascii="Times New Roman" w:hAnsi="Times New Roman"/>
          <w:sz w:val="24"/>
          <w:szCs w:val="24"/>
        </w:rPr>
        <w:t>By Gary Martin</w:t>
      </w:r>
    </w:p>
    <w:p w:rsidR="00F2457E" w:rsidRDefault="00F2457E" w:rsidP="00F2457E">
      <w:r>
        <w:rPr>
          <w:rFonts w:ascii="Times New Roman" w:hAnsi="Times New Roman"/>
          <w:sz w:val="24"/>
          <w:szCs w:val="24"/>
        </w:rPr>
        <w:t>October 26, 2017</w:t>
      </w:r>
    </w:p>
    <w:p w:rsidR="00F2457E" w:rsidRDefault="00F2457E" w:rsidP="00F2457E">
      <w:hyperlink r:id="rId12" w:history="1">
        <w:r>
          <w:rPr>
            <w:rStyle w:val="Hyperlink"/>
            <w:rFonts w:ascii="Times New Roman" w:hAnsi="Times New Roman"/>
            <w:sz w:val="24"/>
            <w:szCs w:val="24"/>
          </w:rPr>
          <w:t>http://bit.ly/2xuEyc5</w:t>
        </w:r>
      </w:hyperlink>
      <w:r>
        <w:br/>
      </w:r>
      <w:r>
        <w:br/>
      </w:r>
      <w:r>
        <w:rPr>
          <w:rFonts w:ascii="Times New Roman" w:hAnsi="Times New Roman"/>
          <w:color w:val="000000"/>
          <w:sz w:val="24"/>
          <w:szCs w:val="24"/>
        </w:rPr>
        <w:t xml:space="preserve">Las Vegas resident Regalado </w:t>
      </w:r>
      <w:proofErr w:type="spellStart"/>
      <w:r>
        <w:rPr>
          <w:rFonts w:ascii="Times New Roman" w:hAnsi="Times New Roman"/>
          <w:color w:val="000000"/>
          <w:sz w:val="24"/>
          <w:szCs w:val="24"/>
        </w:rPr>
        <w:t>Baldonado</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was honored</w:t>
      </w:r>
      <w:proofErr w:type="gramEnd"/>
      <w:r>
        <w:rPr>
          <w:rFonts w:ascii="Times New Roman" w:hAnsi="Times New Roman"/>
          <w:color w:val="000000"/>
          <w:sz w:val="24"/>
          <w:szCs w:val="24"/>
        </w:rPr>
        <w:t xml:space="preserve"> at a congressional ceremony this week along with other Filipino and Filipino-Americans for their service in World War II.</w:t>
      </w:r>
      <w:r>
        <w:br/>
      </w:r>
      <w:r>
        <w:br/>
      </w:r>
      <w:proofErr w:type="spellStart"/>
      <w:r>
        <w:rPr>
          <w:rFonts w:ascii="Times New Roman" w:hAnsi="Times New Roman"/>
          <w:color w:val="000000"/>
          <w:sz w:val="24"/>
          <w:szCs w:val="24"/>
        </w:rPr>
        <w:t>Baldonado</w:t>
      </w:r>
      <w:proofErr w:type="spellEnd"/>
      <w:r>
        <w:rPr>
          <w:rFonts w:ascii="Times New Roman" w:hAnsi="Times New Roman"/>
          <w:color w:val="000000"/>
          <w:sz w:val="24"/>
          <w:szCs w:val="24"/>
        </w:rPr>
        <w:t xml:space="preserve">, 90, is one of four recognized Filipino-American World War II veterans who reside in Nevada. Only </w:t>
      </w:r>
      <w:proofErr w:type="spellStart"/>
      <w:r>
        <w:rPr>
          <w:rFonts w:ascii="Times New Roman" w:hAnsi="Times New Roman"/>
          <w:color w:val="000000"/>
          <w:sz w:val="24"/>
          <w:szCs w:val="24"/>
        </w:rPr>
        <w:t>Baldonado</w:t>
      </w:r>
      <w:proofErr w:type="spellEnd"/>
      <w:r>
        <w:rPr>
          <w:rFonts w:ascii="Times New Roman" w:hAnsi="Times New Roman"/>
          <w:color w:val="000000"/>
          <w:sz w:val="24"/>
          <w:szCs w:val="24"/>
        </w:rPr>
        <w:t xml:space="preserve"> was able to attend the Washington event.</w:t>
      </w:r>
      <w:r>
        <w:br/>
      </w:r>
      <w:r>
        <w:br/>
      </w:r>
      <w:proofErr w:type="gramStart"/>
      <w:r>
        <w:rPr>
          <w:rFonts w:ascii="Times New Roman" w:hAnsi="Times New Roman"/>
          <w:color w:val="000000"/>
          <w:sz w:val="24"/>
          <w:szCs w:val="24"/>
        </w:rPr>
        <w:t>But</w:t>
      </w:r>
      <w:proofErr w:type="gramEnd"/>
      <w:r>
        <w:rPr>
          <w:rFonts w:ascii="Times New Roman" w:hAnsi="Times New Roman"/>
          <w:color w:val="000000"/>
          <w:sz w:val="24"/>
          <w:szCs w:val="24"/>
        </w:rPr>
        <w:t xml:space="preserve"> all Filipino and Filipino-American WWII veterans were honored at the Congressional Gold Medal Ceremony at the U.S. Capitol on Wednesday.</w:t>
      </w:r>
      <w:r>
        <w:br/>
      </w:r>
      <w:r>
        <w:br/>
      </w:r>
      <w:r>
        <w:rPr>
          <w:rFonts w:ascii="Times New Roman" w:hAnsi="Times New Roman"/>
          <w:color w:val="000000"/>
          <w:sz w:val="24"/>
          <w:szCs w:val="24"/>
        </w:rPr>
        <w:t xml:space="preserve">Sen. Dean Heller, R-Nev., who with Sen. </w:t>
      </w:r>
      <w:proofErr w:type="spellStart"/>
      <w:r>
        <w:rPr>
          <w:rFonts w:ascii="Times New Roman" w:hAnsi="Times New Roman"/>
          <w:color w:val="000000"/>
          <w:sz w:val="24"/>
          <w:szCs w:val="24"/>
        </w:rPr>
        <w:t>Mazie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Hirono</w:t>
      </w:r>
      <w:proofErr w:type="spellEnd"/>
      <w:r>
        <w:rPr>
          <w:rFonts w:ascii="Times New Roman" w:hAnsi="Times New Roman"/>
          <w:color w:val="000000"/>
          <w:sz w:val="24"/>
          <w:szCs w:val="24"/>
        </w:rPr>
        <w:t xml:space="preserve">, D-Hawaii, co-sponsored the Filipino Veterans of World War II Gold Medal Act, singled out </w:t>
      </w:r>
      <w:proofErr w:type="spellStart"/>
      <w:r>
        <w:rPr>
          <w:rFonts w:ascii="Times New Roman" w:hAnsi="Times New Roman"/>
          <w:color w:val="000000"/>
          <w:sz w:val="24"/>
          <w:szCs w:val="24"/>
        </w:rPr>
        <w:t>Baldonado</w:t>
      </w:r>
      <w:proofErr w:type="spellEnd"/>
      <w:r>
        <w:rPr>
          <w:rFonts w:ascii="Times New Roman" w:hAnsi="Times New Roman"/>
          <w:color w:val="000000"/>
          <w:sz w:val="24"/>
          <w:szCs w:val="24"/>
        </w:rPr>
        <w:t>, who joined the Fil-American Army in 1942 at age 15.</w:t>
      </w:r>
      <w:r>
        <w:br/>
      </w:r>
      <w:r>
        <w:br/>
      </w:r>
      <w:r>
        <w:rPr>
          <w:rFonts w:ascii="Times New Roman" w:hAnsi="Times New Roman"/>
          <w:color w:val="000000"/>
          <w:sz w:val="24"/>
          <w:szCs w:val="24"/>
        </w:rPr>
        <w:lastRenderedPageBreak/>
        <w:t xml:space="preserve">“I’m incredibly humbled to be here as Nevada’s own Sergeant Regalado </w:t>
      </w:r>
      <w:proofErr w:type="spellStart"/>
      <w:r>
        <w:rPr>
          <w:rFonts w:ascii="Times New Roman" w:hAnsi="Times New Roman"/>
          <w:color w:val="000000"/>
          <w:sz w:val="24"/>
          <w:szCs w:val="24"/>
        </w:rPr>
        <w:t>Baldonado</w:t>
      </w:r>
      <w:proofErr w:type="spellEnd"/>
      <w:r>
        <w:rPr>
          <w:rFonts w:ascii="Times New Roman" w:hAnsi="Times New Roman"/>
          <w:color w:val="000000"/>
          <w:sz w:val="24"/>
          <w:szCs w:val="24"/>
        </w:rPr>
        <w:t xml:space="preserve"> and the entire Filipino veteran community receive the Congressional Gold Medal for answering America’s call to service,” said Heller, a member of the Senate Veterans’ Affairs Committee.</w:t>
      </w:r>
    </w:p>
    <w:p w:rsidR="00F2457E" w:rsidRDefault="00F2457E" w:rsidP="00F2457E">
      <w:pPr>
        <w:shd w:val="clear" w:color="auto" w:fill="FFFFFF"/>
        <w:spacing w:before="100" w:beforeAutospacing="1"/>
        <w:jc w:val="center"/>
        <w:rPr>
          <w:rFonts w:ascii="Times New Roman" w:hAnsi="Times New Roman"/>
          <w:sz w:val="24"/>
          <w:szCs w:val="24"/>
        </w:rPr>
      </w:pPr>
      <w:r>
        <w:rPr>
          <w:rFonts w:ascii="Times New Roman" w:hAnsi="Times New Roman"/>
          <w:noProof/>
          <w:sz w:val="24"/>
          <w:szCs w:val="24"/>
        </w:rPr>
        <w:drawing>
          <wp:inline distT="0" distB="0" distL="0" distR="0">
            <wp:extent cx="4733925" cy="2933700"/>
            <wp:effectExtent l="0" t="0" r="9525" b="0"/>
            <wp:docPr id="6" name="Picture 6" descr="cid:image003.jpg@01D34F18.76036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34F18.760366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733925" cy="2933700"/>
                    </a:xfrm>
                    <a:prstGeom prst="rect">
                      <a:avLst/>
                    </a:prstGeom>
                    <a:noFill/>
                    <a:ln>
                      <a:noFill/>
                    </a:ln>
                  </pic:spPr>
                </pic:pic>
              </a:graphicData>
            </a:graphic>
          </wp:inline>
        </w:drawing>
      </w:r>
    </w:p>
    <w:p w:rsidR="00F2457E" w:rsidRDefault="00F2457E" w:rsidP="00F2457E">
      <w:pPr>
        <w:shd w:val="clear" w:color="auto" w:fill="FFFFFF"/>
        <w:spacing w:before="100" w:beforeAutospacing="1"/>
        <w:rPr>
          <w:rFonts w:ascii="Times New Roman" w:hAnsi="Times New Roman"/>
          <w:sz w:val="24"/>
          <w:szCs w:val="24"/>
        </w:rPr>
      </w:pPr>
      <w:proofErr w:type="spellStart"/>
      <w:r>
        <w:rPr>
          <w:rFonts w:ascii="Times New Roman" w:hAnsi="Times New Roman"/>
          <w:color w:val="000000"/>
          <w:sz w:val="24"/>
          <w:szCs w:val="24"/>
        </w:rPr>
        <w:t>Baldonado</w:t>
      </w:r>
      <w:proofErr w:type="spellEnd"/>
      <w:r>
        <w:rPr>
          <w:rFonts w:ascii="Times New Roman" w:hAnsi="Times New Roman"/>
          <w:color w:val="000000"/>
          <w:sz w:val="24"/>
          <w:szCs w:val="24"/>
        </w:rPr>
        <w:t xml:space="preserve"> traveled with his sister, Charmaine, to Washington to take part in the Gold Medal Ceremony.</w:t>
      </w:r>
      <w:r>
        <w:rPr>
          <w:rFonts w:ascii="Times New Roman" w:hAnsi="Times New Roman"/>
          <w:sz w:val="24"/>
          <w:szCs w:val="24"/>
        </w:rPr>
        <w:br/>
      </w:r>
      <w:r>
        <w:rPr>
          <w:rFonts w:ascii="Times New Roman" w:hAnsi="Times New Roman"/>
          <w:sz w:val="24"/>
          <w:szCs w:val="24"/>
        </w:rPr>
        <w:br/>
      </w:r>
      <w:r>
        <w:rPr>
          <w:rFonts w:ascii="Times New Roman" w:hAnsi="Times New Roman"/>
          <w:color w:val="000000"/>
          <w:sz w:val="24"/>
          <w:szCs w:val="24"/>
        </w:rPr>
        <w:t>Heller said the bill he co-sponsored recognizes the strategic role of Filipinos in the U.S. and Allied victory over Japan in World War II.</w:t>
      </w:r>
      <w:r>
        <w:rPr>
          <w:rFonts w:ascii="Times New Roman" w:hAnsi="Times New Roman"/>
          <w:sz w:val="24"/>
          <w:szCs w:val="24"/>
        </w:rPr>
        <w:br/>
      </w:r>
      <w:r>
        <w:rPr>
          <w:rFonts w:ascii="Times New Roman" w:hAnsi="Times New Roman"/>
          <w:sz w:val="24"/>
          <w:szCs w:val="24"/>
        </w:rPr>
        <w:br/>
      </w:r>
      <w:r>
        <w:rPr>
          <w:rFonts w:ascii="Times New Roman" w:hAnsi="Times New Roman"/>
          <w:color w:val="000000"/>
          <w:sz w:val="24"/>
          <w:szCs w:val="24"/>
        </w:rPr>
        <w:t>There are 138,000 Filipino-Americans living in Las Vegas.</w:t>
      </w:r>
    </w:p>
    <w:p w:rsidR="00F2457E" w:rsidRDefault="00F2457E" w:rsidP="00F2457E">
      <w:pPr>
        <w:spacing w:after="240"/>
      </w:pPr>
      <w:r>
        <w:rPr>
          <w:rFonts w:ascii="Times New Roman" w:hAnsi="Times New Roman"/>
          <w:color w:val="1F497D"/>
          <w:sz w:val="24"/>
          <w:szCs w:val="24"/>
        </w:rPr>
        <w:t> </w:t>
      </w:r>
    </w:p>
    <w:p w:rsidR="00F2457E" w:rsidRDefault="00F2457E" w:rsidP="00F2457E">
      <w:pPr>
        <w:spacing w:after="240"/>
      </w:pPr>
      <w:r>
        <w:rPr>
          <w:rFonts w:ascii="Times New Roman" w:hAnsi="Times New Roman"/>
          <w:noProof/>
          <w:sz w:val="24"/>
          <w:szCs w:val="24"/>
        </w:rPr>
        <w:drawing>
          <wp:inline distT="0" distB="0" distL="0" distR="0">
            <wp:extent cx="2324100" cy="1190625"/>
            <wp:effectExtent l="0" t="0" r="0" b="9525"/>
            <wp:docPr id="5" name="Picture 5" descr="cid:image004.png@01D34F18.76036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34F18.760366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24100" cy="1190625"/>
                    </a:xfrm>
                    <a:prstGeom prst="rect">
                      <a:avLst/>
                    </a:prstGeom>
                    <a:noFill/>
                    <a:ln>
                      <a:noFill/>
                    </a:ln>
                  </pic:spPr>
                </pic:pic>
              </a:graphicData>
            </a:graphic>
          </wp:inline>
        </w:drawing>
      </w:r>
    </w:p>
    <w:p w:rsidR="00F2457E" w:rsidRDefault="00F2457E" w:rsidP="00F2457E">
      <w:r>
        <w:rPr>
          <w:rFonts w:ascii="Times New Roman" w:hAnsi="Times New Roman"/>
          <w:sz w:val="24"/>
          <w:szCs w:val="24"/>
        </w:rPr>
        <w:t>Channel 8</w:t>
      </w:r>
    </w:p>
    <w:p w:rsidR="00F2457E" w:rsidRDefault="00F2457E" w:rsidP="00F2457E">
      <w:r>
        <w:rPr>
          <w:rFonts w:ascii="Times New Roman" w:hAnsi="Times New Roman"/>
          <w:sz w:val="24"/>
          <w:szCs w:val="24"/>
        </w:rPr>
        <w:t>October 25, 2017</w:t>
      </w:r>
    </w:p>
    <w:p w:rsidR="00F2457E" w:rsidRDefault="00F2457E" w:rsidP="00F2457E">
      <w:hyperlink r:id="rId17" w:history="1">
        <w:r>
          <w:rPr>
            <w:rStyle w:val="Hyperlink"/>
            <w:rFonts w:ascii="Times New Roman" w:hAnsi="Times New Roman"/>
            <w:sz w:val="24"/>
            <w:szCs w:val="24"/>
          </w:rPr>
          <w:t>http://bit.ly/2hexQ3T</w:t>
        </w:r>
      </w:hyperlink>
    </w:p>
    <w:p w:rsidR="00F2457E" w:rsidRDefault="00F2457E" w:rsidP="00F2457E">
      <w:r>
        <w:rPr>
          <w:rFonts w:ascii="Times New Roman" w:hAnsi="Times New Roman"/>
          <w:color w:val="1F497D"/>
          <w:sz w:val="24"/>
          <w:szCs w:val="24"/>
        </w:rPr>
        <w:t> </w:t>
      </w:r>
    </w:p>
    <w:p w:rsidR="00F2457E" w:rsidRDefault="00F2457E" w:rsidP="00F2457E">
      <w:pPr>
        <w:spacing w:line="276" w:lineRule="auto"/>
        <w:rPr>
          <w:i/>
          <w:iCs/>
        </w:rPr>
      </w:pPr>
      <w:r>
        <w:rPr>
          <w:rFonts w:ascii="Times New Roman" w:hAnsi="Times New Roman"/>
          <w:i/>
          <w:iCs/>
          <w:sz w:val="24"/>
          <w:szCs w:val="24"/>
        </w:rPr>
        <w:t xml:space="preserve">“Sergeant </w:t>
      </w:r>
      <w:proofErr w:type="spellStart"/>
      <w:r>
        <w:rPr>
          <w:rFonts w:ascii="Times New Roman" w:hAnsi="Times New Roman"/>
          <w:i/>
          <w:iCs/>
          <w:sz w:val="24"/>
          <w:szCs w:val="24"/>
        </w:rPr>
        <w:t>Baldonado</w:t>
      </w:r>
      <w:proofErr w:type="spellEnd"/>
      <w:r>
        <w:rPr>
          <w:rFonts w:ascii="Times New Roman" w:hAnsi="Times New Roman"/>
          <w:i/>
          <w:iCs/>
          <w:sz w:val="24"/>
          <w:szCs w:val="24"/>
        </w:rPr>
        <w:t xml:space="preserve"> - thank you for fighting, thank you for your bravery, and thank you for being faithful to America. This day is for you and for every other World War II Filipino veteran- even those who have yet to </w:t>
      </w:r>
      <w:proofErr w:type="gramStart"/>
      <w:r>
        <w:rPr>
          <w:rFonts w:ascii="Times New Roman" w:hAnsi="Times New Roman"/>
          <w:i/>
          <w:iCs/>
          <w:sz w:val="24"/>
          <w:szCs w:val="24"/>
        </w:rPr>
        <w:t>be recognized</w:t>
      </w:r>
      <w:proofErr w:type="gramEnd"/>
      <w:r>
        <w:rPr>
          <w:rFonts w:ascii="Times New Roman" w:hAnsi="Times New Roman"/>
          <w:i/>
          <w:iCs/>
          <w:sz w:val="24"/>
          <w:szCs w:val="24"/>
        </w:rPr>
        <w:t xml:space="preserve"> for their service. This medal ensures your place in history is not forgotten.”</w:t>
      </w:r>
    </w:p>
    <w:p w:rsidR="00F2457E" w:rsidRDefault="00F2457E" w:rsidP="00F2457E">
      <w:pPr>
        <w:spacing w:line="276" w:lineRule="auto"/>
      </w:pPr>
      <w:r>
        <w:rPr>
          <w:rFonts w:ascii="Times New Roman" w:hAnsi="Times New Roman"/>
          <w:sz w:val="24"/>
          <w:szCs w:val="24"/>
        </w:rPr>
        <w:lastRenderedPageBreak/>
        <w:t> </w:t>
      </w:r>
    </w:p>
    <w:p w:rsidR="00F2457E" w:rsidRDefault="00F2457E" w:rsidP="00F2457E">
      <w:pPr>
        <w:spacing w:after="240"/>
        <w:jc w:val="center"/>
      </w:pPr>
      <w:r>
        <w:rPr>
          <w:rFonts w:ascii="Times New Roman" w:hAnsi="Times New Roman"/>
          <w:noProof/>
          <w:sz w:val="24"/>
          <w:szCs w:val="24"/>
        </w:rPr>
        <w:drawing>
          <wp:inline distT="0" distB="0" distL="0" distR="0">
            <wp:extent cx="4524375" cy="2695575"/>
            <wp:effectExtent l="0" t="0" r="9525" b="9525"/>
            <wp:docPr id="4" name="Picture 4" descr="cid:image005.jpg@01D34F18.7603662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34F18.760366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524375" cy="2695575"/>
                    </a:xfrm>
                    <a:prstGeom prst="rect">
                      <a:avLst/>
                    </a:prstGeom>
                    <a:noFill/>
                    <a:ln>
                      <a:noFill/>
                    </a:ln>
                  </pic:spPr>
                </pic:pic>
              </a:graphicData>
            </a:graphic>
          </wp:inline>
        </w:drawing>
      </w:r>
      <w:r>
        <w:rPr>
          <w:rFonts w:ascii="Times New Roman" w:hAnsi="Times New Roman"/>
          <w:sz w:val="24"/>
          <w:szCs w:val="24"/>
        </w:rPr>
        <w:br/>
        <w:t xml:space="preserve">[Click </w:t>
      </w:r>
      <w:hyperlink r:id="rId20" w:history="1">
        <w:r>
          <w:rPr>
            <w:rStyle w:val="Hyperlink"/>
            <w:rFonts w:ascii="Times New Roman" w:hAnsi="Times New Roman"/>
            <w:sz w:val="24"/>
            <w:szCs w:val="24"/>
          </w:rPr>
          <w:t>HERE</w:t>
        </w:r>
      </w:hyperlink>
      <w:r>
        <w:rPr>
          <w:rFonts w:ascii="Times New Roman" w:hAnsi="Times New Roman"/>
          <w:color w:val="1F497D"/>
          <w:sz w:val="24"/>
          <w:szCs w:val="24"/>
        </w:rPr>
        <w:t xml:space="preserve"> </w:t>
      </w:r>
      <w:r>
        <w:rPr>
          <w:rFonts w:ascii="Times New Roman" w:hAnsi="Times New Roman"/>
          <w:sz w:val="24"/>
          <w:szCs w:val="24"/>
        </w:rPr>
        <w:t>or on the above image to view the story]</w:t>
      </w:r>
    </w:p>
    <w:p w:rsidR="00F2457E" w:rsidRDefault="00F2457E" w:rsidP="00F2457E">
      <w:pPr>
        <w:shd w:val="clear" w:color="auto" w:fill="FFFFFF"/>
        <w:jc w:val="center"/>
      </w:pPr>
      <w:r>
        <w:rPr>
          <w:rFonts w:ascii="Times New Roman" w:hAnsi="Times New Roman"/>
        </w:rPr>
        <w:t>###</w:t>
      </w:r>
    </w:p>
    <w:p w:rsidR="00F2457E" w:rsidRDefault="00F2457E" w:rsidP="00F2457E">
      <w:pPr>
        <w:shd w:val="clear" w:color="auto" w:fill="FFFFFF"/>
        <w:jc w:val="center"/>
      </w:pPr>
      <w:r>
        <w:rPr>
          <w:rFonts w:ascii="Times New Roman" w:hAnsi="Times New Roman"/>
          <w:sz w:val="24"/>
          <w:szCs w:val="24"/>
        </w:rPr>
        <w:t> </w:t>
      </w:r>
    </w:p>
    <w:p w:rsidR="00F2457E" w:rsidRDefault="00F2457E" w:rsidP="00F2457E">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6.png@01D34F18.7603662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34F18.7603662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7.png@01D34F18.7603662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34F18.7603662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8.png@01D34F18.76036620">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png@01D34F18.7603662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2457E" w:rsidRDefault="00F2457E" w:rsidP="00F2457E">
      <w:r>
        <w:t> </w:t>
      </w:r>
    </w:p>
    <w:p w:rsidR="00F2457E" w:rsidRDefault="00F2457E" w:rsidP="00F2457E"/>
    <w:p w:rsidR="00F2457E" w:rsidRDefault="00F2457E" w:rsidP="00F2457E"/>
    <w:p w:rsidR="00F2457E" w:rsidRDefault="00F2457E" w:rsidP="00F2457E"/>
    <w:p w:rsidR="00E80E31" w:rsidRDefault="00F2457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7E"/>
    <w:rsid w:val="00634C75"/>
    <w:rsid w:val="008E7022"/>
    <w:rsid w:val="00A81AF1"/>
    <w:rsid w:val="00B945D8"/>
    <w:rsid w:val="00E50C7D"/>
    <w:rsid w:val="00F2457E"/>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0CEE2-3025-476B-A99F-46BD4120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7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45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EejN9PjE_g&amp;feature=youtu.be" TargetMode="Externa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image" Target="cid:image007.png@01D34F18.76036620" TargetMode="External"/><Relationship Id="rId3" Type="http://schemas.openxmlformats.org/officeDocument/2006/relationships/webSettings" Target="webSettings.xml"/><Relationship Id="rId21" Type="http://schemas.openxmlformats.org/officeDocument/2006/relationships/hyperlink" Target="http://www.facebook.com/pages/US-Senator-Dean-Heller/325751330177" TargetMode="External"/><Relationship Id="rId7" Type="http://schemas.openxmlformats.org/officeDocument/2006/relationships/hyperlink" Target="https://www.heller.senate.gov/public/index.cfm/pressreleases?ID=3C00AB54-83C0-4602-9837-14C0E4FE3AFB" TargetMode="External"/><Relationship Id="rId12" Type="http://schemas.openxmlformats.org/officeDocument/2006/relationships/hyperlink" Target="http://bit.ly/2xuEyc5" TargetMode="External"/><Relationship Id="rId17" Type="http://schemas.openxmlformats.org/officeDocument/2006/relationships/hyperlink" Target="http://bit.ly/2hexQ3T" TargetMode="External"/><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cid:image004.png@01D34F18.76036620" TargetMode="External"/><Relationship Id="rId20" Type="http://schemas.openxmlformats.org/officeDocument/2006/relationships/hyperlink" Target="http://bit.ly/2hexQ3T" TargetMode="External"/><Relationship Id="rId29" Type="http://schemas.openxmlformats.org/officeDocument/2006/relationships/image" Target="cid:image008.png@01D34F18.7603662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34F18.76036620" TargetMode="External"/><Relationship Id="rId24" Type="http://schemas.openxmlformats.org/officeDocument/2006/relationships/hyperlink" Target="http://twitter.com/SenDeanHeller" TargetMode="External"/><Relationship Id="rId5" Type="http://schemas.openxmlformats.org/officeDocument/2006/relationships/image" Target="cid:image001.png@01D34F18.76036620" TargetMode="External"/><Relationship Id="rId15" Type="http://schemas.openxmlformats.org/officeDocument/2006/relationships/image" Target="media/image4.png"/><Relationship Id="rId23" Type="http://schemas.openxmlformats.org/officeDocument/2006/relationships/image" Target="cid:image006.png@01D34F18.76036620" TargetMode="External"/><Relationship Id="rId28"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image" Target="cid:image005.jpg@01D34F18.76036620"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heller.senate.gov/public/index.cfm/2016/7/senate-passes-heller-hirono-legislation-awarding-congressional-gold-medal-to-wwii-filipino-veterans" TargetMode="External"/><Relationship Id="rId14" Type="http://schemas.openxmlformats.org/officeDocument/2006/relationships/image" Target="cid:image003.jpg@01D34F18.76036620" TargetMode="External"/><Relationship Id="rId22" Type="http://schemas.openxmlformats.org/officeDocument/2006/relationships/image" Target="media/image6.png"/><Relationship Id="rId27" Type="http://schemas.openxmlformats.org/officeDocument/2006/relationships/hyperlink" Target="http://www.youtube.com/user/SenDeanHell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2854</Characters>
  <Application>Microsoft Office Word</Application>
  <DocSecurity>0</DocSecurity>
  <Lines>23</Lines>
  <Paragraphs>6</Paragraphs>
  <ScaleCrop>false</ScaleCrop>
  <Company>United States Senate</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2018-11-27T22:27:00Z</dcterms:created>
  <dcterms:modified xsi:type="dcterms:W3CDTF">2018-11-27T22:27:00Z</dcterms:modified>
</cp:coreProperties>
</file>