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CAB" w:rsidRPr="00A67CAB" w:rsidRDefault="00A67CAB" w:rsidP="00A67CAB">
      <w:pPr>
        <w:rPr>
          <w:sz w:val="28"/>
        </w:rPr>
      </w:pPr>
      <w:bookmarkStart w:id="0" w:name="_GoBack"/>
      <w:r w:rsidRPr="00A67CAB">
        <w:rPr>
          <w:sz w:val="28"/>
        </w:rPr>
        <w:t xml:space="preserve">“In Nevada a strong travel industry means more jobs. Fortunately, Nevada ranks second to none when it comes to providing the best hospitality, trade shows, special events, outdoor recreation opportunities, and convention services. We have so much to offer, which is why I am proud to help lead the efforts on the JOLT Act.  The impact of tourism to Nevada cannot be understated, and I am confident this </w:t>
      </w:r>
      <w:r w:rsidR="00BA6D58">
        <w:rPr>
          <w:sz w:val="28"/>
        </w:rPr>
        <w:t xml:space="preserve">bipartisan </w:t>
      </w:r>
      <w:r w:rsidRPr="00A67CAB">
        <w:rPr>
          <w:sz w:val="28"/>
        </w:rPr>
        <w:t xml:space="preserve">legislation will help </w:t>
      </w:r>
      <w:r w:rsidR="00BA6D58">
        <w:rPr>
          <w:sz w:val="28"/>
        </w:rPr>
        <w:t>welcome even more</w:t>
      </w:r>
      <w:r w:rsidRPr="00A67CAB">
        <w:rPr>
          <w:sz w:val="28"/>
        </w:rPr>
        <w:t xml:space="preserve"> international </w:t>
      </w:r>
      <w:r w:rsidR="00BA6D58">
        <w:rPr>
          <w:sz w:val="28"/>
        </w:rPr>
        <w:t>tourists</w:t>
      </w:r>
      <w:r w:rsidRPr="00A67CAB">
        <w:rPr>
          <w:sz w:val="28"/>
        </w:rPr>
        <w:t xml:space="preserve"> to our state and the entire nation,” said </w:t>
      </w:r>
      <w:r w:rsidRPr="00A67CAB">
        <w:rPr>
          <w:b/>
          <w:bCs/>
          <w:sz w:val="28"/>
        </w:rPr>
        <w:t>Senator Dean Heller</w:t>
      </w:r>
      <w:r w:rsidRPr="00A67CAB">
        <w:rPr>
          <w:sz w:val="28"/>
        </w:rPr>
        <w:t xml:space="preserve">. </w:t>
      </w:r>
    </w:p>
    <w:bookmarkEnd w:id="0"/>
    <w:p w:rsidR="00A669B3" w:rsidRPr="00A67CAB" w:rsidRDefault="00A669B3">
      <w:pPr>
        <w:rPr>
          <w:sz w:val="28"/>
        </w:rPr>
      </w:pPr>
    </w:p>
    <w:sectPr w:rsidR="00A669B3" w:rsidRPr="00A67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B3"/>
    <w:rsid w:val="00400011"/>
    <w:rsid w:val="006E117C"/>
    <w:rsid w:val="00A669B3"/>
    <w:rsid w:val="00A67CAB"/>
    <w:rsid w:val="00BA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8BB25-8587-4137-A503-6F33CD24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7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97363">
      <w:bodyDiv w:val="1"/>
      <w:marLeft w:val="0"/>
      <w:marRight w:val="0"/>
      <w:marTop w:val="0"/>
      <w:marBottom w:val="0"/>
      <w:divBdr>
        <w:top w:val="none" w:sz="0" w:space="0" w:color="auto"/>
        <w:left w:val="none" w:sz="0" w:space="0" w:color="auto"/>
        <w:bottom w:val="none" w:sz="0" w:space="0" w:color="auto"/>
        <w:right w:val="none" w:sz="0" w:space="0" w:color="auto"/>
      </w:divBdr>
    </w:div>
    <w:div w:id="1096176819">
      <w:bodyDiv w:val="1"/>
      <w:marLeft w:val="0"/>
      <w:marRight w:val="0"/>
      <w:marTop w:val="0"/>
      <w:marBottom w:val="0"/>
      <w:divBdr>
        <w:top w:val="none" w:sz="0" w:space="0" w:color="auto"/>
        <w:left w:val="none" w:sz="0" w:space="0" w:color="auto"/>
        <w:bottom w:val="none" w:sz="0" w:space="0" w:color="auto"/>
        <w:right w:val="none" w:sz="0" w:space="0" w:color="auto"/>
      </w:divBdr>
    </w:div>
    <w:div w:id="18577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Michawn (Heller)</dc:creator>
  <cp:keywords/>
  <dc:description/>
  <cp:lastModifiedBy>Rich, Michawn (Heller)</cp:lastModifiedBy>
  <cp:revision>2</cp:revision>
  <cp:lastPrinted>2015-09-28T20:02:00Z</cp:lastPrinted>
  <dcterms:created xsi:type="dcterms:W3CDTF">2015-09-28T19:36:00Z</dcterms:created>
  <dcterms:modified xsi:type="dcterms:W3CDTF">2015-09-28T20:15:00Z</dcterms:modified>
</cp:coreProperties>
</file>