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A6" w:rsidRDefault="00C926A6" w:rsidP="00F22B9E">
      <w:r>
        <w:t>Through their service, many</w:t>
      </w:r>
      <w:r w:rsidR="00F22B9E">
        <w:t xml:space="preserve"> of our nation’s service members</w:t>
      </w:r>
      <w:r>
        <w:t xml:space="preserve"> are exposed to harmful elements that can have long-term effects on their health. </w:t>
      </w:r>
      <w:r w:rsidR="00F22B9E" w:rsidRPr="00F22B9E">
        <w:t>Both Congress and the Department of Veterans Affairs must take care to fully investigate the correlation between exposure to harmful materials and our veterans’ health</w:t>
      </w:r>
      <w:r w:rsidR="00F22B9E">
        <w:t xml:space="preserve">. Sitting on the Veterans Committee, I have an opportunity to work my colleagues every day to fight for Nevada’s veterans. </w:t>
      </w:r>
      <w:r>
        <w:t>I have heard from veterans in Nevada who are concerned about exposu</w:t>
      </w:r>
      <w:r w:rsidR="00F22B9E">
        <w:t>re to Depleted Uranium munition</w:t>
      </w:r>
      <w:r w:rsidR="008768B3">
        <w:t>s</w:t>
      </w:r>
      <w:r w:rsidR="00F22B9E">
        <w:t>. As we learn more and hear more about this issue, it is my hope that this will be a topic for the Committee’s considera</w:t>
      </w:r>
      <w:bookmarkStart w:id="0" w:name="_GoBack"/>
      <w:bookmarkEnd w:id="0"/>
      <w:r w:rsidR="00F22B9E">
        <w:t>tion in the future.</w:t>
      </w:r>
      <w:r>
        <w:t>” – Dean Heller</w:t>
      </w:r>
    </w:p>
    <w:sectPr w:rsidR="00C9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6"/>
    <w:rsid w:val="00392B9B"/>
    <w:rsid w:val="008768B3"/>
    <w:rsid w:val="00B31C13"/>
    <w:rsid w:val="00C926A6"/>
    <w:rsid w:val="00F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26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6A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26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6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2013-11-20T14:20:00Z</cp:lastPrinted>
  <dcterms:created xsi:type="dcterms:W3CDTF">2013-11-20T14:20:00Z</dcterms:created>
  <dcterms:modified xsi:type="dcterms:W3CDTF">2013-11-20T17:10:00Z</dcterms:modified>
</cp:coreProperties>
</file>