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E1D" w:rsidRPr="009E20F6" w:rsidRDefault="00590E1D" w:rsidP="00590E1D">
      <w:pPr>
        <w:rPr>
          <w:rFonts w:ascii="Georgia" w:eastAsia="Arial Unicode MS" w:hAnsi="Georgia" w:cs="Gautami"/>
          <w:sz w:val="28"/>
          <w:szCs w:val="28"/>
        </w:rPr>
      </w:pPr>
      <w:r>
        <w:rPr>
          <w:rFonts w:ascii="Georgia" w:eastAsia="Arial Unicode MS" w:hAnsi="Georgia" w:cs="Gautami"/>
          <w:sz w:val="28"/>
          <w:szCs w:val="28"/>
        </w:rPr>
        <w:t>Press Release:</w:t>
      </w:r>
    </w:p>
    <w:p w:rsidR="00590E1D" w:rsidRPr="009F6980" w:rsidRDefault="00590E1D" w:rsidP="00590E1D">
      <w:pPr>
        <w:rPr>
          <w:rFonts w:ascii="Georgia" w:hAnsi="Georgia"/>
          <w:b/>
          <w:sz w:val="20"/>
          <w:szCs w:val="20"/>
        </w:rPr>
      </w:pPr>
      <w:r>
        <w:rPr>
          <w:rFonts w:ascii="Georgia" w:eastAsia="Arial Unicode MS" w:hAnsi="Georgia" w:cs="Gautami"/>
          <w:sz w:val="52"/>
          <w:szCs w:val="52"/>
        </w:rPr>
        <w:t>U.S. Senator</w:t>
      </w:r>
      <w:r w:rsidRPr="009F6980">
        <w:rPr>
          <w:rFonts w:ascii="Georgia" w:eastAsia="Arial Unicode MS" w:hAnsi="Georgia" w:cs="Gautami"/>
          <w:sz w:val="52"/>
          <w:szCs w:val="52"/>
        </w:rPr>
        <w:t xml:space="preserve"> Dean Heller </w:t>
      </w:r>
      <w:r w:rsidRPr="009F6980">
        <w:rPr>
          <w:rFonts w:ascii="Georgia" w:hAnsi="Georgia"/>
          <w:b/>
          <w:sz w:val="20"/>
          <w:szCs w:val="20"/>
        </w:rPr>
        <w:t xml:space="preserve">                                         </w:t>
      </w:r>
    </w:p>
    <w:p w:rsidR="00590E1D" w:rsidRPr="009F6980" w:rsidRDefault="00590E1D" w:rsidP="00590E1D">
      <w:pPr>
        <w:rPr>
          <w:rFonts w:ascii="Georgia" w:hAnsi="Georgia"/>
          <w:b/>
        </w:rPr>
      </w:pPr>
      <w:r w:rsidRPr="009F6980">
        <w:rPr>
          <w:rFonts w:ascii="Georgia" w:hAnsi="Georgia"/>
          <w:b/>
        </w:rPr>
        <w:t xml:space="preserve">                      </w:t>
      </w:r>
      <w:r w:rsidRPr="009F6980">
        <w:rPr>
          <w:rFonts w:ascii="Georgia" w:hAnsi="Georgia"/>
          <w:sz w:val="40"/>
          <w:szCs w:val="40"/>
        </w:rPr>
        <w:t xml:space="preserve">            </w:t>
      </w:r>
      <w:r w:rsidRPr="009F6980">
        <w:rPr>
          <w:rFonts w:ascii="Georgia" w:hAnsi="Georgia"/>
          <w:sz w:val="36"/>
          <w:szCs w:val="36"/>
        </w:rPr>
        <w:t xml:space="preserve">                                 </w:t>
      </w:r>
    </w:p>
    <w:p w:rsidR="00590E1D" w:rsidRDefault="00590E1D" w:rsidP="00590E1D">
      <w:r>
        <w:rPr>
          <w:b/>
        </w:rPr>
        <w:t xml:space="preserve">For Immediate Release:                                                                 </w:t>
      </w:r>
      <w:r w:rsidRPr="003266AD">
        <w:t>Contact:</w:t>
      </w:r>
      <w:r>
        <w:t xml:space="preserve"> Stewart Bybee</w:t>
      </w:r>
    </w:p>
    <w:p w:rsidR="00590E1D" w:rsidRDefault="00D92C64" w:rsidP="00590E1D">
      <w:pPr>
        <w:rPr>
          <w:b/>
        </w:rPr>
      </w:pPr>
      <w:r>
        <w:t>December 6</w:t>
      </w:r>
      <w:r w:rsidR="00590E1D">
        <w:t>, 2011</w:t>
      </w:r>
      <w:r w:rsidR="00590E1D">
        <w:tab/>
      </w:r>
      <w:r w:rsidR="00590E1D">
        <w:tab/>
      </w:r>
      <w:r w:rsidR="00590E1D">
        <w:tab/>
      </w:r>
      <w:r w:rsidR="00590E1D">
        <w:tab/>
      </w:r>
      <w:r w:rsidR="00590E1D">
        <w:tab/>
      </w:r>
      <w:r w:rsidR="00590E1D">
        <w:tab/>
      </w:r>
      <w:r w:rsidR="00590E1D">
        <w:tab/>
        <w:t xml:space="preserve"> </w:t>
      </w:r>
      <w:r w:rsidR="00590E1D">
        <w:tab/>
        <w:t xml:space="preserve"> 202-224-6244          </w:t>
      </w:r>
    </w:p>
    <w:p w:rsidR="00590E1D" w:rsidRDefault="00590E1D" w:rsidP="00590E1D">
      <w:pPr>
        <w:rPr>
          <w:b/>
        </w:rPr>
      </w:pPr>
    </w:p>
    <w:p w:rsidR="00D92C64" w:rsidRDefault="00D92C64" w:rsidP="00D92C64">
      <w:pPr>
        <w:spacing w:line="276" w:lineRule="auto"/>
        <w:jc w:val="center"/>
        <w:rPr>
          <w:b/>
          <w:sz w:val="40"/>
          <w:szCs w:val="40"/>
        </w:rPr>
      </w:pPr>
      <w:r>
        <w:rPr>
          <w:b/>
          <w:sz w:val="40"/>
          <w:szCs w:val="40"/>
        </w:rPr>
        <w:t>Heller</w:t>
      </w:r>
      <w:r w:rsidR="00392681">
        <w:rPr>
          <w:b/>
          <w:sz w:val="40"/>
          <w:szCs w:val="40"/>
        </w:rPr>
        <w:t xml:space="preserve"> Urges </w:t>
      </w:r>
      <w:r w:rsidR="00273320">
        <w:rPr>
          <w:b/>
          <w:sz w:val="40"/>
          <w:szCs w:val="40"/>
        </w:rPr>
        <w:t xml:space="preserve">Plan for </w:t>
      </w:r>
      <w:r>
        <w:rPr>
          <w:b/>
          <w:sz w:val="40"/>
          <w:szCs w:val="40"/>
        </w:rPr>
        <w:t>American Latino Museum</w:t>
      </w:r>
      <w:r w:rsidR="00392681">
        <w:rPr>
          <w:b/>
          <w:sz w:val="40"/>
          <w:szCs w:val="40"/>
        </w:rPr>
        <w:br/>
      </w:r>
      <w:r w:rsidR="00392681">
        <w:rPr>
          <w:i/>
          <w:sz w:val="28"/>
          <w:szCs w:val="28"/>
        </w:rPr>
        <w:t xml:space="preserve">Sends </w:t>
      </w:r>
      <w:r w:rsidR="00AB4FAD">
        <w:rPr>
          <w:i/>
          <w:sz w:val="28"/>
          <w:szCs w:val="28"/>
        </w:rPr>
        <w:t xml:space="preserve">Bipartisan </w:t>
      </w:r>
      <w:r w:rsidR="00392681" w:rsidRPr="00392681">
        <w:rPr>
          <w:i/>
          <w:sz w:val="28"/>
          <w:szCs w:val="28"/>
        </w:rPr>
        <w:t xml:space="preserve">Letter </w:t>
      </w:r>
      <w:r w:rsidR="00392681">
        <w:rPr>
          <w:i/>
          <w:sz w:val="28"/>
          <w:szCs w:val="28"/>
        </w:rPr>
        <w:t xml:space="preserve">Requesting </w:t>
      </w:r>
      <w:r w:rsidR="00392681" w:rsidRPr="00392681">
        <w:rPr>
          <w:i/>
          <w:sz w:val="28"/>
          <w:szCs w:val="28"/>
        </w:rPr>
        <w:t xml:space="preserve">Plan to be Included in Appropriations </w:t>
      </w:r>
      <w:r w:rsidR="00865D5C">
        <w:rPr>
          <w:i/>
          <w:sz w:val="28"/>
          <w:szCs w:val="28"/>
        </w:rPr>
        <w:t>Measures</w:t>
      </w:r>
      <w:r w:rsidR="00392681">
        <w:rPr>
          <w:b/>
          <w:sz w:val="40"/>
          <w:szCs w:val="40"/>
        </w:rPr>
        <w:t xml:space="preserve">  </w:t>
      </w:r>
    </w:p>
    <w:p w:rsidR="00D92C64" w:rsidRDefault="00D92C64" w:rsidP="00D92C64">
      <w:pPr>
        <w:spacing w:after="240"/>
      </w:pPr>
      <w:r>
        <w:rPr>
          <w:b/>
        </w:rPr>
        <w:br/>
        <w:t xml:space="preserve">(Washington DC) – </w:t>
      </w:r>
      <w:r w:rsidRPr="00835DB8">
        <w:t>T</w:t>
      </w:r>
      <w:r>
        <w:t xml:space="preserve">oday </w:t>
      </w:r>
      <w:r w:rsidRPr="00381324">
        <w:t>U.S. Senator Dean Heller</w:t>
      </w:r>
      <w:r>
        <w:t xml:space="preserve"> (R-NV) </w:t>
      </w:r>
      <w:r w:rsidR="00392681">
        <w:t xml:space="preserve">wrote a letter to </w:t>
      </w:r>
      <w:r w:rsidR="0096440A">
        <w:t xml:space="preserve">the </w:t>
      </w:r>
      <w:r w:rsidR="0096440A" w:rsidRPr="0096440A">
        <w:t>Chairmen and Ranking Members of the House and S</w:t>
      </w:r>
      <w:r w:rsidR="0096440A">
        <w:t>enate Appropriations Committees</w:t>
      </w:r>
      <w:r w:rsidR="00392681">
        <w:t xml:space="preserve"> requesting that</w:t>
      </w:r>
      <w:r w:rsidR="00C2135F">
        <w:t xml:space="preserve"> they include </w:t>
      </w:r>
      <w:r w:rsidR="00392681">
        <w:t xml:space="preserve">a </w:t>
      </w:r>
      <w:r w:rsidR="0096440A">
        <w:t>plan</w:t>
      </w:r>
      <w:r w:rsidR="00273320">
        <w:t xml:space="preserve"> to create </w:t>
      </w:r>
      <w:r>
        <w:t>the Smithsonian American Latino Museum</w:t>
      </w:r>
      <w:r w:rsidR="00273320">
        <w:t xml:space="preserve"> in any appropriations </w:t>
      </w:r>
      <w:r w:rsidR="00BF7860">
        <w:t xml:space="preserve">measure prepared in coming weeks. </w:t>
      </w:r>
      <w:r w:rsidR="00AB4FAD">
        <w:t>Senator Robert Menendez (D-NJ) joined as a co-signer.</w:t>
      </w:r>
    </w:p>
    <w:p w:rsidR="00392681" w:rsidRDefault="00E00C3F" w:rsidP="00E00C3F">
      <w:pPr>
        <w:autoSpaceDE w:val="0"/>
        <w:autoSpaceDN w:val="0"/>
      </w:pPr>
      <w:r>
        <w:t>“This proposal enjoys bipartisan support among Members who recognize the vibrant Hispanic communities in their states,” Senator Heller states in the letter. “</w:t>
      </w:r>
      <w:r w:rsidR="00392681">
        <w:t>A museum to honor this rich culture would go a long way to educate all Americans about the contributions Hispanic Americans have made throughout our country’s history</w:t>
      </w:r>
      <w:r>
        <w:t>.”</w:t>
      </w:r>
      <w:r w:rsidR="00392681">
        <w:br/>
      </w:r>
    </w:p>
    <w:p w:rsidR="00D92C64" w:rsidRDefault="00273320" w:rsidP="00D92C64">
      <w:pPr>
        <w:spacing w:after="240"/>
      </w:pPr>
      <w:r>
        <w:t xml:space="preserve">Heller is one of </w:t>
      </w:r>
      <w:r w:rsidR="00BF7860">
        <w:t>three R</w:t>
      </w:r>
      <w:r>
        <w:t xml:space="preserve">epublican co-sponsors </w:t>
      </w:r>
      <w:r w:rsidR="00BF7860">
        <w:t xml:space="preserve">of </w:t>
      </w:r>
      <w:r>
        <w:t xml:space="preserve">the Smithsonian American Latino Museum Act (S. 1868). This legislation directs the Smithsonian to prepare a plan for creating the Smithsonian American Latino Museum. </w:t>
      </w:r>
      <w:r w:rsidR="00392681">
        <w:t xml:space="preserve">It also </w:t>
      </w:r>
      <w:r w:rsidR="00D92C64">
        <w:t xml:space="preserve">identifies the Arts and Industries Building of the Smithsonian Institution as the likely site of the Museum.  </w:t>
      </w:r>
    </w:p>
    <w:p w:rsidR="00BF7860" w:rsidRDefault="00BF7860" w:rsidP="00BF7860">
      <w:pPr>
        <w:autoSpaceDE w:val="0"/>
        <w:autoSpaceDN w:val="0"/>
      </w:pPr>
      <w:r>
        <w:t>This legislation does not commit taxpayer funds to the museum and instead directs the Smithsonian Board of Regents to identify and evaluate viable funding models for construction and operation of the Museum.</w:t>
      </w:r>
    </w:p>
    <w:p w:rsidR="00BF7860" w:rsidRDefault="00BF7860" w:rsidP="00D92C64">
      <w:pPr>
        <w:spacing w:after="240"/>
      </w:pPr>
    </w:p>
    <w:p w:rsidR="00F06B7C" w:rsidRDefault="00F06B7C" w:rsidP="00F06B7C">
      <w:r w:rsidRPr="00F06B7C">
        <w:rPr>
          <w:b/>
          <w:u w:val="single"/>
        </w:rPr>
        <w:t>Full text of the letter below</w:t>
      </w:r>
      <w:r>
        <w:t>:</w:t>
      </w:r>
    </w:p>
    <w:p w:rsidR="00490A16" w:rsidRDefault="00490A16" w:rsidP="00F06B7C"/>
    <w:p w:rsidR="00AB4FAD" w:rsidRDefault="00AB4FAD" w:rsidP="00AB4FAD">
      <w:pPr>
        <w:jc w:val="center"/>
      </w:pPr>
      <w:r>
        <w:t>December 6, 2011</w:t>
      </w:r>
    </w:p>
    <w:p w:rsidR="00AB4FAD" w:rsidRDefault="00AB4FAD" w:rsidP="00AB4FAD"/>
    <w:p w:rsidR="00AB4FAD" w:rsidRDefault="00AB4FAD" w:rsidP="00AB4FAD">
      <w:r>
        <w:t>The Honorable Daniel Inouye                                     </w:t>
      </w:r>
      <w:proofErr w:type="gramStart"/>
      <w:r>
        <w:t>The</w:t>
      </w:r>
      <w:proofErr w:type="gramEnd"/>
      <w:r>
        <w:t xml:space="preserve"> Honorable Harold Rogers</w:t>
      </w:r>
    </w:p>
    <w:p w:rsidR="00AB4FAD" w:rsidRDefault="00AB4FAD" w:rsidP="00AB4FAD">
      <w:r>
        <w:t>Senate Committee on Appropriations                         House Committee on Appropriations</w:t>
      </w:r>
    </w:p>
    <w:p w:rsidR="00AB4FAD" w:rsidRDefault="00AB4FAD" w:rsidP="00AB4FAD">
      <w:r>
        <w:t>Room S-128                                                                 Room H-307</w:t>
      </w:r>
    </w:p>
    <w:p w:rsidR="00AB4FAD" w:rsidRDefault="00AB4FAD" w:rsidP="00AB4FAD">
      <w:r>
        <w:t xml:space="preserve">The Capitol                                                                  </w:t>
      </w:r>
      <w:proofErr w:type="gramStart"/>
      <w:r>
        <w:t>The</w:t>
      </w:r>
      <w:proofErr w:type="gramEnd"/>
      <w:r>
        <w:t xml:space="preserve"> Capitol</w:t>
      </w:r>
    </w:p>
    <w:p w:rsidR="00AB4FAD" w:rsidRDefault="00AB4FAD" w:rsidP="00AB4FAD">
      <w:r>
        <w:t>Washington, D.C. 20510                                             Washington, D.C. 20515</w:t>
      </w:r>
    </w:p>
    <w:p w:rsidR="00AB4FAD" w:rsidRDefault="00AB4FAD" w:rsidP="00AB4FAD"/>
    <w:p w:rsidR="00AB4FAD" w:rsidRDefault="00AB4FAD" w:rsidP="00AB4FAD">
      <w:r>
        <w:t>The Honorable Thad Cochran                                     </w:t>
      </w:r>
      <w:proofErr w:type="gramStart"/>
      <w:r>
        <w:t>The</w:t>
      </w:r>
      <w:proofErr w:type="gramEnd"/>
      <w:r>
        <w:t xml:space="preserve"> Honorable Norman Dicks</w:t>
      </w:r>
    </w:p>
    <w:p w:rsidR="00AB4FAD" w:rsidRDefault="00AB4FAD" w:rsidP="00AB4FAD">
      <w:r>
        <w:t>Senate Committee on Appropriations                         House Committee on Appropriations</w:t>
      </w:r>
    </w:p>
    <w:p w:rsidR="00AB4FAD" w:rsidRDefault="00AB4FAD" w:rsidP="00AB4FAD">
      <w:r>
        <w:t>Room S-146A                                                              1016 Longworth House Office Building</w:t>
      </w:r>
    </w:p>
    <w:p w:rsidR="00AB4FAD" w:rsidRDefault="00AB4FAD" w:rsidP="00AB4FAD">
      <w:r>
        <w:t>The Capitol                                                                  Washington, D.C. 20515</w:t>
      </w:r>
    </w:p>
    <w:p w:rsidR="00AB4FAD" w:rsidRDefault="00AB4FAD" w:rsidP="00AB4FAD">
      <w:r>
        <w:lastRenderedPageBreak/>
        <w:t xml:space="preserve">Washington, D.C. 20510                                             </w:t>
      </w:r>
    </w:p>
    <w:p w:rsidR="00AB4FAD" w:rsidRDefault="00AB4FAD" w:rsidP="00AB4FAD"/>
    <w:p w:rsidR="00AB4FAD" w:rsidRDefault="00AB4FAD" w:rsidP="00AB4FAD"/>
    <w:p w:rsidR="00AB4FAD" w:rsidRDefault="00AB4FAD" w:rsidP="00AB4FAD">
      <w:r>
        <w:t xml:space="preserve">Dear Chairmen Inouye and Rogers and Ranking Members Cochran and Dicks, </w:t>
      </w:r>
    </w:p>
    <w:p w:rsidR="00AB4FAD" w:rsidRDefault="00AB4FAD" w:rsidP="00AB4FAD"/>
    <w:p w:rsidR="00AB4FAD" w:rsidRDefault="00AB4FAD" w:rsidP="00AB4FAD">
      <w:r>
        <w:t>            We write to respectfully request that you include the provisions of the Smithsonian American Latino Museum Act (S. 1868/H.R. 3459) in the final appropriations measure to fund the federal government into next year.</w:t>
      </w:r>
    </w:p>
    <w:p w:rsidR="00AB4FAD" w:rsidRDefault="00AB4FAD" w:rsidP="00AB4FAD">
      <w:pPr>
        <w:autoSpaceDE w:val="0"/>
        <w:autoSpaceDN w:val="0"/>
      </w:pPr>
    </w:p>
    <w:p w:rsidR="00AB4FAD" w:rsidRDefault="00AB4FAD" w:rsidP="00AB4FAD">
      <w:pPr>
        <w:autoSpaceDE w:val="0"/>
        <w:autoSpaceDN w:val="0"/>
        <w:ind w:firstLine="720"/>
      </w:pPr>
      <w:r>
        <w:t xml:space="preserve">As you may be aware, this legislation simply designates the Arts and Industries building as the site for the Smithsonian American Latino Museum, yet does not ask for any federal funding.  This proposal enjoys bipartisan support among Members who recognize the vibrant Hispanic communities in their states. </w:t>
      </w:r>
    </w:p>
    <w:p w:rsidR="00AB4FAD" w:rsidRDefault="00AB4FAD" w:rsidP="00AB4FAD">
      <w:pPr>
        <w:autoSpaceDE w:val="0"/>
        <w:autoSpaceDN w:val="0"/>
        <w:ind w:firstLine="720"/>
      </w:pPr>
    </w:p>
    <w:p w:rsidR="00AB4FAD" w:rsidRDefault="00AB4FAD" w:rsidP="00AB4FAD">
      <w:pPr>
        <w:autoSpaceDE w:val="0"/>
        <w:autoSpaceDN w:val="0"/>
        <w:ind w:firstLine="720"/>
      </w:pPr>
      <w:r>
        <w:t>Enactment of this legislation would provide an opportunity to recognize the accomplishments of Hispanic Americans through the Smithsonian Institution, which has played a vital role in educating citizens about the history of our nation for more than 150 years.  Also important to note given the current fiscal climate is the fact that this legislation does not commit taxpayer funds to the Smithsonian American Latino Museum.  This bill directs the Smithsonian Board of Regents to identify and evaluate viable funding models for construction and operation of the Museum.</w:t>
      </w:r>
    </w:p>
    <w:p w:rsidR="00AB4FAD" w:rsidRDefault="00AB4FAD" w:rsidP="00AB4FAD">
      <w:pPr>
        <w:ind w:firstLine="720"/>
      </w:pPr>
    </w:p>
    <w:p w:rsidR="00AB4FAD" w:rsidRDefault="00AB4FAD" w:rsidP="00AB4FAD">
      <w:pPr>
        <w:ind w:firstLine="720"/>
      </w:pPr>
      <w:r>
        <w:t>American Latinos are an important part of the fabric of communities throughout our nation.  A museum to honor this rich culture would go a long way to educate all Americans about the contributions Hispanic Americans have made throughout our country’s history.</w:t>
      </w:r>
    </w:p>
    <w:p w:rsidR="00AB4FAD" w:rsidRDefault="00AB4FAD" w:rsidP="00AB4FAD">
      <w:pPr>
        <w:autoSpaceDE w:val="0"/>
        <w:autoSpaceDN w:val="0"/>
        <w:ind w:firstLine="720"/>
      </w:pPr>
    </w:p>
    <w:p w:rsidR="00AB4FAD" w:rsidRDefault="00AB4FAD" w:rsidP="00AB4FAD">
      <w:pPr>
        <w:autoSpaceDE w:val="0"/>
        <w:autoSpaceDN w:val="0"/>
        <w:ind w:firstLine="720"/>
      </w:pPr>
      <w:r>
        <w:t>As supporters of this measure, we encourage you to include the provisions of the bipartisan, bicameral Smithsonian American Latino Museum Act in the year-end appropriations bill.</w:t>
      </w:r>
    </w:p>
    <w:p w:rsidR="00AB4FAD" w:rsidRDefault="00AB4FAD" w:rsidP="00AB4FAD">
      <w:pPr>
        <w:autoSpaceDE w:val="0"/>
        <w:autoSpaceDN w:val="0"/>
      </w:pPr>
    </w:p>
    <w:p w:rsidR="00AB4FAD" w:rsidRDefault="00AB4FAD" w:rsidP="00AB4FAD">
      <w:pPr>
        <w:autoSpaceDE w:val="0"/>
        <w:autoSpaceDN w:val="0"/>
      </w:pPr>
      <w:r>
        <w:t xml:space="preserve">                                                                        Sincerely, </w:t>
      </w:r>
    </w:p>
    <w:p w:rsidR="00AB4FAD" w:rsidRDefault="00AB4FAD" w:rsidP="00AB4FAD">
      <w:pPr>
        <w:autoSpaceDE w:val="0"/>
        <w:autoSpaceDN w:val="0"/>
      </w:pPr>
    </w:p>
    <w:p w:rsidR="005F1E62" w:rsidRDefault="005F1E62" w:rsidP="005F1E62">
      <w:pPr>
        <w:autoSpaceDE w:val="0"/>
        <w:autoSpaceDN w:val="0"/>
      </w:pPr>
      <w:r>
        <w:t>U.S. Senator Dean Heller</w:t>
      </w:r>
    </w:p>
    <w:p w:rsidR="00AB4FAD" w:rsidRDefault="00AB4FAD" w:rsidP="00AB4FAD">
      <w:pPr>
        <w:autoSpaceDE w:val="0"/>
        <w:autoSpaceDN w:val="0"/>
      </w:pPr>
      <w:bookmarkStart w:id="0" w:name="_GoBack"/>
      <w:bookmarkEnd w:id="0"/>
      <w:r>
        <w:t>U.S. Senator Robert Menendez</w:t>
      </w:r>
    </w:p>
    <w:sectPr w:rsidR="00AB4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autam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3286F"/>
    <w:multiLevelType w:val="hybridMultilevel"/>
    <w:tmpl w:val="25605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92B"/>
    <w:rsid w:val="00077103"/>
    <w:rsid w:val="000F1D80"/>
    <w:rsid w:val="0017092B"/>
    <w:rsid w:val="00195AA7"/>
    <w:rsid w:val="0025155A"/>
    <w:rsid w:val="00273320"/>
    <w:rsid w:val="00273812"/>
    <w:rsid w:val="00306FCC"/>
    <w:rsid w:val="00392681"/>
    <w:rsid w:val="003A79C7"/>
    <w:rsid w:val="00490A16"/>
    <w:rsid w:val="004A408F"/>
    <w:rsid w:val="004B4672"/>
    <w:rsid w:val="004C53B7"/>
    <w:rsid w:val="005164C2"/>
    <w:rsid w:val="0058323F"/>
    <w:rsid w:val="00590E1D"/>
    <w:rsid w:val="005B4E14"/>
    <w:rsid w:val="005F1E62"/>
    <w:rsid w:val="00736CDF"/>
    <w:rsid w:val="007B074B"/>
    <w:rsid w:val="00831901"/>
    <w:rsid w:val="00865D5C"/>
    <w:rsid w:val="008B3D2D"/>
    <w:rsid w:val="0096440A"/>
    <w:rsid w:val="009A4A0A"/>
    <w:rsid w:val="009C0A16"/>
    <w:rsid w:val="00A22341"/>
    <w:rsid w:val="00A564B6"/>
    <w:rsid w:val="00AA5A46"/>
    <w:rsid w:val="00AB4FAD"/>
    <w:rsid w:val="00AD21E5"/>
    <w:rsid w:val="00AD51A3"/>
    <w:rsid w:val="00AF38E3"/>
    <w:rsid w:val="00B0699C"/>
    <w:rsid w:val="00B13023"/>
    <w:rsid w:val="00B37C53"/>
    <w:rsid w:val="00B50D95"/>
    <w:rsid w:val="00B73088"/>
    <w:rsid w:val="00B91FBB"/>
    <w:rsid w:val="00BB62E2"/>
    <w:rsid w:val="00BE3776"/>
    <w:rsid w:val="00BE6103"/>
    <w:rsid w:val="00BF7304"/>
    <w:rsid w:val="00BF7860"/>
    <w:rsid w:val="00C2135F"/>
    <w:rsid w:val="00C8695E"/>
    <w:rsid w:val="00D15175"/>
    <w:rsid w:val="00D36E74"/>
    <w:rsid w:val="00D7210B"/>
    <w:rsid w:val="00D92C64"/>
    <w:rsid w:val="00E00C3F"/>
    <w:rsid w:val="00E01273"/>
    <w:rsid w:val="00E27B27"/>
    <w:rsid w:val="00E3078D"/>
    <w:rsid w:val="00F06B7C"/>
    <w:rsid w:val="00F471D4"/>
    <w:rsid w:val="00F504AF"/>
    <w:rsid w:val="00F80AB9"/>
    <w:rsid w:val="00FB55C5"/>
    <w:rsid w:val="00FC307D"/>
    <w:rsid w:val="00FD1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9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7210B"/>
    <w:rPr>
      <w:rFonts w:ascii="Consolas" w:eastAsia="Calibri" w:hAnsi="Consolas"/>
      <w:sz w:val="21"/>
      <w:szCs w:val="21"/>
    </w:rPr>
  </w:style>
  <w:style w:type="character" w:customStyle="1" w:styleId="PlainTextChar">
    <w:name w:val="Plain Text Char"/>
    <w:basedOn w:val="DefaultParagraphFont"/>
    <w:link w:val="PlainText"/>
    <w:uiPriority w:val="99"/>
    <w:rsid w:val="00D7210B"/>
    <w:rPr>
      <w:rFonts w:ascii="Consolas" w:eastAsia="Calibri" w:hAnsi="Consolas" w:cs="Times New Roman"/>
      <w:sz w:val="21"/>
      <w:szCs w:val="21"/>
    </w:rPr>
  </w:style>
  <w:style w:type="character" w:styleId="Hyperlink">
    <w:name w:val="Hyperlink"/>
    <w:basedOn w:val="DefaultParagraphFont"/>
    <w:uiPriority w:val="99"/>
    <w:unhideWhenUsed/>
    <w:rsid w:val="00FB55C5"/>
    <w:rPr>
      <w:color w:val="0000FF" w:themeColor="hyperlink"/>
      <w:u w:val="single"/>
    </w:rPr>
  </w:style>
  <w:style w:type="paragraph" w:styleId="ListParagraph">
    <w:name w:val="List Paragraph"/>
    <w:basedOn w:val="Normal"/>
    <w:uiPriority w:val="34"/>
    <w:qFormat/>
    <w:rsid w:val="005164C2"/>
    <w:pPr>
      <w:ind w:left="720"/>
    </w:pPr>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B91FBB"/>
    <w:rPr>
      <w:color w:val="800080" w:themeColor="followedHyperlink"/>
      <w:u w:val="single"/>
    </w:rPr>
  </w:style>
  <w:style w:type="paragraph" w:styleId="BalloonText">
    <w:name w:val="Balloon Text"/>
    <w:basedOn w:val="Normal"/>
    <w:link w:val="BalloonTextChar"/>
    <w:uiPriority w:val="99"/>
    <w:semiHidden/>
    <w:unhideWhenUsed/>
    <w:rsid w:val="004C53B7"/>
    <w:rPr>
      <w:rFonts w:ascii="Tahoma" w:hAnsi="Tahoma" w:cs="Tahoma"/>
      <w:sz w:val="16"/>
      <w:szCs w:val="16"/>
    </w:rPr>
  </w:style>
  <w:style w:type="character" w:customStyle="1" w:styleId="BalloonTextChar">
    <w:name w:val="Balloon Text Char"/>
    <w:basedOn w:val="DefaultParagraphFont"/>
    <w:link w:val="BalloonText"/>
    <w:uiPriority w:val="99"/>
    <w:semiHidden/>
    <w:rsid w:val="004C53B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9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7210B"/>
    <w:rPr>
      <w:rFonts w:ascii="Consolas" w:eastAsia="Calibri" w:hAnsi="Consolas"/>
      <w:sz w:val="21"/>
      <w:szCs w:val="21"/>
    </w:rPr>
  </w:style>
  <w:style w:type="character" w:customStyle="1" w:styleId="PlainTextChar">
    <w:name w:val="Plain Text Char"/>
    <w:basedOn w:val="DefaultParagraphFont"/>
    <w:link w:val="PlainText"/>
    <w:uiPriority w:val="99"/>
    <w:rsid w:val="00D7210B"/>
    <w:rPr>
      <w:rFonts w:ascii="Consolas" w:eastAsia="Calibri" w:hAnsi="Consolas" w:cs="Times New Roman"/>
      <w:sz w:val="21"/>
      <w:szCs w:val="21"/>
    </w:rPr>
  </w:style>
  <w:style w:type="character" w:styleId="Hyperlink">
    <w:name w:val="Hyperlink"/>
    <w:basedOn w:val="DefaultParagraphFont"/>
    <w:uiPriority w:val="99"/>
    <w:unhideWhenUsed/>
    <w:rsid w:val="00FB55C5"/>
    <w:rPr>
      <w:color w:val="0000FF" w:themeColor="hyperlink"/>
      <w:u w:val="single"/>
    </w:rPr>
  </w:style>
  <w:style w:type="paragraph" w:styleId="ListParagraph">
    <w:name w:val="List Paragraph"/>
    <w:basedOn w:val="Normal"/>
    <w:uiPriority w:val="34"/>
    <w:qFormat/>
    <w:rsid w:val="005164C2"/>
    <w:pPr>
      <w:ind w:left="720"/>
    </w:pPr>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B91FBB"/>
    <w:rPr>
      <w:color w:val="800080" w:themeColor="followedHyperlink"/>
      <w:u w:val="single"/>
    </w:rPr>
  </w:style>
  <w:style w:type="paragraph" w:styleId="BalloonText">
    <w:name w:val="Balloon Text"/>
    <w:basedOn w:val="Normal"/>
    <w:link w:val="BalloonTextChar"/>
    <w:uiPriority w:val="99"/>
    <w:semiHidden/>
    <w:unhideWhenUsed/>
    <w:rsid w:val="004C53B7"/>
    <w:rPr>
      <w:rFonts w:ascii="Tahoma" w:hAnsi="Tahoma" w:cs="Tahoma"/>
      <w:sz w:val="16"/>
      <w:szCs w:val="16"/>
    </w:rPr>
  </w:style>
  <w:style w:type="character" w:customStyle="1" w:styleId="BalloonTextChar">
    <w:name w:val="Balloon Text Char"/>
    <w:basedOn w:val="DefaultParagraphFont"/>
    <w:link w:val="BalloonText"/>
    <w:uiPriority w:val="99"/>
    <w:semiHidden/>
    <w:rsid w:val="004C53B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359145">
      <w:bodyDiv w:val="1"/>
      <w:marLeft w:val="0"/>
      <w:marRight w:val="0"/>
      <w:marTop w:val="0"/>
      <w:marBottom w:val="0"/>
      <w:divBdr>
        <w:top w:val="none" w:sz="0" w:space="0" w:color="auto"/>
        <w:left w:val="none" w:sz="0" w:space="0" w:color="auto"/>
        <w:bottom w:val="none" w:sz="0" w:space="0" w:color="auto"/>
        <w:right w:val="none" w:sz="0" w:space="0" w:color="auto"/>
      </w:divBdr>
    </w:div>
    <w:div w:id="337195399">
      <w:bodyDiv w:val="1"/>
      <w:marLeft w:val="0"/>
      <w:marRight w:val="0"/>
      <w:marTop w:val="0"/>
      <w:marBottom w:val="0"/>
      <w:divBdr>
        <w:top w:val="none" w:sz="0" w:space="0" w:color="auto"/>
        <w:left w:val="none" w:sz="0" w:space="0" w:color="auto"/>
        <w:bottom w:val="none" w:sz="0" w:space="0" w:color="auto"/>
        <w:right w:val="none" w:sz="0" w:space="0" w:color="auto"/>
      </w:divBdr>
    </w:div>
    <w:div w:id="777019568">
      <w:bodyDiv w:val="1"/>
      <w:marLeft w:val="0"/>
      <w:marRight w:val="0"/>
      <w:marTop w:val="0"/>
      <w:marBottom w:val="0"/>
      <w:divBdr>
        <w:top w:val="none" w:sz="0" w:space="0" w:color="auto"/>
        <w:left w:val="none" w:sz="0" w:space="0" w:color="auto"/>
        <w:bottom w:val="none" w:sz="0" w:space="0" w:color="auto"/>
        <w:right w:val="none" w:sz="0" w:space="0" w:color="auto"/>
      </w:divBdr>
    </w:div>
    <w:div w:id="213439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CF71D-221F-4A5F-8234-4A30E81BB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8</cp:revision>
  <cp:lastPrinted>2011-12-06T19:41:00Z</cp:lastPrinted>
  <dcterms:created xsi:type="dcterms:W3CDTF">2011-12-06T15:34:00Z</dcterms:created>
  <dcterms:modified xsi:type="dcterms:W3CDTF">2011-12-06T19:58:00Z</dcterms:modified>
</cp:coreProperties>
</file>