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A2C" w:rsidRDefault="00123A2C" w:rsidP="00123A2C">
      <w:pPr>
        <w:jc w:val="center"/>
        <w:rPr>
          <w:color w:val="1F497D"/>
        </w:rPr>
      </w:pPr>
      <w:r>
        <w:rPr>
          <w:rFonts w:ascii="Times New Roman" w:hAnsi="Times New Roman"/>
          <w:noProof/>
          <w:color w:val="1F497D"/>
        </w:rPr>
        <w:drawing>
          <wp:inline distT="0" distB="0" distL="0" distR="0">
            <wp:extent cx="5943600" cy="1257300"/>
            <wp:effectExtent l="0" t="0" r="0" b="0"/>
            <wp:docPr id="3" name="Picture 3" descr="cid:image001.png@01D3F76D.D6341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F76D.D63415F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123A2C" w:rsidTr="00123A2C">
        <w:trPr>
          <w:trHeight w:val="270"/>
          <w:jc w:val="center"/>
        </w:trPr>
        <w:tc>
          <w:tcPr>
            <w:tcW w:w="5181" w:type="dxa"/>
            <w:tcMar>
              <w:top w:w="0" w:type="dxa"/>
              <w:left w:w="108" w:type="dxa"/>
              <w:bottom w:w="0" w:type="dxa"/>
              <w:right w:w="108" w:type="dxa"/>
            </w:tcMar>
            <w:hideMark/>
          </w:tcPr>
          <w:p w:rsidR="00123A2C" w:rsidRDefault="00123A2C">
            <w:pPr>
              <w:spacing w:line="252" w:lineRule="auto"/>
            </w:pPr>
            <w:r>
              <w:rPr>
                <w:rFonts w:ascii="Times New Roman" w:hAnsi="Times New Roman"/>
                <w:b/>
                <w:bCs/>
              </w:rPr>
              <w:t>For Immediate Release:</w:t>
            </w:r>
          </w:p>
        </w:tc>
        <w:tc>
          <w:tcPr>
            <w:tcW w:w="4179" w:type="dxa"/>
            <w:tcMar>
              <w:top w:w="0" w:type="dxa"/>
              <w:left w:w="108" w:type="dxa"/>
              <w:bottom w:w="0" w:type="dxa"/>
              <w:right w:w="108" w:type="dxa"/>
            </w:tcMar>
            <w:hideMark/>
          </w:tcPr>
          <w:p w:rsidR="00123A2C" w:rsidRDefault="00123A2C">
            <w:pPr>
              <w:spacing w:line="252" w:lineRule="auto"/>
              <w:jc w:val="right"/>
            </w:pPr>
            <w:r>
              <w:rPr>
                <w:rFonts w:ascii="Times New Roman" w:hAnsi="Times New Roman"/>
                <w:b/>
                <w:bCs/>
              </w:rPr>
              <w:t xml:space="preserve">Contact: </w:t>
            </w:r>
            <w:hyperlink r:id="rId6" w:history="1">
              <w:r>
                <w:rPr>
                  <w:rStyle w:val="Hyperlink"/>
                  <w:rFonts w:ascii="Times New Roman" w:hAnsi="Times New Roman"/>
                </w:rPr>
                <w:t>Megan Taylor</w:t>
              </w:r>
            </w:hyperlink>
          </w:p>
        </w:tc>
      </w:tr>
      <w:tr w:rsidR="00123A2C" w:rsidTr="00123A2C">
        <w:trPr>
          <w:trHeight w:val="360"/>
          <w:jc w:val="center"/>
        </w:trPr>
        <w:tc>
          <w:tcPr>
            <w:tcW w:w="5181" w:type="dxa"/>
            <w:tcMar>
              <w:top w:w="0" w:type="dxa"/>
              <w:left w:w="108" w:type="dxa"/>
              <w:bottom w:w="0" w:type="dxa"/>
              <w:right w:w="108" w:type="dxa"/>
            </w:tcMar>
            <w:hideMark/>
          </w:tcPr>
          <w:p w:rsidR="00123A2C" w:rsidRDefault="00123A2C">
            <w:pPr>
              <w:spacing w:line="252" w:lineRule="auto"/>
            </w:pPr>
            <w:r>
              <w:rPr>
                <w:rFonts w:ascii="Times New Roman" w:hAnsi="Times New Roman"/>
              </w:rPr>
              <w:t>May 29</w:t>
            </w:r>
            <w:r>
              <w:rPr>
                <w:rFonts w:ascii="Times New Roman" w:hAnsi="Times New Roman"/>
                <w:color w:val="1F497D"/>
              </w:rPr>
              <w:t xml:space="preserve">, </w:t>
            </w:r>
            <w:r>
              <w:rPr>
                <w:rFonts w:ascii="Times New Roman" w:hAnsi="Times New Roman"/>
              </w:rPr>
              <w:t>2018</w:t>
            </w:r>
          </w:p>
        </w:tc>
        <w:tc>
          <w:tcPr>
            <w:tcW w:w="4179" w:type="dxa"/>
            <w:tcMar>
              <w:top w:w="0" w:type="dxa"/>
              <w:left w:w="108" w:type="dxa"/>
              <w:bottom w:w="0" w:type="dxa"/>
              <w:right w:w="108" w:type="dxa"/>
            </w:tcMar>
            <w:hideMark/>
          </w:tcPr>
          <w:p w:rsidR="00123A2C" w:rsidRDefault="00123A2C">
            <w:pPr>
              <w:spacing w:line="252" w:lineRule="auto"/>
              <w:jc w:val="right"/>
            </w:pPr>
            <w:r>
              <w:rPr>
                <w:rFonts w:ascii="Times New Roman" w:hAnsi="Times New Roman"/>
              </w:rPr>
              <w:t>202-224-6244</w:t>
            </w:r>
          </w:p>
        </w:tc>
      </w:tr>
    </w:tbl>
    <w:p w:rsidR="00123A2C" w:rsidRDefault="00123A2C" w:rsidP="00123A2C">
      <w:r>
        <w:rPr>
          <w:rFonts w:ascii="Times New Roman" w:hAnsi="Times New Roman"/>
        </w:rPr>
        <w:t> </w:t>
      </w:r>
    </w:p>
    <w:p w:rsidR="00123A2C" w:rsidRDefault="00123A2C" w:rsidP="00123A2C">
      <w:pPr>
        <w:jc w:val="center"/>
        <w:rPr>
          <w:i/>
          <w:iCs/>
          <w:sz w:val="32"/>
          <w:szCs w:val="32"/>
        </w:rPr>
      </w:pPr>
      <w:bookmarkStart w:id="0" w:name="_GoBack"/>
      <w:r>
        <w:rPr>
          <w:rFonts w:ascii="Times New Roman" w:hAnsi="Times New Roman"/>
          <w:b/>
          <w:bCs/>
          <w:sz w:val="32"/>
          <w:szCs w:val="32"/>
        </w:rPr>
        <w:t>At Las Vegas Chamber of Commerce Event, Heller Says He Will Continue Fighting for Nevada’s Economy, Interstate-11, and Veterans</w:t>
      </w:r>
      <w:r>
        <w:rPr>
          <w:rFonts w:ascii="Times New Roman" w:hAnsi="Times New Roman"/>
          <w:b/>
          <w:bCs/>
          <w:sz w:val="32"/>
          <w:szCs w:val="32"/>
        </w:rPr>
        <w:br/>
      </w:r>
      <w:bookmarkEnd w:id="0"/>
      <w:r>
        <w:rPr>
          <w:rFonts w:ascii="Times New Roman" w:hAnsi="Times New Roman"/>
          <w:i/>
          <w:iCs/>
          <w:sz w:val="32"/>
          <w:szCs w:val="32"/>
        </w:rPr>
        <w:t>Heller Joined the Las Vegas Metro Chamber of Commerce for their Business Power Lunch Series</w:t>
      </w:r>
    </w:p>
    <w:p w:rsidR="00123A2C" w:rsidRDefault="00123A2C" w:rsidP="00123A2C">
      <w:pPr>
        <w:rPr>
          <w:rFonts w:ascii="Times New Roman" w:hAnsi="Times New Roman"/>
          <w:i/>
          <w:iCs/>
        </w:rPr>
      </w:pPr>
      <w:r>
        <w:rPr>
          <w:rFonts w:ascii="Times New Roman" w:hAnsi="Times New Roman"/>
          <w:i/>
          <w:iCs/>
          <w:sz w:val="24"/>
          <w:szCs w:val="24"/>
        </w:rPr>
        <w:t> </w:t>
      </w:r>
    </w:p>
    <w:p w:rsidR="00123A2C" w:rsidRDefault="00123A2C" w:rsidP="00123A2C">
      <w:pPr>
        <w:rPr>
          <w:rFonts w:ascii="Times New Roman" w:hAnsi="Times New Roman"/>
          <w:sz w:val="24"/>
          <w:szCs w:val="24"/>
        </w:rPr>
      </w:pPr>
      <w:r>
        <w:rPr>
          <w:rFonts w:ascii="Times New Roman" w:hAnsi="Times New Roman"/>
          <w:b/>
          <w:bCs/>
          <w:sz w:val="24"/>
          <w:szCs w:val="24"/>
        </w:rPr>
        <w:t>LAS VEGAS –</w:t>
      </w:r>
      <w:r>
        <w:rPr>
          <w:rFonts w:ascii="Times New Roman" w:hAnsi="Times New Roman"/>
          <w:sz w:val="24"/>
          <w:szCs w:val="24"/>
        </w:rPr>
        <w:t xml:space="preserve"> Speaking to a group of roughly 150 people, U.S. Senator Dean Heller (R-NV) today shared an update on his work to grow Nevada’s economy, stop Yucca Mountain, and support veterans during the Las Vegas Metro Chamber of Commerce’s Business Power Lunch series. At the event, Heller </w:t>
      </w:r>
      <w:proofErr w:type="gramStart"/>
      <w:r>
        <w:rPr>
          <w:rFonts w:ascii="Times New Roman" w:hAnsi="Times New Roman"/>
          <w:sz w:val="24"/>
          <w:szCs w:val="24"/>
        </w:rPr>
        <w:t>was also presented</w:t>
      </w:r>
      <w:proofErr w:type="gramEnd"/>
      <w:r>
        <w:rPr>
          <w:rFonts w:ascii="Times New Roman" w:hAnsi="Times New Roman"/>
          <w:sz w:val="24"/>
          <w:szCs w:val="24"/>
        </w:rPr>
        <w:t xml:space="preserve"> with the Spirit of Enterprise Award for his commitment to pro-growth policies.</w:t>
      </w:r>
      <w:r>
        <w:rPr>
          <w:rFonts w:ascii="Times New Roman" w:hAnsi="Times New Roman"/>
          <w:sz w:val="24"/>
          <w:szCs w:val="24"/>
        </w:rPr>
        <w:br/>
      </w:r>
      <w:r>
        <w:rPr>
          <w:rFonts w:ascii="Times New Roman" w:hAnsi="Times New Roman"/>
          <w:sz w:val="24"/>
          <w:szCs w:val="24"/>
        </w:rPr>
        <w:br/>
        <w:t xml:space="preserve">During his speech, Heller discussed how new laws that he helped craft are allowing small businesses to succeed and hardworking families to keep more of their paychecks. Heller, a member of the tax-writing Senate Finance Committee, was part of the team that wrote the </w:t>
      </w:r>
      <w:hyperlink r:id="rId7" w:history="1">
        <w:r>
          <w:rPr>
            <w:rStyle w:val="Hyperlink"/>
            <w:rFonts w:ascii="Times New Roman" w:hAnsi="Times New Roman"/>
            <w:sz w:val="24"/>
            <w:szCs w:val="24"/>
          </w:rPr>
          <w:t>Tax Cuts and Jobs Act</w:t>
        </w:r>
      </w:hyperlink>
      <w:r>
        <w:rPr>
          <w:rFonts w:ascii="Times New Roman" w:hAnsi="Times New Roman"/>
          <w:sz w:val="24"/>
          <w:szCs w:val="24"/>
        </w:rPr>
        <w:t xml:space="preserve">, which included his amendment that doubled the child tax credit to $2,000 per child and has helped deliver bonuses, expanded employee benefits, pay raises, and more to Nevada’s workers since becoming law in December 2017. Further, as a member of the Senate Banking Committee, he also secured seven of his provisions to help community lenders, protect consumers and veterans, and increase oversight into the recently signed </w:t>
      </w:r>
      <w:hyperlink r:id="rId8" w:history="1">
        <w:r>
          <w:rPr>
            <w:rStyle w:val="Hyperlink"/>
            <w:rFonts w:ascii="Times New Roman" w:hAnsi="Times New Roman"/>
            <w:sz w:val="24"/>
            <w:szCs w:val="24"/>
          </w:rPr>
          <w:t>Economic Growth, Regulatory Relief, and Consumer Protection Act.</w:t>
        </w:r>
      </w:hyperlink>
    </w:p>
    <w:p w:rsidR="00123A2C" w:rsidRDefault="00123A2C" w:rsidP="00123A2C">
      <w:pPr>
        <w:rPr>
          <w:rFonts w:ascii="Times New Roman" w:hAnsi="Times New Roman"/>
          <w:sz w:val="24"/>
          <w:szCs w:val="24"/>
        </w:rPr>
      </w:pPr>
      <w:r>
        <w:rPr>
          <w:rFonts w:ascii="Times New Roman" w:hAnsi="Times New Roman"/>
          <w:sz w:val="24"/>
          <w:szCs w:val="24"/>
        </w:rPr>
        <w:t> </w:t>
      </w:r>
    </w:p>
    <w:p w:rsidR="00123A2C" w:rsidRDefault="00123A2C" w:rsidP="00123A2C">
      <w:pPr>
        <w:rPr>
          <w:rFonts w:ascii="Times New Roman" w:hAnsi="Times New Roman"/>
          <w:i/>
          <w:iCs/>
          <w:sz w:val="24"/>
          <w:szCs w:val="24"/>
        </w:rPr>
      </w:pPr>
      <w:r>
        <w:rPr>
          <w:rFonts w:ascii="Times New Roman" w:hAnsi="Times New Roman"/>
          <w:i/>
          <w:iCs/>
          <w:sz w:val="24"/>
          <w:szCs w:val="24"/>
        </w:rPr>
        <w:t xml:space="preserve">“I’m a firm believer that when small businesses succeed, Nevada succeeds,” </w:t>
      </w:r>
      <w:r>
        <w:rPr>
          <w:rFonts w:ascii="Times New Roman" w:hAnsi="Times New Roman"/>
          <w:b/>
          <w:bCs/>
          <w:i/>
          <w:iCs/>
          <w:sz w:val="24"/>
          <w:szCs w:val="24"/>
        </w:rPr>
        <w:t>said Heller.</w:t>
      </w:r>
      <w:r>
        <w:rPr>
          <w:rFonts w:ascii="Times New Roman" w:hAnsi="Times New Roman"/>
          <w:i/>
          <w:iCs/>
          <w:sz w:val="24"/>
          <w:szCs w:val="24"/>
        </w:rPr>
        <w:t xml:space="preserve"> “So I will continue promoting policies that will help</w:t>
      </w:r>
      <w:r>
        <w:rPr>
          <w:rFonts w:ascii="Times New Roman" w:hAnsi="Times New Roman"/>
          <w:i/>
          <w:iCs/>
          <w:color w:val="1F497D"/>
          <w:sz w:val="24"/>
          <w:szCs w:val="24"/>
        </w:rPr>
        <w:t xml:space="preserve"> ensure</w:t>
      </w:r>
      <w:r>
        <w:rPr>
          <w:rFonts w:ascii="Times New Roman" w:hAnsi="Times New Roman"/>
          <w:i/>
          <w:iCs/>
          <w:sz w:val="24"/>
          <w:szCs w:val="24"/>
        </w:rPr>
        <w:t xml:space="preserve"> that the Silver State continues to thrive and that Nevada’s workforce remains one of the fastest growing in the nation.”</w:t>
      </w:r>
    </w:p>
    <w:p w:rsidR="00123A2C" w:rsidRDefault="00123A2C" w:rsidP="00123A2C">
      <w:pPr>
        <w:rPr>
          <w:rFonts w:ascii="Times New Roman" w:hAnsi="Times New Roman"/>
          <w:i/>
          <w:iCs/>
          <w:color w:val="1F497D"/>
          <w:sz w:val="24"/>
          <w:szCs w:val="24"/>
        </w:rPr>
      </w:pPr>
    </w:p>
    <w:p w:rsidR="00123A2C" w:rsidRDefault="00123A2C" w:rsidP="00123A2C">
      <w:pPr>
        <w:jc w:val="center"/>
        <w:rPr>
          <w:rFonts w:ascii="Times New Roman" w:hAnsi="Times New Roman"/>
          <w:i/>
          <w:iCs/>
          <w:color w:val="1F497D"/>
          <w:sz w:val="24"/>
          <w:szCs w:val="24"/>
        </w:rPr>
      </w:pPr>
      <w:r>
        <w:rPr>
          <w:rFonts w:ascii="Times New Roman" w:hAnsi="Times New Roman"/>
          <w:i/>
          <w:iCs/>
          <w:noProof/>
          <w:color w:val="1F497D"/>
          <w:sz w:val="24"/>
          <w:szCs w:val="24"/>
        </w:rPr>
        <w:lastRenderedPageBreak/>
        <w:drawing>
          <wp:inline distT="0" distB="0" distL="0" distR="0">
            <wp:extent cx="4972050" cy="3314700"/>
            <wp:effectExtent l="0" t="0" r="0" b="0"/>
            <wp:docPr id="2" name="Picture 2" descr="cid:image006.jpg@01D3F771.D1049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jpg@01D3F771.D104956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972050" cy="3314700"/>
                    </a:xfrm>
                    <a:prstGeom prst="rect">
                      <a:avLst/>
                    </a:prstGeom>
                    <a:noFill/>
                    <a:ln>
                      <a:noFill/>
                    </a:ln>
                  </pic:spPr>
                </pic:pic>
              </a:graphicData>
            </a:graphic>
          </wp:inline>
        </w:drawing>
      </w:r>
    </w:p>
    <w:p w:rsidR="00123A2C" w:rsidRDefault="00123A2C" w:rsidP="00123A2C">
      <w:pPr>
        <w:jc w:val="center"/>
        <w:rPr>
          <w:rFonts w:ascii="Times New Roman" w:hAnsi="Times New Roman"/>
          <w:i/>
          <w:iCs/>
          <w:color w:val="1F497D"/>
          <w:sz w:val="24"/>
          <w:szCs w:val="24"/>
        </w:rPr>
      </w:pPr>
      <w:r>
        <w:rPr>
          <w:rFonts w:ascii="Times New Roman" w:hAnsi="Times New Roman"/>
          <w:i/>
          <w:iCs/>
          <w:sz w:val="24"/>
          <w:szCs w:val="24"/>
        </w:rPr>
        <w:t>Heller speaks at Las Vegas Metro Chamber of Commerce’s Business Power Lunch series.</w:t>
      </w:r>
    </w:p>
    <w:p w:rsidR="00123A2C" w:rsidRDefault="00123A2C" w:rsidP="00123A2C">
      <w:pPr>
        <w:rPr>
          <w:rFonts w:ascii="Times New Roman" w:hAnsi="Times New Roman"/>
          <w:sz w:val="24"/>
          <w:szCs w:val="24"/>
        </w:rPr>
      </w:pPr>
    </w:p>
    <w:p w:rsidR="00123A2C" w:rsidRDefault="00123A2C" w:rsidP="00123A2C">
      <w:pPr>
        <w:rPr>
          <w:rFonts w:ascii="Times New Roman" w:hAnsi="Times New Roman"/>
          <w:sz w:val="24"/>
          <w:szCs w:val="24"/>
        </w:rPr>
      </w:pPr>
      <w:r>
        <w:rPr>
          <w:rFonts w:ascii="Times New Roman" w:hAnsi="Times New Roman"/>
          <w:sz w:val="24"/>
          <w:szCs w:val="24"/>
        </w:rPr>
        <w:t>Heller also provided an update on his efforts to protect the Las Vegas tourism economy. Last week</w:t>
      </w:r>
      <w:r>
        <w:rPr>
          <w:rFonts w:ascii="Times New Roman" w:hAnsi="Times New Roman"/>
          <w:color w:val="1F497D"/>
          <w:sz w:val="24"/>
          <w:szCs w:val="24"/>
        </w:rPr>
        <w:t>,</w:t>
      </w:r>
      <w:r>
        <w:rPr>
          <w:rFonts w:ascii="Times New Roman" w:hAnsi="Times New Roman"/>
          <w:sz w:val="24"/>
          <w:szCs w:val="24"/>
        </w:rPr>
        <w:t xml:space="preserve"> he </w:t>
      </w:r>
      <w:hyperlink r:id="rId11" w:history="1">
        <w:r>
          <w:rPr>
            <w:rStyle w:val="Hyperlink"/>
            <w:rFonts w:ascii="Times New Roman" w:hAnsi="Times New Roman"/>
            <w:sz w:val="24"/>
            <w:szCs w:val="24"/>
          </w:rPr>
          <w:t>successfully ensured that funding to revive Yucca Mountain was excluded from the U.S. Senate’s version of the defense funding bill</w:t>
        </w:r>
      </w:hyperlink>
      <w:r>
        <w:rPr>
          <w:rFonts w:ascii="Times New Roman" w:hAnsi="Times New Roman"/>
          <w:color w:val="1F497D"/>
          <w:sz w:val="24"/>
          <w:szCs w:val="24"/>
        </w:rPr>
        <w:t xml:space="preserve"> as well as </w:t>
      </w:r>
      <w:hyperlink r:id="rId12" w:history="1">
        <w:r>
          <w:rPr>
            <w:rStyle w:val="Hyperlink"/>
            <w:rFonts w:ascii="Times New Roman" w:hAnsi="Times New Roman"/>
            <w:sz w:val="24"/>
            <w:szCs w:val="24"/>
          </w:rPr>
          <w:t>t</w:t>
        </w:r>
        <w:r>
          <w:rPr>
            <w:rStyle w:val="Hyperlink"/>
            <w:rFonts w:ascii="Times New Roman" w:hAnsi="Times New Roman"/>
            <w:sz w:val="24"/>
            <w:szCs w:val="24"/>
            <w:shd w:val="clear" w:color="auto" w:fill="FFFFFF"/>
          </w:rPr>
          <w:t>he U.S. Senate Appropriations Committee’s Energy and Water Appropriations bill</w:t>
        </w:r>
      </w:hyperlink>
      <w:r>
        <w:rPr>
          <w:rFonts w:ascii="Times New Roman" w:hAnsi="Times New Roman"/>
          <w:color w:val="313131"/>
          <w:sz w:val="24"/>
          <w:szCs w:val="24"/>
          <w:shd w:val="clear" w:color="auto" w:fill="FFFFFF"/>
        </w:rPr>
        <w:t>.</w:t>
      </w:r>
      <w:r>
        <w:rPr>
          <w:rFonts w:ascii="Times New Roman" w:hAnsi="Times New Roman"/>
          <w:sz w:val="24"/>
          <w:szCs w:val="24"/>
        </w:rPr>
        <w:t xml:space="preserve"> </w:t>
      </w:r>
    </w:p>
    <w:p w:rsidR="00123A2C" w:rsidRDefault="00123A2C" w:rsidP="00123A2C">
      <w:pPr>
        <w:rPr>
          <w:rFonts w:ascii="Times New Roman" w:hAnsi="Times New Roman"/>
          <w:sz w:val="24"/>
          <w:szCs w:val="24"/>
        </w:rPr>
      </w:pPr>
    </w:p>
    <w:p w:rsidR="00123A2C" w:rsidRDefault="00123A2C" w:rsidP="00123A2C">
      <w:pPr>
        <w:rPr>
          <w:rFonts w:ascii="Times New Roman" w:hAnsi="Times New Roman"/>
          <w:sz w:val="24"/>
          <w:szCs w:val="24"/>
        </w:rPr>
      </w:pPr>
      <w:r>
        <w:rPr>
          <w:rFonts w:ascii="Times New Roman" w:hAnsi="Times New Roman"/>
          <w:sz w:val="24"/>
          <w:szCs w:val="24"/>
        </w:rPr>
        <w:t>“</w:t>
      </w:r>
      <w:r>
        <w:rPr>
          <w:rFonts w:ascii="Times New Roman" w:hAnsi="Times New Roman"/>
          <w:i/>
          <w:iCs/>
          <w:sz w:val="24"/>
          <w:szCs w:val="24"/>
          <w:shd w:val="clear" w:color="auto" w:fill="FFFFFF"/>
        </w:rPr>
        <w:t>The House’s recent bipartisan approval of a bill to revive Yucca reinforces exactly what is at stake for the state of Nevada: without my leadership in the United States Senate, Yucca Mountain will get the green light</w:t>
      </w:r>
      <w:r>
        <w:rPr>
          <w:rFonts w:ascii="Times New Roman" w:hAnsi="Times New Roman"/>
          <w:sz w:val="24"/>
          <w:szCs w:val="24"/>
          <w:shd w:val="clear" w:color="auto" w:fill="FFFFFF"/>
        </w:rPr>
        <w:t xml:space="preserve">,” </w:t>
      </w:r>
      <w:r>
        <w:rPr>
          <w:rFonts w:ascii="Times New Roman" w:hAnsi="Times New Roman"/>
          <w:b/>
          <w:bCs/>
          <w:sz w:val="24"/>
          <w:szCs w:val="24"/>
          <w:shd w:val="clear" w:color="auto" w:fill="FFFFFF"/>
        </w:rPr>
        <w:t>Heller said</w:t>
      </w:r>
      <w:r>
        <w:rPr>
          <w:rFonts w:ascii="Times New Roman" w:hAnsi="Times New Roman"/>
          <w:sz w:val="24"/>
          <w:szCs w:val="24"/>
          <w:shd w:val="clear" w:color="auto" w:fill="FFFFFF"/>
        </w:rPr>
        <w:t>. “</w:t>
      </w:r>
      <w:r>
        <w:rPr>
          <w:rFonts w:ascii="Times New Roman" w:hAnsi="Times New Roman"/>
          <w:i/>
          <w:iCs/>
          <w:sz w:val="24"/>
          <w:szCs w:val="24"/>
        </w:rPr>
        <w:t>As long as I am in the U.S. Senate, Yucca Mountain is dead. It’s that simple.”</w:t>
      </w:r>
    </w:p>
    <w:p w:rsidR="00123A2C" w:rsidRDefault="00123A2C" w:rsidP="00123A2C">
      <w:pPr>
        <w:rPr>
          <w:rFonts w:ascii="Times New Roman" w:hAnsi="Times New Roman"/>
          <w:sz w:val="24"/>
          <w:szCs w:val="24"/>
        </w:rPr>
      </w:pPr>
    </w:p>
    <w:p w:rsidR="00123A2C" w:rsidRDefault="00123A2C" w:rsidP="00123A2C">
      <w:pPr>
        <w:rPr>
          <w:rFonts w:ascii="Times New Roman" w:hAnsi="Times New Roman"/>
          <w:sz w:val="24"/>
          <w:szCs w:val="24"/>
        </w:rPr>
      </w:pPr>
      <w:r>
        <w:rPr>
          <w:rFonts w:ascii="Times New Roman" w:hAnsi="Times New Roman"/>
          <w:sz w:val="24"/>
          <w:szCs w:val="24"/>
        </w:rPr>
        <w:t xml:space="preserve">Additionally, today Heller announced that </w:t>
      </w:r>
      <w:hyperlink r:id="rId13" w:history="1">
        <w:proofErr w:type="gramStart"/>
        <w:r>
          <w:rPr>
            <w:rStyle w:val="Hyperlink"/>
            <w:rFonts w:ascii="Times New Roman" w:hAnsi="Times New Roman"/>
            <w:sz w:val="24"/>
            <w:szCs w:val="24"/>
          </w:rPr>
          <w:t>as a result</w:t>
        </w:r>
        <w:proofErr w:type="gramEnd"/>
        <w:r>
          <w:rPr>
            <w:rStyle w:val="Hyperlink"/>
            <w:rFonts w:ascii="Times New Roman" w:hAnsi="Times New Roman"/>
            <w:sz w:val="24"/>
            <w:szCs w:val="24"/>
          </w:rPr>
          <w:t xml:space="preserve"> of his push, the Department of Homeland Security (DHS) has reconfigured the formula that determines the amount of funding that Las Vegas receives from the Urban Area Security Initiative grant program</w:t>
        </w:r>
      </w:hyperlink>
      <w:r>
        <w:rPr>
          <w:rFonts w:ascii="Times New Roman" w:hAnsi="Times New Roman"/>
          <w:sz w:val="24"/>
          <w:szCs w:val="24"/>
        </w:rPr>
        <w:t xml:space="preserve">. For years, Heller has fought for DHS and the Administration to change its formula so that Las Vegas has adequate resources to protect itself. </w:t>
      </w:r>
      <w:proofErr w:type="gramStart"/>
      <w:r>
        <w:rPr>
          <w:rFonts w:ascii="Times New Roman" w:hAnsi="Times New Roman"/>
          <w:sz w:val="24"/>
          <w:szCs w:val="24"/>
        </w:rPr>
        <w:t>the</w:t>
      </w:r>
      <w:proofErr w:type="gramEnd"/>
      <w:r>
        <w:rPr>
          <w:rFonts w:ascii="Times New Roman" w:hAnsi="Times New Roman"/>
          <w:sz w:val="24"/>
          <w:szCs w:val="24"/>
        </w:rPr>
        <w:t xml:space="preserve"> formula will now take into account visitor and special events data – a request that he has made repeatedly, particularly because Las Vegas hosts more than 20,000 conventions and welcomes more than 40 million visitors each year.</w:t>
      </w:r>
    </w:p>
    <w:p w:rsidR="00123A2C" w:rsidRDefault="00123A2C" w:rsidP="00123A2C">
      <w:pPr>
        <w:rPr>
          <w:rFonts w:ascii="Times New Roman" w:hAnsi="Times New Roman"/>
          <w:sz w:val="24"/>
          <w:szCs w:val="24"/>
        </w:rPr>
      </w:pPr>
    </w:p>
    <w:p w:rsidR="00123A2C" w:rsidRDefault="00123A2C" w:rsidP="00123A2C">
      <w:pPr>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5105400" cy="3409950"/>
            <wp:effectExtent l="0" t="0" r="0" b="0"/>
            <wp:docPr id="1" name="Picture 1" descr="cid:image007.jpg@01D3F771.D1049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7.jpg@01D3F771.D104956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105400" cy="3409950"/>
                    </a:xfrm>
                    <a:prstGeom prst="rect">
                      <a:avLst/>
                    </a:prstGeom>
                    <a:noFill/>
                    <a:ln>
                      <a:noFill/>
                    </a:ln>
                  </pic:spPr>
                </pic:pic>
              </a:graphicData>
            </a:graphic>
          </wp:inline>
        </w:drawing>
      </w:r>
    </w:p>
    <w:p w:rsidR="00123A2C" w:rsidRDefault="00123A2C" w:rsidP="00123A2C">
      <w:pPr>
        <w:jc w:val="center"/>
        <w:rPr>
          <w:rFonts w:ascii="Times New Roman" w:hAnsi="Times New Roman"/>
          <w:i/>
          <w:iCs/>
          <w:sz w:val="24"/>
          <w:szCs w:val="24"/>
        </w:rPr>
      </w:pPr>
      <w:r>
        <w:rPr>
          <w:rFonts w:ascii="Times New Roman" w:hAnsi="Times New Roman"/>
          <w:i/>
          <w:iCs/>
          <w:sz w:val="24"/>
          <w:szCs w:val="24"/>
        </w:rPr>
        <w:t xml:space="preserve">Heller visits with Las Vegas Metro Chamber of Commerce CEO, Mary Beth </w:t>
      </w:r>
      <w:proofErr w:type="spellStart"/>
      <w:r>
        <w:rPr>
          <w:rFonts w:ascii="Times New Roman" w:hAnsi="Times New Roman"/>
          <w:i/>
          <w:iCs/>
          <w:sz w:val="24"/>
          <w:szCs w:val="24"/>
        </w:rPr>
        <w:t>Sewald</w:t>
      </w:r>
      <w:proofErr w:type="spellEnd"/>
      <w:r>
        <w:rPr>
          <w:rFonts w:ascii="Times New Roman" w:hAnsi="Times New Roman"/>
          <w:i/>
          <w:iCs/>
          <w:sz w:val="24"/>
          <w:szCs w:val="24"/>
        </w:rPr>
        <w:t>, and others during today’s event.</w:t>
      </w:r>
    </w:p>
    <w:p w:rsidR="00123A2C" w:rsidRDefault="00123A2C" w:rsidP="00123A2C">
      <w:pPr>
        <w:rPr>
          <w:rFonts w:ascii="Times New Roman" w:hAnsi="Times New Roman"/>
          <w:color w:val="1F497D"/>
          <w:sz w:val="24"/>
          <w:szCs w:val="24"/>
        </w:rPr>
      </w:pPr>
    </w:p>
    <w:p w:rsidR="00123A2C" w:rsidRDefault="00123A2C" w:rsidP="00123A2C">
      <w:pPr>
        <w:rPr>
          <w:rFonts w:ascii="Times New Roman" w:hAnsi="Times New Roman"/>
          <w:sz w:val="24"/>
          <w:szCs w:val="24"/>
        </w:rPr>
      </w:pPr>
      <w:r>
        <w:rPr>
          <w:rFonts w:ascii="Times New Roman" w:hAnsi="Times New Roman"/>
          <w:sz w:val="24"/>
          <w:szCs w:val="24"/>
        </w:rPr>
        <w:t xml:space="preserve">Heller, who sits on the powerful U.S. Senate Committee on Commerce, Science and Transportation, which has jurisdiction over infrastructure, also discussed his fight to ensure federal support for projects in Nevada such as the extension of Interstate 11 (I-11), which he helped push through the Senate and into law. In 2015, Heller </w:t>
      </w:r>
      <w:hyperlink r:id="rId16" w:history="1">
        <w:r>
          <w:rPr>
            <w:rStyle w:val="Hyperlink"/>
            <w:rFonts w:ascii="Times New Roman" w:hAnsi="Times New Roman"/>
            <w:sz w:val="24"/>
            <w:szCs w:val="24"/>
          </w:rPr>
          <w:t>introduced legislation to extend I-11 from Las Vegas to Northern Nevada</w:t>
        </w:r>
      </w:hyperlink>
      <w:r>
        <w:rPr>
          <w:rFonts w:ascii="Times New Roman" w:hAnsi="Times New Roman"/>
          <w:color w:val="1F497D"/>
          <w:sz w:val="24"/>
          <w:szCs w:val="24"/>
        </w:rPr>
        <w:t xml:space="preserve">. </w:t>
      </w:r>
      <w:r>
        <w:rPr>
          <w:rFonts w:ascii="Times New Roman" w:hAnsi="Times New Roman"/>
          <w:sz w:val="24"/>
          <w:szCs w:val="24"/>
        </w:rPr>
        <w:t xml:space="preserve">He </w:t>
      </w:r>
      <w:hyperlink r:id="rId17" w:history="1">
        <w:r>
          <w:rPr>
            <w:rStyle w:val="Hyperlink"/>
            <w:rFonts w:ascii="Times New Roman" w:hAnsi="Times New Roman"/>
            <w:sz w:val="24"/>
            <w:szCs w:val="24"/>
          </w:rPr>
          <w:t>secured this extension and designation of I-11 as a high-priority corridor</w:t>
        </w:r>
      </w:hyperlink>
      <w:r>
        <w:rPr>
          <w:rFonts w:ascii="Times New Roman" w:hAnsi="Times New Roman"/>
          <w:color w:val="1F497D"/>
          <w:sz w:val="24"/>
          <w:szCs w:val="24"/>
        </w:rPr>
        <w:t xml:space="preserve"> </w:t>
      </w:r>
      <w:r>
        <w:rPr>
          <w:rFonts w:ascii="Times New Roman" w:hAnsi="Times New Roman"/>
          <w:sz w:val="24"/>
          <w:szCs w:val="24"/>
        </w:rPr>
        <w:t>of the National Highway System in the Fixing America’s Surface Transportation (FAST) Act, the first long-term highway bill in a nearly a decade to be approved by Congress and signed into law.</w:t>
      </w:r>
    </w:p>
    <w:p w:rsidR="00123A2C" w:rsidRDefault="00123A2C" w:rsidP="00123A2C">
      <w:pPr>
        <w:rPr>
          <w:rFonts w:ascii="Times New Roman" w:hAnsi="Times New Roman"/>
          <w:sz w:val="24"/>
          <w:szCs w:val="24"/>
        </w:rPr>
      </w:pPr>
    </w:p>
    <w:p w:rsidR="00123A2C" w:rsidRDefault="00123A2C" w:rsidP="00123A2C">
      <w:pPr>
        <w:rPr>
          <w:rFonts w:ascii="Times New Roman" w:hAnsi="Times New Roman"/>
          <w:i/>
          <w:iCs/>
          <w:sz w:val="24"/>
          <w:szCs w:val="24"/>
        </w:rPr>
      </w:pPr>
      <w:r>
        <w:rPr>
          <w:rFonts w:ascii="Times New Roman" w:hAnsi="Times New Roman"/>
          <w:i/>
          <w:iCs/>
          <w:sz w:val="24"/>
          <w:szCs w:val="24"/>
        </w:rPr>
        <w:t xml:space="preserve">“Any infrastructure package coming out of Congress needs to be beneficial to Nevada and ensure the federal resources are there for this project,” </w:t>
      </w:r>
      <w:r>
        <w:rPr>
          <w:rFonts w:ascii="Times New Roman" w:hAnsi="Times New Roman"/>
          <w:b/>
          <w:bCs/>
          <w:i/>
          <w:iCs/>
          <w:sz w:val="24"/>
          <w:szCs w:val="24"/>
        </w:rPr>
        <w:t>said Heller.</w:t>
      </w:r>
      <w:r>
        <w:rPr>
          <w:rFonts w:ascii="Times New Roman" w:hAnsi="Times New Roman"/>
          <w:i/>
          <w:iCs/>
          <w:sz w:val="24"/>
          <w:szCs w:val="24"/>
        </w:rPr>
        <w:t xml:space="preserve"> “So you have my commitment to work together to keep up the momentum and advocate for Nevada in an infrastructure package.</w:t>
      </w:r>
    </w:p>
    <w:p w:rsidR="00123A2C" w:rsidRDefault="00123A2C" w:rsidP="00123A2C">
      <w:pPr>
        <w:rPr>
          <w:rFonts w:ascii="Times New Roman" w:hAnsi="Times New Roman"/>
          <w:i/>
          <w:iCs/>
          <w:sz w:val="24"/>
          <w:szCs w:val="24"/>
        </w:rPr>
      </w:pPr>
    </w:p>
    <w:p w:rsidR="00123A2C" w:rsidRDefault="00123A2C" w:rsidP="00123A2C">
      <w:pPr>
        <w:rPr>
          <w:rFonts w:ascii="Times New Roman" w:hAnsi="Times New Roman"/>
          <w:sz w:val="24"/>
          <w:szCs w:val="24"/>
        </w:rPr>
      </w:pPr>
      <w:proofErr w:type="gramStart"/>
      <w:r>
        <w:rPr>
          <w:rFonts w:ascii="Times New Roman" w:hAnsi="Times New Roman"/>
          <w:sz w:val="24"/>
          <w:szCs w:val="24"/>
        </w:rPr>
        <w:t>And finally</w:t>
      </w:r>
      <w:proofErr w:type="gramEnd"/>
      <w:r>
        <w:rPr>
          <w:rFonts w:ascii="Times New Roman" w:hAnsi="Times New Roman"/>
          <w:sz w:val="24"/>
          <w:szCs w:val="24"/>
        </w:rPr>
        <w:t xml:space="preserve">, Heller spoke about his ongoing efforts to stand up for Nevada’s 300,000 veterans. As a senior member of the Senate Veterans’ Affairs Committee Heller recently helped pass and send to the President’s desk the </w:t>
      </w:r>
      <w:hyperlink r:id="rId18" w:history="1">
        <w:r>
          <w:rPr>
            <w:rStyle w:val="Hyperlink"/>
            <w:rFonts w:ascii="Times New Roman" w:hAnsi="Times New Roman"/>
            <w:sz w:val="24"/>
            <w:szCs w:val="24"/>
          </w:rPr>
          <w:t>VA MISSION Act</w:t>
        </w:r>
      </w:hyperlink>
      <w:r>
        <w:rPr>
          <w:rFonts w:ascii="Times New Roman" w:hAnsi="Times New Roman"/>
          <w:sz w:val="24"/>
          <w:szCs w:val="24"/>
        </w:rPr>
        <w:t>, which will further fund and reform the U.S. Department of Veterans Affairs (VA) Veterans Choice Program, expand eligibility for caregivers, recruit and retain doctors, and streamline the VA health care system</w:t>
      </w:r>
    </w:p>
    <w:p w:rsidR="00123A2C" w:rsidRDefault="00123A2C" w:rsidP="00123A2C">
      <w:pPr>
        <w:rPr>
          <w:rFonts w:ascii="Times New Roman" w:hAnsi="Times New Roman"/>
          <w:sz w:val="24"/>
          <w:szCs w:val="24"/>
        </w:rPr>
      </w:pPr>
    </w:p>
    <w:p w:rsidR="00123A2C" w:rsidRDefault="00123A2C" w:rsidP="00123A2C">
      <w:pPr>
        <w:jc w:val="center"/>
        <w:rPr>
          <w:rFonts w:ascii="Times New Roman" w:hAnsi="Times New Roman"/>
          <w:sz w:val="24"/>
          <w:szCs w:val="24"/>
        </w:rPr>
      </w:pPr>
      <w:r>
        <w:rPr>
          <w:rFonts w:ascii="Times New Roman" w:hAnsi="Times New Roman"/>
          <w:i/>
          <w:iCs/>
          <w:sz w:val="24"/>
          <w:szCs w:val="24"/>
        </w:rPr>
        <w:t>###</w:t>
      </w:r>
    </w:p>
    <w:p w:rsidR="00E80E31" w:rsidRDefault="00123A2C"/>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A2C"/>
    <w:rsid w:val="00123A2C"/>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44387-EDC4-452A-9E79-721F6504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A2C"/>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3A2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64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pressreleases?ID=DA4EEB2D-45FF-44FC-AB5E-AF17183F6F02" TargetMode="External"/><Relationship Id="rId13" Type="http://schemas.openxmlformats.org/officeDocument/2006/relationships/hyperlink" Target="https://www.heller.senate.gov/public/index.cfm/pressreleases?ID=2052CD16-A421-472E-9ACF-40F2622DC0C3" TargetMode="External"/><Relationship Id="rId18" Type="http://schemas.openxmlformats.org/officeDocument/2006/relationships/hyperlink" Target="https://www.heller.senate.gov/public/index.cfm/pressreleases?ID=CFEFA8BC-5617-41EA-8B18-DA3A2254F863" TargetMode="External"/><Relationship Id="rId3" Type="http://schemas.openxmlformats.org/officeDocument/2006/relationships/webSettings" Target="webSettings.xml"/><Relationship Id="rId7" Type="http://schemas.openxmlformats.org/officeDocument/2006/relationships/hyperlink" Target="https://www.heller.senate.gov/public/index.cfm/2017/12/heller-on-president-s-move-to-sign-tax-relief-bill-into-law-today-is-a-good-day-for-nevadans-and-americans-everywhere" TargetMode="External"/><Relationship Id="rId12" Type="http://schemas.openxmlformats.org/officeDocument/2006/relationships/hyperlink" Target="https://www.heller.senate.gov/public/index.cfm/pressreleases?ID=26B7A8B3-58BD-4464-B39D-CC588587B3F5" TargetMode="External"/><Relationship Id="rId17" Type="http://schemas.openxmlformats.org/officeDocument/2006/relationships/hyperlink" Target="https://www.heller.senate.gov/public/index.cfm/pressreleases?ID=D94FBB96-DF60-4ED3-9AB7-6E6EFC351F0E" TargetMode="External"/><Relationship Id="rId2" Type="http://schemas.openxmlformats.org/officeDocument/2006/relationships/settings" Target="settings.xml"/><Relationship Id="rId16" Type="http://schemas.openxmlformats.org/officeDocument/2006/relationships/hyperlink" Target="https://www.heller.senate.gov/public/index.cfm/pressreleases?ID=FC4F8D0E-3B44-4E6A-82E1-6198DEC17667"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s://www.heller.senate.gov/public/index.cfm/pressreleases?ID=EBEE6498-492C-4E18-ACED-D32A8E90B8F4https://www.heller.senate.gov/public/index.cfm/pressreleases?ID=EBEE6498-492C-4E18-ACED-D32A8E90B8F4" TargetMode="External"/><Relationship Id="rId5" Type="http://schemas.openxmlformats.org/officeDocument/2006/relationships/image" Target="cid:image001.png@01D3F76D.D63415F0" TargetMode="External"/><Relationship Id="rId15" Type="http://schemas.openxmlformats.org/officeDocument/2006/relationships/image" Target="cid:image007.jpg@01D3F771.D1049560" TargetMode="External"/><Relationship Id="rId10" Type="http://schemas.openxmlformats.org/officeDocument/2006/relationships/image" Target="cid:image006.jpg@01D3F771.D1049560"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4918</Characters>
  <Application>Microsoft Office Word</Application>
  <DocSecurity>0</DocSecurity>
  <Lines>40</Lines>
  <Paragraphs>11</Paragraphs>
  <ScaleCrop>false</ScaleCrop>
  <Company>United States Senate</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2018-11-27T21:37:00Z</dcterms:created>
  <dcterms:modified xsi:type="dcterms:W3CDTF">2018-11-27T21:38:00Z</dcterms:modified>
</cp:coreProperties>
</file>