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89" w:rsidRPr="00520DEB" w:rsidRDefault="000525DC" w:rsidP="00D42689">
      <w:pPr>
        <w:pStyle w:val="ListParagraph"/>
        <w:numPr>
          <w:ilvl w:val="0"/>
          <w:numId w:val="4"/>
        </w:numPr>
        <w:rPr>
          <w:b/>
        </w:rPr>
      </w:pPr>
      <w:bookmarkStart w:id="0" w:name="_GoBack"/>
      <w:r w:rsidRPr="00520DEB">
        <w:rPr>
          <w:b/>
        </w:rPr>
        <w:t>What does Sen. Heller think about this college debt? Is the cost of college too high or do Americans need to make better choi</w:t>
      </w:r>
      <w:r w:rsidR="00D42689" w:rsidRPr="00520DEB">
        <w:rPr>
          <w:b/>
        </w:rPr>
        <w:t>ces when it comes to education?</w:t>
      </w:r>
    </w:p>
    <w:p w:rsidR="00D42689" w:rsidRDefault="0041067A" w:rsidP="00D42689">
      <w:pPr>
        <w:pStyle w:val="ListParagraph"/>
        <w:numPr>
          <w:ilvl w:val="1"/>
          <w:numId w:val="4"/>
        </w:numPr>
      </w:pPr>
      <w:r>
        <w:t>“</w:t>
      </w:r>
      <w:r w:rsidR="000525DC" w:rsidRPr="000525DC">
        <w:t xml:space="preserve">As a father of four, I understand the financial burden of higher education—three of my children have experienced college, and my youngest is still enrolled.  I am </w:t>
      </w:r>
      <w:r w:rsidR="00081772">
        <w:t xml:space="preserve">also </w:t>
      </w:r>
      <w:r w:rsidR="000525DC" w:rsidRPr="000525DC">
        <w:t>worried that young graduates are facing a p</w:t>
      </w:r>
      <w:r>
        <w:t xml:space="preserve">articularly difficult economy,” said </w:t>
      </w:r>
      <w:r w:rsidRPr="0041067A">
        <w:rPr>
          <w:b/>
        </w:rPr>
        <w:t>Senator Dean Heller</w:t>
      </w:r>
      <w:r>
        <w:t>.</w:t>
      </w:r>
    </w:p>
    <w:p w:rsidR="0041067A" w:rsidRDefault="0041067A" w:rsidP="0041067A">
      <w:pPr>
        <w:pStyle w:val="ListParagraph"/>
        <w:ind w:left="1440"/>
      </w:pPr>
    </w:p>
    <w:p w:rsidR="00D42689" w:rsidRPr="00520DEB" w:rsidRDefault="00D42689" w:rsidP="00D42689">
      <w:pPr>
        <w:pStyle w:val="ListParagraph"/>
        <w:numPr>
          <w:ilvl w:val="0"/>
          <w:numId w:val="4"/>
        </w:numPr>
        <w:rPr>
          <w:b/>
        </w:rPr>
      </w:pPr>
      <w:r w:rsidRPr="00520DEB">
        <w:rPr>
          <w:b/>
        </w:rPr>
        <w:t>I</w:t>
      </w:r>
      <w:r w:rsidR="000525DC" w:rsidRPr="00520DEB">
        <w:rPr>
          <w:b/>
        </w:rPr>
        <w:t>s he satisfied with the Pay-as-You-Earn federal loan repayment plan or does he think there should be additional o</w:t>
      </w:r>
      <w:r w:rsidRPr="00520DEB">
        <w:rPr>
          <w:b/>
        </w:rPr>
        <w:t>ptions to help offset debt?</w:t>
      </w:r>
    </w:p>
    <w:p w:rsidR="0041067A" w:rsidRDefault="0041067A" w:rsidP="0041067A">
      <w:pPr>
        <w:pStyle w:val="ListParagraph"/>
        <w:numPr>
          <w:ilvl w:val="1"/>
          <w:numId w:val="4"/>
        </w:numPr>
      </w:pPr>
      <w:r>
        <w:t>“</w:t>
      </w:r>
      <w:r w:rsidR="00D42689" w:rsidRPr="00D42689">
        <w:t>I have supported alterations to student loan programs in the past and</w:t>
      </w:r>
      <w:r w:rsidR="00EB370C">
        <w:t xml:space="preserve"> am open to additional reforms. </w:t>
      </w:r>
      <w:r w:rsidR="00EB370C" w:rsidRPr="00EB370C">
        <w:t>We need to create jobs for gra</w:t>
      </w:r>
      <w:r>
        <w:t xml:space="preserve">duates, not increase their debt,” said </w:t>
      </w:r>
      <w:r w:rsidRPr="0041067A">
        <w:rPr>
          <w:b/>
        </w:rPr>
        <w:t>Senator Dean Heller</w:t>
      </w:r>
      <w:r>
        <w:t>.</w:t>
      </w:r>
    </w:p>
    <w:p w:rsidR="0041067A" w:rsidRPr="0041067A" w:rsidRDefault="0041067A" w:rsidP="0041067A">
      <w:pPr>
        <w:pStyle w:val="ListParagraph"/>
        <w:numPr>
          <w:ilvl w:val="2"/>
          <w:numId w:val="4"/>
        </w:numPr>
      </w:pPr>
      <w:r w:rsidRPr="0041067A">
        <w:rPr>
          <w:b/>
          <w:bCs/>
        </w:rPr>
        <w:t>Background: Senator Heller has consistently supported low student loan interest rates:</w:t>
      </w:r>
    </w:p>
    <w:p w:rsidR="0041067A" w:rsidRDefault="0041067A" w:rsidP="0041067A">
      <w:pPr>
        <w:pStyle w:val="ListParagraph"/>
        <w:numPr>
          <w:ilvl w:val="3"/>
          <w:numId w:val="4"/>
        </w:numPr>
      </w:pPr>
      <w:r w:rsidRPr="00EB370C">
        <w:t xml:space="preserve">Supported the </w:t>
      </w:r>
      <w:hyperlink r:id="rId5" w:history="1">
        <w:r w:rsidRPr="0041067A">
          <w:rPr>
            <w:rStyle w:val="Hyperlink"/>
            <w:i/>
          </w:rPr>
          <w:t>Bipartisan Student Loan Certainty Act</w:t>
        </w:r>
      </w:hyperlink>
      <w:r w:rsidRPr="0041067A">
        <w:rPr>
          <w:i/>
        </w:rPr>
        <w:t xml:space="preserve"> </w:t>
      </w:r>
      <w:r w:rsidRPr="00EB370C">
        <w:t>(Public Law No: 113-28), which lowered rates for all students from 6.8 percent to 3.86 percent for the coming year by tying student loan rates to the 10-year Treasury note.  It also capped the undergraduate rate so students will never have to pay more than 8.25 percent interest on their loans.</w:t>
      </w:r>
    </w:p>
    <w:p w:rsidR="0041067A" w:rsidRDefault="0041067A" w:rsidP="0041067A">
      <w:pPr>
        <w:pStyle w:val="ListParagraph"/>
        <w:numPr>
          <w:ilvl w:val="3"/>
          <w:numId w:val="4"/>
        </w:numPr>
      </w:pPr>
      <w:r>
        <w:t>Senator Heller c</w:t>
      </w:r>
      <w:r w:rsidRPr="00EB370C">
        <w:t xml:space="preserve">osponsored of the </w:t>
      </w:r>
      <w:hyperlink r:id="rId6" w:history="1">
        <w:r w:rsidRPr="0041067A">
          <w:rPr>
            <w:rStyle w:val="Hyperlink"/>
            <w:i/>
          </w:rPr>
          <w:t>Interest Rate Reduction Act of 2012</w:t>
        </w:r>
      </w:hyperlink>
      <w:r w:rsidRPr="00EB370C">
        <w:t xml:space="preserve"> (S. 2366).</w:t>
      </w:r>
    </w:p>
    <w:p w:rsidR="0041067A" w:rsidRDefault="0041067A" w:rsidP="0041067A">
      <w:pPr>
        <w:pStyle w:val="ListParagraph"/>
        <w:numPr>
          <w:ilvl w:val="3"/>
          <w:numId w:val="4"/>
        </w:numPr>
      </w:pPr>
      <w:r>
        <w:rPr>
          <w:rFonts w:eastAsia="Times New Roman" w:cs="Times New Roman"/>
        </w:rPr>
        <w:t>Senator Heller s</w:t>
      </w:r>
      <w:r w:rsidRPr="0041067A">
        <w:rPr>
          <w:rFonts w:eastAsia="Times New Roman" w:cs="Times New Roman"/>
        </w:rPr>
        <w:t xml:space="preserve">upported the </w:t>
      </w:r>
      <w:hyperlink r:id="rId7" w:history="1">
        <w:r w:rsidRPr="0041067A">
          <w:rPr>
            <w:rStyle w:val="Hyperlink"/>
            <w:rFonts w:eastAsia="Times New Roman" w:cs="Times New Roman"/>
          </w:rPr>
          <w:t>Highway Bill in 2012</w:t>
        </w:r>
      </w:hyperlink>
      <w:r w:rsidR="00C46122">
        <w:rPr>
          <w:rFonts w:eastAsia="Times New Roman" w:cs="Times New Roman"/>
        </w:rPr>
        <w:t xml:space="preserve">, which </w:t>
      </w:r>
      <w:r w:rsidRPr="00EB370C">
        <w:t>froze student loan interest rates.</w:t>
      </w:r>
    </w:p>
    <w:p w:rsidR="0041067A" w:rsidRPr="0041067A" w:rsidRDefault="0041067A" w:rsidP="0041067A">
      <w:pPr>
        <w:pStyle w:val="ListParagraph"/>
        <w:numPr>
          <w:ilvl w:val="3"/>
          <w:numId w:val="4"/>
        </w:numPr>
      </w:pPr>
      <w:r>
        <w:rPr>
          <w:rFonts w:eastAsia="Times New Roman" w:cs="Times New Roman"/>
        </w:rPr>
        <w:t>Senator Heller s</w:t>
      </w:r>
      <w:r w:rsidRPr="0041067A">
        <w:rPr>
          <w:rFonts w:eastAsia="Times New Roman" w:cs="Times New Roman"/>
        </w:rPr>
        <w:t>upported the</w:t>
      </w:r>
      <w:r>
        <w:rPr>
          <w:rFonts w:eastAsia="Times New Roman" w:cs="Times New Roman"/>
          <w:i/>
        </w:rPr>
        <w:t xml:space="preserve"> </w:t>
      </w:r>
      <w:hyperlink r:id="rId8" w:history="1">
        <w:r w:rsidRPr="0041067A">
          <w:rPr>
            <w:rStyle w:val="Hyperlink"/>
            <w:rFonts w:eastAsia="Times New Roman" w:cs="Times New Roman"/>
            <w:i/>
          </w:rPr>
          <w:t>College Cost Reduction Act</w:t>
        </w:r>
      </w:hyperlink>
      <w:r w:rsidRPr="0041067A">
        <w:rPr>
          <w:rFonts w:eastAsia="Times New Roman" w:cs="Times New Roman"/>
        </w:rPr>
        <w:t xml:space="preserve"> (H.R. 2669</w:t>
      </w:r>
      <w:r>
        <w:rPr>
          <w:rFonts w:eastAsia="Times New Roman" w:cs="Times New Roman"/>
        </w:rPr>
        <w:t xml:space="preserve">), which </w:t>
      </w:r>
      <w:r w:rsidRPr="0041067A">
        <w:rPr>
          <w:rFonts w:eastAsia="Times New Roman" w:cs="Times New Roman"/>
        </w:rPr>
        <w:t>strengthen</w:t>
      </w:r>
      <w:r>
        <w:rPr>
          <w:rFonts w:eastAsia="Times New Roman" w:cs="Times New Roman"/>
        </w:rPr>
        <w:t>s</w:t>
      </w:r>
      <w:r w:rsidRPr="0041067A">
        <w:rPr>
          <w:rFonts w:eastAsia="Times New Roman" w:cs="Times New Roman"/>
        </w:rPr>
        <w:t xml:space="preserve"> grants and other educational programs</w:t>
      </w:r>
      <w:r>
        <w:rPr>
          <w:rFonts w:eastAsia="Times New Roman" w:cs="Times New Roman"/>
        </w:rPr>
        <w:t xml:space="preserve">. The legislation also </w:t>
      </w:r>
      <w:r w:rsidRPr="0041067A">
        <w:rPr>
          <w:rFonts w:eastAsia="Times New Roman" w:cs="Times New Roman"/>
        </w:rPr>
        <w:t>cut</w:t>
      </w:r>
      <w:r>
        <w:rPr>
          <w:rFonts w:eastAsia="Times New Roman" w:cs="Times New Roman"/>
        </w:rPr>
        <w:t>s</w:t>
      </w:r>
      <w:r w:rsidRPr="0041067A">
        <w:rPr>
          <w:rFonts w:eastAsia="Times New Roman" w:cs="Times New Roman"/>
        </w:rPr>
        <w:t xml:space="preserve"> interest rates in half on subsidized Stafford loans for undergraduate students. Senator Heller supported the bill in both the Education &amp; Labor Committee and on the House floor. This legislation passed Co</w:t>
      </w:r>
      <w:r>
        <w:rPr>
          <w:rFonts w:eastAsia="Times New Roman" w:cs="Times New Roman"/>
        </w:rPr>
        <w:t>ngress and was signed into law.</w:t>
      </w:r>
    </w:p>
    <w:p w:rsidR="0041067A" w:rsidRPr="0041067A" w:rsidRDefault="0041067A" w:rsidP="0041067A">
      <w:pPr>
        <w:pStyle w:val="ListParagraph"/>
        <w:numPr>
          <w:ilvl w:val="3"/>
          <w:numId w:val="4"/>
        </w:numPr>
      </w:pPr>
      <w:r>
        <w:rPr>
          <w:rFonts w:eastAsia="Times New Roman" w:cs="Times New Roman"/>
        </w:rPr>
        <w:t xml:space="preserve">Senator Heller supported the </w:t>
      </w:r>
      <w:hyperlink r:id="rId9" w:history="1">
        <w:r w:rsidRPr="0041067A">
          <w:rPr>
            <w:rStyle w:val="Hyperlink"/>
            <w:rFonts w:eastAsia="Times New Roman" w:cs="Times New Roman"/>
            <w:i/>
          </w:rPr>
          <w:t>College Student Relief Act</w:t>
        </w:r>
      </w:hyperlink>
      <w:r w:rsidRPr="0041067A">
        <w:rPr>
          <w:rFonts w:eastAsia="Times New Roman" w:cs="Times New Roman"/>
        </w:rPr>
        <w:t xml:space="preserve"> (H.R. 5</w:t>
      </w:r>
      <w:r>
        <w:rPr>
          <w:rFonts w:eastAsia="Times New Roman" w:cs="Times New Roman"/>
        </w:rPr>
        <w:t>), which</w:t>
      </w:r>
      <w:r w:rsidRPr="0041067A">
        <w:rPr>
          <w:rFonts w:eastAsia="Times New Roman" w:cs="Times New Roman"/>
        </w:rPr>
        <w:t xml:space="preserve"> cut interest rates in half on subsidized Stafford loans for undergraduate students. This passed the House with Senator Heller’s support.</w:t>
      </w:r>
    </w:p>
    <w:p w:rsidR="0041067A" w:rsidRDefault="0041067A" w:rsidP="0041067A">
      <w:pPr>
        <w:pStyle w:val="ListParagraph"/>
        <w:ind w:left="2880"/>
      </w:pPr>
    </w:p>
    <w:p w:rsidR="008F64B4" w:rsidRDefault="000525DC" w:rsidP="008F64B4">
      <w:pPr>
        <w:pStyle w:val="ListParagraph"/>
        <w:numPr>
          <w:ilvl w:val="0"/>
          <w:numId w:val="4"/>
        </w:numPr>
        <w:rPr>
          <w:b/>
        </w:rPr>
      </w:pPr>
      <w:r w:rsidRPr="00520DEB">
        <w:rPr>
          <w:b/>
        </w:rPr>
        <w:t xml:space="preserve">Does he think college education is important to finding a job and a recovering economy? If yes, does he have any ideas he can share about </w:t>
      </w:r>
      <w:r w:rsidR="00EB370C" w:rsidRPr="00520DEB">
        <w:rPr>
          <w:b/>
        </w:rPr>
        <w:t>making college more affordable?</w:t>
      </w:r>
    </w:p>
    <w:p w:rsidR="008F64B4" w:rsidRPr="008F64B4" w:rsidRDefault="008F64B4" w:rsidP="008F64B4">
      <w:pPr>
        <w:pStyle w:val="ListParagraph"/>
        <w:numPr>
          <w:ilvl w:val="1"/>
          <w:numId w:val="4"/>
        </w:numPr>
      </w:pPr>
      <w:r w:rsidRPr="008F64B4">
        <w:t xml:space="preserve">“Higher education opens the door to more job opportunities and professional choices, as well as increased earning power. Career and technical schools, on-the-job training, and apprenticeship opportunities will also help job seekers. These opportunities will close the ‘skills gap’ and connect jobseekers with employment opportunities in in-demand sectors,” said </w:t>
      </w:r>
      <w:r w:rsidRPr="008F64B4">
        <w:rPr>
          <w:b/>
        </w:rPr>
        <w:t>Senator Dean Heller</w:t>
      </w:r>
      <w:r w:rsidRPr="008F64B4">
        <w:t>.</w:t>
      </w:r>
    </w:p>
    <w:p w:rsidR="0041067A" w:rsidRPr="008F64B4" w:rsidRDefault="0041067A" w:rsidP="008F64B4">
      <w:pPr>
        <w:pStyle w:val="ListParagraph"/>
        <w:numPr>
          <w:ilvl w:val="2"/>
          <w:numId w:val="4"/>
        </w:numPr>
        <w:rPr>
          <w:b/>
        </w:rPr>
      </w:pPr>
      <w:r w:rsidRPr="008F64B4">
        <w:rPr>
          <w:b/>
        </w:rPr>
        <w:t>Background:</w:t>
      </w:r>
    </w:p>
    <w:p w:rsidR="0041067A" w:rsidRDefault="00495589" w:rsidP="0041067A">
      <w:pPr>
        <w:pStyle w:val="ListParagraph"/>
        <w:numPr>
          <w:ilvl w:val="3"/>
          <w:numId w:val="4"/>
        </w:numPr>
      </w:pPr>
      <w:r>
        <w:t xml:space="preserve">Senator Heller supported the </w:t>
      </w:r>
      <w:hyperlink r:id="rId10" w:history="1">
        <w:r w:rsidRPr="00495589">
          <w:rPr>
            <w:rStyle w:val="Hyperlink"/>
            <w:i/>
          </w:rPr>
          <w:t>Workforce Innovation and Opportunity Act</w:t>
        </w:r>
      </w:hyperlink>
      <w:r>
        <w:t xml:space="preserve"> (H.R. 803), which takes steps to modernize the workforce investment system, provide job training and workforce investment programs that are essential for getting Americans back to work.</w:t>
      </w:r>
      <w:r w:rsidR="0041067A">
        <w:t xml:space="preserve"> Floor speech: </w:t>
      </w:r>
      <w:hyperlink r:id="rId11" w:history="1">
        <w:r w:rsidR="0041067A" w:rsidRPr="00FC3F11">
          <w:rPr>
            <w:rStyle w:val="Hyperlink"/>
          </w:rPr>
          <w:t>http://bit.ly/UnK2Rr</w:t>
        </w:r>
      </w:hyperlink>
      <w:r w:rsidR="0041067A">
        <w:t xml:space="preserve"> </w:t>
      </w:r>
    </w:p>
    <w:p w:rsidR="0041067A" w:rsidRDefault="0041067A" w:rsidP="0041067A">
      <w:pPr>
        <w:pStyle w:val="ListParagraph"/>
        <w:numPr>
          <w:ilvl w:val="3"/>
          <w:numId w:val="4"/>
        </w:numPr>
      </w:pPr>
      <w:r w:rsidRPr="0041067A">
        <w:t>Senator</w:t>
      </w:r>
      <w:r>
        <w:t>s</w:t>
      </w:r>
      <w:r w:rsidRPr="0041067A">
        <w:t xml:space="preserve"> Heller (R-NV) </w:t>
      </w:r>
      <w:r>
        <w:t xml:space="preserve">and </w:t>
      </w:r>
      <w:r w:rsidRPr="0041067A">
        <w:t xml:space="preserve">Joe Donnelly (D-IN) introduced the </w:t>
      </w:r>
      <w:hyperlink r:id="rId12" w:history="1">
        <w:r w:rsidRPr="0041067A">
          <w:rPr>
            <w:rStyle w:val="Hyperlink"/>
            <w:i/>
          </w:rPr>
          <w:t>Skills Gap Strategy Act</w:t>
        </w:r>
      </w:hyperlink>
      <w:r w:rsidRPr="0041067A">
        <w:t>, legislation that would help employers identify, train, and hire workers with the skills</w:t>
      </w:r>
      <w:r>
        <w:t xml:space="preserve"> to fill existing job openings</w:t>
      </w:r>
      <w:r w:rsidRPr="0041067A">
        <w:t xml:space="preserve"> across the country.</w:t>
      </w:r>
    </w:p>
    <w:p w:rsidR="0041067A" w:rsidRPr="0041067A" w:rsidRDefault="00C46122" w:rsidP="0041067A">
      <w:pPr>
        <w:pStyle w:val="ListParagraph"/>
        <w:numPr>
          <w:ilvl w:val="3"/>
          <w:numId w:val="4"/>
        </w:numPr>
      </w:pPr>
      <w:r>
        <w:t>Senators</w:t>
      </w:r>
      <w:r w:rsidR="0041067A" w:rsidRPr="0041067A">
        <w:t xml:space="preserve"> Heller (R-NV), Kay Hagan (D-NC), and Joe Donnelly (D-IN) introduced the </w:t>
      </w:r>
      <w:hyperlink r:id="rId13" w:history="1">
        <w:r w:rsidR="0041067A" w:rsidRPr="0041067A">
          <w:rPr>
            <w:rStyle w:val="Hyperlink"/>
            <w:i/>
          </w:rPr>
          <w:t>AMERICA Works Act</w:t>
        </w:r>
      </w:hyperlink>
      <w:r w:rsidR="0041067A" w:rsidRPr="0041067A">
        <w:t xml:space="preserve"> to help address skills gap to ensure workers are trained for jobs that are available. The bill establishes a national industry-recognized credentialing system that ties the needs of American businesses to the curriculums of community colleges and job-training centers – matching the skills training with the needs of employers.</w:t>
      </w:r>
    </w:p>
    <w:bookmarkEnd w:id="0"/>
    <w:p w:rsidR="00FF1FB5" w:rsidRDefault="00FF1FB5"/>
    <w:sectPr w:rsidR="00FF1FB5" w:rsidSect="00482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5C8F"/>
    <w:multiLevelType w:val="hybridMultilevel"/>
    <w:tmpl w:val="1ACA0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A6EAD"/>
    <w:multiLevelType w:val="multilevel"/>
    <w:tmpl w:val="6D9A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403C3"/>
    <w:multiLevelType w:val="multilevel"/>
    <w:tmpl w:val="1A80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A41E39"/>
    <w:multiLevelType w:val="hybridMultilevel"/>
    <w:tmpl w:val="50B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DC"/>
    <w:rsid w:val="000525DC"/>
    <w:rsid w:val="00081772"/>
    <w:rsid w:val="003C5C53"/>
    <w:rsid w:val="003E2CD0"/>
    <w:rsid w:val="0041067A"/>
    <w:rsid w:val="0048212F"/>
    <w:rsid w:val="00495589"/>
    <w:rsid w:val="00520DEB"/>
    <w:rsid w:val="008119DD"/>
    <w:rsid w:val="008F64B4"/>
    <w:rsid w:val="009413CE"/>
    <w:rsid w:val="00A20179"/>
    <w:rsid w:val="00C30E91"/>
    <w:rsid w:val="00C46122"/>
    <w:rsid w:val="00C77336"/>
    <w:rsid w:val="00CE54E5"/>
    <w:rsid w:val="00D42689"/>
    <w:rsid w:val="00E551B0"/>
    <w:rsid w:val="00EB370C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D39EA-B33D-4AB5-887B-1FE67766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5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rk.house.gov/evs/2007/roll613.xml" TargetMode="External"/><Relationship Id="rId13" Type="http://schemas.openxmlformats.org/officeDocument/2006/relationships/hyperlink" Target="http://www.heller.senate.gov/public/index.cfm/2013/3/senators-heller-hagan-donnelly-introduce-bipartisan-jobs-bi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gress.gov/bill/112th-congress/house-bill/6064?q=%7b%22search%22%3A%5b%22H.R.6064%22%5d%7d" TargetMode="External"/><Relationship Id="rId12" Type="http://schemas.openxmlformats.org/officeDocument/2006/relationships/hyperlink" Target="http://www.heller.senate.gov/public/index.cfm/pressreleases?ID=5cb4ecfa-09e3-4933-bd30-b47fee2e9b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gress.gov/bill/112th-congress/senate-bill/2366?q=%7b%22search%22%3A%5b%22Interest+Rate+Reduction+Act+2012%22%5d%7d" TargetMode="External"/><Relationship Id="rId11" Type="http://schemas.openxmlformats.org/officeDocument/2006/relationships/hyperlink" Target="http://bit.ly/UnK2Rr" TargetMode="External"/><Relationship Id="rId5" Type="http://schemas.openxmlformats.org/officeDocument/2006/relationships/hyperlink" Target="http://www.senate.gov/legislative/LIS/roll_call_lists/roll_call_vote_cfm.cfm?&amp;congress=113&amp;session=1&amp;vote=0018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ongress.gov/bill/113th-congress/house-bill/803?q=%7b%22search%22%3A%5b%22Workforce+Innovation+and+Opportunity+Act%22%5d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erk.house.gov/evs/2007/roll032.x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Michawn (Heller)</dc:creator>
  <cp:keywords/>
  <dc:description/>
  <cp:lastModifiedBy>Rich, Michawn (Heller)</cp:lastModifiedBy>
  <cp:revision>9</cp:revision>
  <cp:lastPrinted>2015-07-06T18:20:00Z</cp:lastPrinted>
  <dcterms:created xsi:type="dcterms:W3CDTF">2015-07-06T15:39:00Z</dcterms:created>
  <dcterms:modified xsi:type="dcterms:W3CDTF">2015-07-07T18:31:00Z</dcterms:modified>
</cp:coreProperties>
</file>