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bookmarkStart w:id="0" w:name="_GoBack"/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7DAC03B5" w:rsidR="003D1219" w:rsidRDefault="00466349" w:rsidP="003D1219">
      <w:pPr>
        <w:rPr>
          <w:b/>
        </w:rPr>
      </w:pPr>
      <w:r>
        <w:t>April 3</w:t>
      </w:r>
      <w:r w:rsidR="003D1219">
        <w:t>, 201</w:t>
      </w:r>
      <w:r w:rsidR="00077332">
        <w:t>5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24DA52D5" w:rsidR="003D1219" w:rsidRDefault="00466349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Heller to Attend I-11 Ground Breaking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1B9DF051" w14:textId="5720E7F3" w:rsidR="00077332" w:rsidRDefault="000F4196" w:rsidP="00466349">
      <w:r w:rsidRPr="000F4196">
        <w:t>On</w:t>
      </w:r>
      <w:r>
        <w:rPr>
          <w:b/>
        </w:rPr>
        <w:t xml:space="preserve"> </w:t>
      </w:r>
      <w:r w:rsidR="00466349">
        <w:rPr>
          <w:b/>
        </w:rPr>
        <w:t xml:space="preserve">Monday, April </w:t>
      </w:r>
      <w:r w:rsidR="00077332">
        <w:rPr>
          <w:b/>
        </w:rPr>
        <w:t>6, 2015</w:t>
      </w:r>
      <w:r w:rsidR="003D1219" w:rsidRPr="00ED50F5">
        <w:t>, Senator Dean Heller will</w:t>
      </w:r>
      <w:r w:rsidR="000E4749">
        <w:t xml:space="preserve"> be </w:t>
      </w:r>
      <w:r w:rsidR="00466349">
        <w:t>attending the Interstate 11 ground breaking ceremony across from the Hoover Dam Lodge in Boulder City</w:t>
      </w:r>
      <w:r w:rsidR="00077332">
        <w:t xml:space="preserve">. </w:t>
      </w:r>
    </w:p>
    <w:p w14:paraId="3BAE1F3A" w14:textId="66A88985" w:rsidR="0062391B" w:rsidRDefault="000E4749" w:rsidP="003D1219">
      <w:r>
        <w:t xml:space="preserve"> </w:t>
      </w:r>
      <w:r w:rsidR="00235A89">
        <w:t xml:space="preserve"> </w:t>
      </w:r>
    </w:p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301227AB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466349">
        <w:t>Interstate 11 Ground Breaking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362B9F04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466349">
        <w:rPr>
          <w:b/>
        </w:rPr>
        <w:t>Mon</w:t>
      </w:r>
      <w:r w:rsidR="00553C38">
        <w:rPr>
          <w:b/>
        </w:rPr>
        <w:t>day</w:t>
      </w:r>
      <w:r w:rsidR="00466349">
        <w:rPr>
          <w:b/>
        </w:rPr>
        <w:t>, April 6</w:t>
      </w:r>
      <w:r w:rsidRPr="00C62998">
        <w:rPr>
          <w:b/>
        </w:rPr>
        <w:t>, 201</w:t>
      </w:r>
      <w:r w:rsidR="00466349">
        <w:rPr>
          <w:b/>
        </w:rPr>
        <w:t>5 at 10:00 AM PST</w:t>
      </w:r>
      <w:r>
        <w:br/>
        <w:t>Media a</w:t>
      </w:r>
      <w:r w:rsidRPr="00FF1BC7">
        <w:t>vailability</w:t>
      </w:r>
      <w:r w:rsidR="00FC3A53">
        <w:t xml:space="preserve"> after the event</w:t>
      </w:r>
      <w:r w:rsidRPr="00553C38">
        <w:rPr>
          <w:color w:val="FF0000"/>
        </w:rPr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1B23E7DA" w14:textId="4E2275D1" w:rsidR="00466349" w:rsidRDefault="003D1219" w:rsidP="00466349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466349">
        <w:t>18000 U.S. 93</w:t>
      </w:r>
    </w:p>
    <w:p w14:paraId="24939E09" w14:textId="552489A5" w:rsidR="00466349" w:rsidRPr="00466349" w:rsidRDefault="00466349" w:rsidP="00466349">
      <w:pPr>
        <w:ind w:left="1440" w:hanging="1440"/>
      </w:pPr>
      <w:r w:rsidRPr="00466349">
        <w:tab/>
        <w:t xml:space="preserve">Boulder City, NV </w:t>
      </w:r>
      <w:r>
        <w:t>(across from the Hoover Dam Lodge)</w:t>
      </w:r>
    </w:p>
    <w:p w14:paraId="4D08146A" w14:textId="77777777" w:rsidR="0062391B" w:rsidRDefault="0062391B" w:rsidP="0062391B"/>
    <w:p w14:paraId="46E92EFC" w14:textId="62CCA04E" w:rsidR="0062391B" w:rsidRDefault="0062391B" w:rsidP="0062391B">
      <w:r>
        <w:t xml:space="preserve">For more information, please contact </w:t>
      </w:r>
      <w:r w:rsidR="00BA0C82">
        <w:t xml:space="preserve">Neal Patel at </w:t>
      </w:r>
      <w:hyperlink r:id="rId7" w:history="1">
        <w:r w:rsidR="00BA0C82" w:rsidRPr="0004168E">
          <w:rPr>
            <w:rStyle w:val="Hyperlink"/>
          </w:rPr>
          <w:t>neal_patel@heller.senate.gov</w:t>
        </w:r>
      </w:hyperlink>
      <w:r w:rsidR="00BA0C82"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2425C22B" w14:textId="77777777" w:rsidR="0062391B" w:rsidRDefault="0062391B" w:rsidP="0062391B">
      <w:pPr>
        <w:jc w:val="center"/>
      </w:pPr>
      <w:r>
        <w:t>###</w:t>
      </w:r>
    </w:p>
    <w:bookmarkEnd w:id="0"/>
    <w:p w14:paraId="3F01E634" w14:textId="77777777" w:rsidR="0062391B" w:rsidRDefault="0062391B" w:rsidP="0080236C">
      <w:pPr>
        <w:ind w:left="1440"/>
      </w:pPr>
    </w:p>
    <w:sectPr w:rsidR="0062391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77332"/>
    <w:rsid w:val="00080CB0"/>
    <w:rsid w:val="0008286B"/>
    <w:rsid w:val="000A24E8"/>
    <w:rsid w:val="000B2321"/>
    <w:rsid w:val="000C3041"/>
    <w:rsid w:val="000E040D"/>
    <w:rsid w:val="000E4749"/>
    <w:rsid w:val="000E6996"/>
    <w:rsid w:val="000F41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1F3DDB"/>
    <w:rsid w:val="00212182"/>
    <w:rsid w:val="00215968"/>
    <w:rsid w:val="002168B4"/>
    <w:rsid w:val="0023266A"/>
    <w:rsid w:val="00235A89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21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6349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0C82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055C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2014-08-08T14:46:00Z</cp:lastPrinted>
  <dcterms:created xsi:type="dcterms:W3CDTF">2015-04-03T16:46:00Z</dcterms:created>
  <dcterms:modified xsi:type="dcterms:W3CDTF">2015-04-03T16:50:00Z</dcterms:modified>
</cp:coreProperties>
</file>