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3533" w:rsidRDefault="00003533" w:rsidP="00003533">
      <w:pPr>
        <w:jc w:val="center"/>
        <w:rPr>
          <w:color w:val="000000"/>
        </w:rPr>
      </w:pPr>
      <w:r>
        <w:rPr>
          <w:color w:val="000000"/>
        </w:rPr>
        <w:t> </w:t>
      </w:r>
    </w:p>
    <w:p w:rsidR="00003533" w:rsidRDefault="00003533" w:rsidP="00003533">
      <w:pPr>
        <w:jc w:val="center"/>
        <w:rPr>
          <w:color w:val="000000"/>
        </w:rPr>
      </w:pPr>
      <w:r>
        <w:rPr>
          <w:noProof/>
          <w:color w:val="000000"/>
        </w:rPr>
        <w:drawing>
          <wp:inline distT="0" distB="0" distL="0" distR="0">
            <wp:extent cx="5943600" cy="1257300"/>
            <wp:effectExtent l="0" t="0" r="0" b="0"/>
            <wp:docPr id="10" name="Picture 10" descr="/var/folders/py/y368pz856vq9t8rzxjdkm4ch0000gp/T/com.microsoft.Outlook/WebArchiveCopyPasteTempFiles/cidimage001.png@01D40C79.2883A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py/y368pz856vq9t8rzxjdkm4ch0000gp/T/com.microsoft.Outlook/WebArchiveCopyPasteTempFiles/cidimage001.png@01D40C79.2883A80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5181"/>
        <w:gridCol w:w="4179"/>
      </w:tblGrid>
      <w:tr w:rsidR="00003533" w:rsidTr="00003533">
        <w:trPr>
          <w:trHeight w:val="270"/>
          <w:jc w:val="center"/>
        </w:trPr>
        <w:tc>
          <w:tcPr>
            <w:tcW w:w="5181" w:type="dxa"/>
            <w:tcMar>
              <w:top w:w="0" w:type="dxa"/>
              <w:left w:w="108" w:type="dxa"/>
              <w:bottom w:w="0" w:type="dxa"/>
              <w:right w:w="108" w:type="dxa"/>
            </w:tcMar>
            <w:hideMark/>
          </w:tcPr>
          <w:p w:rsidR="00003533" w:rsidRDefault="00003533">
            <w:r>
              <w:rPr>
                <w:rFonts w:ascii="Times New Roman" w:hAnsi="Times New Roman"/>
                <w:b/>
                <w:bCs/>
              </w:rPr>
              <w:t>For Immediate Release:</w:t>
            </w:r>
          </w:p>
        </w:tc>
        <w:tc>
          <w:tcPr>
            <w:tcW w:w="4179" w:type="dxa"/>
            <w:tcMar>
              <w:top w:w="0" w:type="dxa"/>
              <w:left w:w="108" w:type="dxa"/>
              <w:bottom w:w="0" w:type="dxa"/>
              <w:right w:w="108" w:type="dxa"/>
            </w:tcMar>
            <w:hideMark/>
          </w:tcPr>
          <w:p w:rsidR="00003533" w:rsidRDefault="00003533">
            <w:pPr>
              <w:jc w:val="right"/>
            </w:pPr>
            <w:r>
              <w:rPr>
                <w:rFonts w:ascii="Times New Roman" w:hAnsi="Times New Roman"/>
                <w:b/>
                <w:bCs/>
              </w:rPr>
              <w:t>Contact: </w:t>
            </w:r>
            <w:hyperlink r:id="rId6" w:history="1">
              <w:r>
                <w:rPr>
                  <w:rStyle w:val="Hyperlink"/>
                  <w:rFonts w:ascii="Times New Roman" w:hAnsi="Times New Roman"/>
                  <w:color w:val="954F72"/>
                </w:rPr>
                <w:t>Megan Taylor</w:t>
              </w:r>
            </w:hyperlink>
          </w:p>
        </w:tc>
      </w:tr>
      <w:tr w:rsidR="00003533" w:rsidTr="00003533">
        <w:trPr>
          <w:trHeight w:val="360"/>
          <w:jc w:val="center"/>
        </w:trPr>
        <w:tc>
          <w:tcPr>
            <w:tcW w:w="5181" w:type="dxa"/>
            <w:tcMar>
              <w:top w:w="0" w:type="dxa"/>
              <w:left w:w="108" w:type="dxa"/>
              <w:bottom w:w="0" w:type="dxa"/>
              <w:right w:w="108" w:type="dxa"/>
            </w:tcMar>
            <w:hideMark/>
          </w:tcPr>
          <w:p w:rsidR="00003533" w:rsidRDefault="00003533">
            <w:r>
              <w:rPr>
                <w:rFonts w:ascii="Times New Roman" w:hAnsi="Times New Roman"/>
              </w:rPr>
              <w:t>June 25, 2018</w:t>
            </w:r>
          </w:p>
        </w:tc>
        <w:tc>
          <w:tcPr>
            <w:tcW w:w="4179" w:type="dxa"/>
            <w:tcMar>
              <w:top w:w="0" w:type="dxa"/>
              <w:left w:w="108" w:type="dxa"/>
              <w:bottom w:w="0" w:type="dxa"/>
              <w:right w:w="108" w:type="dxa"/>
            </w:tcMar>
            <w:hideMark/>
          </w:tcPr>
          <w:p w:rsidR="00003533" w:rsidRDefault="00003533">
            <w:pPr>
              <w:jc w:val="right"/>
            </w:pPr>
            <w:r>
              <w:rPr>
                <w:rFonts w:ascii="Times New Roman" w:hAnsi="Times New Roman"/>
              </w:rPr>
              <w:t>202-224-6244</w:t>
            </w:r>
          </w:p>
        </w:tc>
      </w:tr>
    </w:tbl>
    <w:p w:rsidR="00003533" w:rsidRDefault="00003533" w:rsidP="00003533">
      <w:pPr>
        <w:rPr>
          <w:color w:val="000000"/>
        </w:rPr>
      </w:pPr>
      <w:r>
        <w:rPr>
          <w:rFonts w:ascii="Times New Roman" w:hAnsi="Times New Roman"/>
          <w:color w:val="000000"/>
        </w:rPr>
        <w:t> </w:t>
      </w:r>
    </w:p>
    <w:p w:rsidR="00003533" w:rsidRDefault="00003533" w:rsidP="00003533">
      <w:pPr>
        <w:shd w:val="clear" w:color="auto" w:fill="FFFFFF"/>
        <w:jc w:val="center"/>
        <w:rPr>
          <w:color w:val="000000"/>
        </w:rPr>
      </w:pPr>
      <w:bookmarkStart w:id="0" w:name="_GoBack"/>
      <w:r>
        <w:rPr>
          <w:rFonts w:ascii="Times New Roman" w:hAnsi="Times New Roman"/>
          <w:b/>
          <w:bCs/>
          <w:color w:val="000000"/>
          <w:sz w:val="36"/>
          <w:szCs w:val="36"/>
        </w:rPr>
        <w:t>PHOTOS:</w:t>
      </w:r>
      <w:r>
        <w:rPr>
          <w:rStyle w:val="apple-converted-space"/>
          <w:color w:val="000000"/>
        </w:rPr>
        <w:t> </w:t>
      </w:r>
      <w:r>
        <w:rPr>
          <w:rFonts w:ascii="Times New Roman" w:hAnsi="Times New Roman"/>
          <w:b/>
          <w:bCs/>
          <w:color w:val="000000"/>
          <w:sz w:val="36"/>
          <w:szCs w:val="36"/>
        </w:rPr>
        <w:t>President Trump, Heller Applaud Tax Reform’s Impact in Nevada at Roundtable</w:t>
      </w:r>
    </w:p>
    <w:bookmarkEnd w:id="0"/>
    <w:p w:rsidR="00003533" w:rsidRDefault="00003533" w:rsidP="00003533">
      <w:pPr>
        <w:rPr>
          <w:color w:val="000000"/>
        </w:rPr>
      </w:pPr>
      <w:r>
        <w:rPr>
          <w:rFonts w:ascii="Times New Roman" w:hAnsi="Times New Roman"/>
          <w:i/>
          <w:iCs/>
          <w:color w:val="000000"/>
        </w:rPr>
        <w:t> </w:t>
      </w:r>
    </w:p>
    <w:p w:rsidR="00003533" w:rsidRDefault="00003533" w:rsidP="00003533">
      <w:pPr>
        <w:spacing w:after="240"/>
        <w:rPr>
          <w:color w:val="000000"/>
        </w:rPr>
      </w:pPr>
      <w:r>
        <w:rPr>
          <w:rFonts w:ascii="Times New Roman" w:hAnsi="Times New Roman"/>
          <w:b/>
          <w:bCs/>
          <w:color w:val="000000"/>
        </w:rPr>
        <w:t>LAS VEGAS</w:t>
      </w:r>
      <w:r>
        <w:rPr>
          <w:rFonts w:ascii="Times New Roman" w:hAnsi="Times New Roman"/>
          <w:color w:val="000000"/>
        </w:rPr>
        <w:t> – In case you missed it, </w:t>
      </w:r>
      <w:hyperlink r:id="rId7" w:history="1">
        <w:r>
          <w:rPr>
            <w:rStyle w:val="Hyperlink"/>
            <w:rFonts w:ascii="Times New Roman" w:hAnsi="Times New Roman"/>
            <w:color w:val="954F72"/>
          </w:rPr>
          <w:t>U.S. Senator Dean Heller (R-NV) joined President Donald J. Trump at a tax reform roundtable</w:t>
        </w:r>
      </w:hyperlink>
      <w:r>
        <w:rPr>
          <w:rStyle w:val="apple-converted-space"/>
          <w:rFonts w:ascii="Times New Roman" w:hAnsi="Times New Roman"/>
          <w:color w:val="000000"/>
        </w:rPr>
        <w:t> </w:t>
      </w:r>
      <w:r>
        <w:rPr>
          <w:rFonts w:ascii="Times New Roman" w:hAnsi="Times New Roman"/>
          <w:color w:val="000000"/>
        </w:rPr>
        <w:t>at South Point Hotel Casino &amp; Spa this weekend focused on how the Tax Cuts and Jobs Act has benefitted Nevada’s hardworking families, small business owners, and local employers. Watch the full roundtable</w:t>
      </w:r>
      <w:r>
        <w:rPr>
          <w:rStyle w:val="apple-converted-space"/>
          <w:rFonts w:ascii="Times New Roman" w:hAnsi="Times New Roman"/>
          <w:color w:val="000000"/>
        </w:rPr>
        <w:t> </w:t>
      </w:r>
      <w:hyperlink r:id="rId8" w:history="1">
        <w:r>
          <w:rPr>
            <w:rStyle w:val="Hyperlink"/>
            <w:rFonts w:ascii="Times New Roman" w:hAnsi="Times New Roman"/>
            <w:color w:val="954F72"/>
          </w:rPr>
          <w:t>HERE</w:t>
        </w:r>
      </w:hyperlink>
      <w:r>
        <w:rPr>
          <w:rFonts w:ascii="Times New Roman" w:hAnsi="Times New Roman"/>
          <w:color w:val="000000"/>
        </w:rPr>
        <w:t>.</w:t>
      </w:r>
      <w:r>
        <w:rPr>
          <w:rFonts w:ascii="Times New Roman" w:hAnsi="Times New Roman"/>
          <w:color w:val="000000"/>
        </w:rPr>
        <w:br/>
      </w:r>
      <w:r>
        <w:rPr>
          <w:rFonts w:ascii="Times New Roman" w:hAnsi="Times New Roman"/>
          <w:color w:val="000000"/>
        </w:rPr>
        <w:br/>
      </w:r>
      <w:proofErr w:type="gramStart"/>
      <w:r>
        <w:rPr>
          <w:rFonts w:ascii="Times New Roman" w:hAnsi="Times New Roman"/>
          <w:color w:val="000000"/>
        </w:rPr>
        <w:t xml:space="preserve">In addition to Heller and President Trump, roundtable participants included: U.S. Department of Labor Secretary Alex Acosta; Nevada Attorney General Adam Laxalt; Steve </w:t>
      </w:r>
      <w:proofErr w:type="spellStart"/>
      <w:r>
        <w:rPr>
          <w:rFonts w:ascii="Times New Roman" w:hAnsi="Times New Roman"/>
          <w:color w:val="000000"/>
        </w:rPr>
        <w:t>Witkoff</w:t>
      </w:r>
      <w:proofErr w:type="spellEnd"/>
      <w:r>
        <w:rPr>
          <w:rFonts w:ascii="Times New Roman" w:hAnsi="Times New Roman"/>
          <w:color w:val="000000"/>
        </w:rPr>
        <w:t xml:space="preserve">, developer of The Drew; Barbara Erickson, construction project manager for The </w:t>
      </w:r>
      <w:proofErr w:type="spellStart"/>
      <w:r>
        <w:rPr>
          <w:rFonts w:ascii="Times New Roman" w:hAnsi="Times New Roman"/>
          <w:color w:val="000000"/>
        </w:rPr>
        <w:t>Witkoff</w:t>
      </w:r>
      <w:proofErr w:type="spellEnd"/>
      <w:r>
        <w:rPr>
          <w:rFonts w:ascii="Times New Roman" w:hAnsi="Times New Roman"/>
          <w:color w:val="000000"/>
        </w:rPr>
        <w:t xml:space="preserve"> Group; Ryan </w:t>
      </w:r>
      <w:proofErr w:type="spellStart"/>
      <w:r>
        <w:rPr>
          <w:rFonts w:ascii="Times New Roman" w:hAnsi="Times New Roman"/>
          <w:color w:val="000000"/>
        </w:rPr>
        <w:t>Growney</w:t>
      </w:r>
      <w:proofErr w:type="spellEnd"/>
      <w:r>
        <w:rPr>
          <w:rFonts w:ascii="Times New Roman" w:hAnsi="Times New Roman"/>
          <w:color w:val="000000"/>
        </w:rPr>
        <w:t xml:space="preserve">, general manager for South Point Hotel Casino &amp; Spa; Jason </w:t>
      </w:r>
      <w:proofErr w:type="spellStart"/>
      <w:r>
        <w:rPr>
          <w:rFonts w:ascii="Times New Roman" w:hAnsi="Times New Roman"/>
          <w:color w:val="000000"/>
        </w:rPr>
        <w:t>Monge</w:t>
      </w:r>
      <w:proofErr w:type="spellEnd"/>
      <w:r>
        <w:rPr>
          <w:rFonts w:ascii="Times New Roman" w:hAnsi="Times New Roman"/>
          <w:color w:val="000000"/>
        </w:rPr>
        <w:t xml:space="preserve">, restaurant manager for South Point Hotel Casino &amp; Spa; Elisa and Richard Slider, co-owners of Silver State Hay; and </w:t>
      </w:r>
      <w:proofErr w:type="spellStart"/>
      <w:r>
        <w:rPr>
          <w:rFonts w:ascii="Times New Roman" w:hAnsi="Times New Roman"/>
          <w:color w:val="000000"/>
        </w:rPr>
        <w:t>Cavin</w:t>
      </w:r>
      <w:proofErr w:type="spellEnd"/>
      <w:r>
        <w:rPr>
          <w:rFonts w:ascii="Times New Roman" w:hAnsi="Times New Roman"/>
          <w:color w:val="000000"/>
        </w:rPr>
        <w:t xml:space="preserve"> Fung, founder and president of Asian Culture Alliance.</w:t>
      </w:r>
      <w:proofErr w:type="gramEnd"/>
    </w:p>
    <w:p w:rsidR="00003533" w:rsidRDefault="00003533" w:rsidP="00003533">
      <w:pPr>
        <w:spacing w:after="240"/>
        <w:rPr>
          <w:color w:val="000000"/>
        </w:rPr>
      </w:pPr>
      <w:r>
        <w:rPr>
          <w:rFonts w:ascii="Times New Roman" w:hAnsi="Times New Roman"/>
          <w:color w:val="000000"/>
        </w:rPr>
        <w:t>“Senator Dean Heller has been somebody that really got in and he fought as hard as anybody I know to make sure that you got that tax cut and reform, and that everybody else in our country got it,”</w:t>
      </w:r>
      <w:r>
        <w:rPr>
          <w:rStyle w:val="apple-converted-space"/>
          <w:rFonts w:ascii="Times New Roman" w:hAnsi="Times New Roman"/>
          <w:color w:val="000000"/>
        </w:rPr>
        <w:t> </w:t>
      </w:r>
      <w:r>
        <w:rPr>
          <w:rFonts w:ascii="Times New Roman" w:hAnsi="Times New Roman"/>
          <w:b/>
          <w:bCs/>
          <w:color w:val="000000"/>
        </w:rPr>
        <w:t>said President Trump.</w:t>
      </w:r>
      <w:r>
        <w:rPr>
          <w:rStyle w:val="apple-converted-space"/>
          <w:rFonts w:ascii="Times New Roman" w:hAnsi="Times New Roman"/>
          <w:color w:val="000000"/>
        </w:rPr>
        <w:t> </w:t>
      </w:r>
      <w:r>
        <w:rPr>
          <w:rFonts w:ascii="Times New Roman" w:hAnsi="Times New Roman"/>
          <w:color w:val="000000"/>
        </w:rPr>
        <w:br/>
      </w:r>
      <w:r>
        <w:rPr>
          <w:rFonts w:ascii="Times New Roman" w:hAnsi="Times New Roman"/>
          <w:color w:val="000000"/>
        </w:rPr>
        <w:br/>
        <w:t xml:space="preserve">“Positive business activity is made possible when government, private investors, and labor come together in a way </w:t>
      </w:r>
      <w:proofErr w:type="gramStart"/>
      <w:r>
        <w:rPr>
          <w:rFonts w:ascii="Times New Roman" w:hAnsi="Times New Roman"/>
          <w:color w:val="000000"/>
        </w:rPr>
        <w:t>that benefits</w:t>
      </w:r>
      <w:proofErr w:type="gramEnd"/>
      <w:r>
        <w:rPr>
          <w:rFonts w:ascii="Times New Roman" w:hAnsi="Times New Roman"/>
          <w:color w:val="000000"/>
        </w:rPr>
        <w:t xml:space="preserve"> everybody,”</w:t>
      </w:r>
      <w:r>
        <w:rPr>
          <w:rFonts w:ascii="Times New Roman" w:hAnsi="Times New Roman"/>
          <w:b/>
          <w:bCs/>
          <w:color w:val="000000"/>
        </w:rPr>
        <w:t xml:space="preserve"> said Steve </w:t>
      </w:r>
      <w:proofErr w:type="spellStart"/>
      <w:r>
        <w:rPr>
          <w:rFonts w:ascii="Times New Roman" w:hAnsi="Times New Roman"/>
          <w:b/>
          <w:bCs/>
          <w:color w:val="000000"/>
        </w:rPr>
        <w:t>Witkoff</w:t>
      </w:r>
      <w:proofErr w:type="spellEnd"/>
      <w:r>
        <w:rPr>
          <w:rFonts w:ascii="Times New Roman" w:hAnsi="Times New Roman"/>
          <w:b/>
          <w:bCs/>
          <w:color w:val="000000"/>
        </w:rPr>
        <w:t>, developer of The Drew.</w:t>
      </w:r>
      <w:r>
        <w:rPr>
          <w:rStyle w:val="apple-converted-space"/>
          <w:rFonts w:ascii="Times New Roman" w:hAnsi="Times New Roman"/>
          <w:color w:val="000000"/>
        </w:rPr>
        <w:t> </w:t>
      </w:r>
      <w:r>
        <w:rPr>
          <w:rFonts w:ascii="Times New Roman" w:hAnsi="Times New Roman"/>
          <w:color w:val="000000"/>
        </w:rPr>
        <w:t xml:space="preserve">“Here, on this project — the </w:t>
      </w:r>
      <w:proofErr w:type="spellStart"/>
      <w:r>
        <w:rPr>
          <w:rFonts w:ascii="Times New Roman" w:hAnsi="Times New Roman"/>
          <w:color w:val="000000"/>
        </w:rPr>
        <w:t>Fountainebleau</w:t>
      </w:r>
      <w:proofErr w:type="spellEnd"/>
      <w:r>
        <w:rPr>
          <w:rFonts w:ascii="Times New Roman" w:hAnsi="Times New Roman"/>
          <w:color w:val="000000"/>
        </w:rPr>
        <w:t>, which we will start construction activity in July of 2019 — we will create approximately 11,000 jobs in Nevada. And we will create a solid investment for ourselves, and thereby make a contribution to U.S. GDP growth because of all of this, and because of the President’s policies.”</w:t>
      </w:r>
      <w:r>
        <w:rPr>
          <w:rFonts w:ascii="Times New Roman" w:hAnsi="Times New Roman"/>
          <w:color w:val="000000"/>
        </w:rPr>
        <w:br/>
      </w:r>
      <w:r>
        <w:rPr>
          <w:rFonts w:ascii="Times New Roman" w:hAnsi="Times New Roman"/>
          <w:color w:val="000000"/>
        </w:rPr>
        <w:br/>
        <w:t>“Sir, your tax cuts have really helped our business,”</w:t>
      </w:r>
      <w:r>
        <w:rPr>
          <w:rStyle w:val="apple-converted-space"/>
          <w:rFonts w:ascii="Times New Roman" w:hAnsi="Times New Roman"/>
          <w:color w:val="000000"/>
        </w:rPr>
        <w:t> </w:t>
      </w:r>
      <w:r>
        <w:rPr>
          <w:rFonts w:ascii="Times New Roman" w:hAnsi="Times New Roman"/>
          <w:b/>
          <w:bCs/>
          <w:color w:val="000000"/>
        </w:rPr>
        <w:t>said Elisa Slider, co-owner of Silver State Hay.</w:t>
      </w:r>
      <w:r>
        <w:rPr>
          <w:rStyle w:val="apple-converted-space"/>
          <w:rFonts w:ascii="Times New Roman" w:hAnsi="Times New Roman"/>
          <w:b/>
          <w:bCs/>
          <w:color w:val="000000"/>
        </w:rPr>
        <w:t> </w:t>
      </w:r>
      <w:r>
        <w:rPr>
          <w:rFonts w:ascii="Times New Roman" w:hAnsi="Times New Roman"/>
          <w:color w:val="000000"/>
        </w:rPr>
        <w:t xml:space="preserve">“They really have. </w:t>
      </w:r>
      <w:proofErr w:type="gramStart"/>
      <w:r>
        <w:rPr>
          <w:rFonts w:ascii="Times New Roman" w:hAnsi="Times New Roman"/>
          <w:color w:val="000000"/>
        </w:rPr>
        <w:t>And</w:t>
      </w:r>
      <w:proofErr w:type="gramEnd"/>
      <w:r>
        <w:rPr>
          <w:rFonts w:ascii="Times New Roman" w:hAnsi="Times New Roman"/>
          <w:color w:val="000000"/>
        </w:rPr>
        <w:t xml:space="preserve"> we appreciate that. We — recently I was able to hire another family member due to some of the money we’ve been saving, and we’ve had a recent increase in sales — about 30 percent increase this year so far.  Our customers are confident in the economy right now. </w:t>
      </w:r>
      <w:proofErr w:type="gramStart"/>
      <w:r>
        <w:rPr>
          <w:rFonts w:ascii="Times New Roman" w:hAnsi="Times New Roman"/>
          <w:color w:val="000000"/>
        </w:rPr>
        <w:t>So</w:t>
      </w:r>
      <w:proofErr w:type="gramEnd"/>
      <w:r>
        <w:rPr>
          <w:rFonts w:ascii="Times New Roman" w:hAnsi="Times New Roman"/>
          <w:color w:val="000000"/>
        </w:rPr>
        <w:t>, before, they were barely making it, barely able to afford their hay. </w:t>
      </w:r>
      <w:proofErr w:type="gramStart"/>
      <w:r>
        <w:rPr>
          <w:rFonts w:ascii="Times New Roman" w:hAnsi="Times New Roman"/>
          <w:color w:val="000000"/>
        </w:rPr>
        <w:t>And</w:t>
      </w:r>
      <w:proofErr w:type="gramEnd"/>
      <w:r>
        <w:rPr>
          <w:rFonts w:ascii="Times New Roman" w:hAnsi="Times New Roman"/>
          <w:color w:val="000000"/>
        </w:rPr>
        <w:t xml:space="preserve"> right now they’re actually stocking up. </w:t>
      </w:r>
      <w:proofErr w:type="gramStart"/>
      <w:r>
        <w:rPr>
          <w:rFonts w:ascii="Times New Roman" w:hAnsi="Times New Roman"/>
          <w:color w:val="000000"/>
        </w:rPr>
        <w:t>So</w:t>
      </w:r>
      <w:proofErr w:type="gramEnd"/>
      <w:r>
        <w:rPr>
          <w:rFonts w:ascii="Times New Roman" w:hAnsi="Times New Roman"/>
          <w:color w:val="000000"/>
        </w:rPr>
        <w:t xml:space="preserve"> that’s been a huge, huge benefit for us and for them, as well.</w:t>
      </w:r>
    </w:p>
    <w:p w:rsidR="00003533" w:rsidRDefault="00003533" w:rsidP="00003533">
      <w:pPr>
        <w:rPr>
          <w:color w:val="000000"/>
        </w:rPr>
      </w:pPr>
      <w:r>
        <w:rPr>
          <w:rFonts w:ascii="Times New Roman" w:hAnsi="Times New Roman"/>
          <w:color w:val="000000"/>
        </w:rPr>
        <w:lastRenderedPageBreak/>
        <w:t>“On this property, I can assure you, the tax cuts affected our employees and our business,”</w:t>
      </w:r>
      <w:r>
        <w:rPr>
          <w:rStyle w:val="apple-converted-space"/>
          <w:rFonts w:ascii="Times New Roman" w:hAnsi="Times New Roman"/>
          <w:color w:val="000000"/>
        </w:rPr>
        <w:t> </w:t>
      </w:r>
      <w:r>
        <w:rPr>
          <w:rFonts w:ascii="Times New Roman" w:hAnsi="Times New Roman"/>
          <w:b/>
          <w:bCs/>
          <w:color w:val="000000"/>
        </w:rPr>
        <w:t xml:space="preserve">said Ryan </w:t>
      </w:r>
      <w:proofErr w:type="spellStart"/>
      <w:r>
        <w:rPr>
          <w:rFonts w:ascii="Times New Roman" w:hAnsi="Times New Roman"/>
          <w:b/>
          <w:bCs/>
          <w:color w:val="000000"/>
        </w:rPr>
        <w:t>Growney</w:t>
      </w:r>
      <w:proofErr w:type="spellEnd"/>
      <w:r>
        <w:rPr>
          <w:rFonts w:ascii="Times New Roman" w:hAnsi="Times New Roman"/>
          <w:b/>
          <w:bCs/>
          <w:color w:val="000000"/>
        </w:rPr>
        <w:t>, general manager of South Point Hotel Casino &amp; Spa.</w:t>
      </w:r>
      <w:r>
        <w:rPr>
          <w:rStyle w:val="apple-converted-space"/>
          <w:rFonts w:ascii="Times New Roman" w:hAnsi="Times New Roman"/>
          <w:b/>
          <w:bCs/>
          <w:color w:val="000000"/>
        </w:rPr>
        <w:t> </w:t>
      </w:r>
      <w:r>
        <w:rPr>
          <w:rFonts w:ascii="Times New Roman" w:hAnsi="Times New Roman"/>
          <w:color w:val="000000"/>
        </w:rPr>
        <w:t>“The first is</w:t>
      </w:r>
      <w:proofErr w:type="gramStart"/>
      <w:r>
        <w:rPr>
          <w:rFonts w:ascii="Times New Roman" w:hAnsi="Times New Roman"/>
          <w:color w:val="000000"/>
        </w:rPr>
        <w:t>,</w:t>
      </w:r>
      <w:proofErr w:type="gramEnd"/>
      <w:r>
        <w:rPr>
          <w:rFonts w:ascii="Times New Roman" w:hAnsi="Times New Roman"/>
          <w:color w:val="000000"/>
        </w:rPr>
        <w:t xml:space="preserve"> we were excited about the announcement. We know </w:t>
      </w:r>
      <w:proofErr w:type="gramStart"/>
      <w:r>
        <w:rPr>
          <w:rFonts w:ascii="Times New Roman" w:hAnsi="Times New Roman"/>
          <w:color w:val="000000"/>
        </w:rPr>
        <w:t>it’s</w:t>
      </w:r>
      <w:proofErr w:type="gramEnd"/>
      <w:r>
        <w:rPr>
          <w:rFonts w:ascii="Times New Roman" w:hAnsi="Times New Roman"/>
          <w:color w:val="000000"/>
        </w:rPr>
        <w:t xml:space="preserve"> going to be good for the economy. We know </w:t>
      </w:r>
      <w:proofErr w:type="gramStart"/>
      <w:r>
        <w:rPr>
          <w:rFonts w:ascii="Times New Roman" w:hAnsi="Times New Roman"/>
          <w:color w:val="000000"/>
        </w:rPr>
        <w:t>it’s</w:t>
      </w:r>
      <w:proofErr w:type="gramEnd"/>
      <w:r>
        <w:rPr>
          <w:rFonts w:ascii="Times New Roman" w:hAnsi="Times New Roman"/>
          <w:color w:val="000000"/>
        </w:rPr>
        <w:t xml:space="preserve"> the right move. We wanted to make sure our employees were excited about it. So shortly after the announcement was made, my boss picked up the phone and asked our payroll director, what </w:t>
      </w:r>
      <w:proofErr w:type="gramStart"/>
      <w:r>
        <w:rPr>
          <w:rFonts w:ascii="Times New Roman" w:hAnsi="Times New Roman"/>
          <w:color w:val="000000"/>
        </w:rPr>
        <w:t>would it</w:t>
      </w:r>
      <w:proofErr w:type="gramEnd"/>
      <w:r>
        <w:rPr>
          <w:rFonts w:ascii="Times New Roman" w:hAnsi="Times New Roman"/>
          <w:color w:val="000000"/>
        </w:rPr>
        <w:t xml:space="preserve"> cost us to do a second round of holiday bonus checks. </w:t>
      </w:r>
      <w:proofErr w:type="gramStart"/>
      <w:r>
        <w:rPr>
          <w:rFonts w:ascii="Times New Roman" w:hAnsi="Times New Roman"/>
          <w:color w:val="000000"/>
        </w:rPr>
        <w:t>And</w:t>
      </w:r>
      <w:proofErr w:type="gramEnd"/>
      <w:r>
        <w:rPr>
          <w:rFonts w:ascii="Times New Roman" w:hAnsi="Times New Roman"/>
          <w:color w:val="000000"/>
        </w:rPr>
        <w:t xml:space="preserve"> she says, a little over a half-million dollars. </w:t>
      </w:r>
      <w:proofErr w:type="gramStart"/>
      <w:r>
        <w:rPr>
          <w:rFonts w:ascii="Times New Roman" w:hAnsi="Times New Roman"/>
          <w:color w:val="000000"/>
        </w:rPr>
        <w:t>And</w:t>
      </w:r>
      <w:proofErr w:type="gramEnd"/>
      <w:r>
        <w:rPr>
          <w:rFonts w:ascii="Times New Roman" w:hAnsi="Times New Roman"/>
          <w:color w:val="000000"/>
        </w:rPr>
        <w:t xml:space="preserve"> we just sent them out three weeks prior. And he says, please prepare the checks and get them in the employees’ hands as soon as possible.”</w:t>
      </w:r>
    </w:p>
    <w:p w:rsidR="00003533" w:rsidRDefault="00003533" w:rsidP="00003533">
      <w:pPr>
        <w:shd w:val="clear" w:color="auto" w:fill="FFFFFF"/>
        <w:jc w:val="center"/>
        <w:rPr>
          <w:color w:val="000000"/>
        </w:rPr>
      </w:pPr>
      <w:r>
        <w:rPr>
          <w:rFonts w:ascii="Times New Roman" w:hAnsi="Times New Roman"/>
          <w:color w:val="000000"/>
        </w:rPr>
        <w:br/>
      </w:r>
      <w:r>
        <w:rPr>
          <w:rFonts w:ascii="Times New Roman" w:hAnsi="Times New Roman"/>
          <w:i/>
          <w:iCs/>
          <w:noProof/>
          <w:color w:val="000000"/>
        </w:rPr>
        <w:drawing>
          <wp:inline distT="0" distB="0" distL="0" distR="0">
            <wp:extent cx="6096000" cy="4067175"/>
            <wp:effectExtent l="0" t="0" r="0" b="9525"/>
            <wp:docPr id="9" name="Picture 9" descr="cid:image002.jpg@01D40C87.0B57D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2.jpg@01D40C87.0B57D1D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r>
        <w:rPr>
          <w:rFonts w:ascii="Times New Roman" w:hAnsi="Times New Roman"/>
          <w:i/>
          <w:iCs/>
          <w:color w:val="000000"/>
        </w:rPr>
        <w:br/>
        <w:t>Sen. Heller and President Trump shake hands at the tax reform roundtable.</w:t>
      </w:r>
      <w:r>
        <w:rPr>
          <w:rStyle w:val="apple-converted-space"/>
          <w:rFonts w:ascii="Times New Roman" w:hAnsi="Times New Roman"/>
          <w:i/>
          <w:iCs/>
          <w:color w:val="000000"/>
        </w:rPr>
        <w:t> </w:t>
      </w:r>
    </w:p>
    <w:p w:rsidR="00003533" w:rsidRDefault="00003533" w:rsidP="00003533">
      <w:pPr>
        <w:shd w:val="clear" w:color="auto" w:fill="FFFFFF"/>
        <w:spacing w:after="240"/>
        <w:jc w:val="center"/>
        <w:rPr>
          <w:color w:val="000000"/>
        </w:rPr>
      </w:pPr>
      <w:r>
        <w:rPr>
          <w:rFonts w:ascii="Times New Roman" w:hAnsi="Times New Roman"/>
          <w:i/>
          <w:iCs/>
          <w:color w:val="000000"/>
        </w:rPr>
        <w:t>[Picture provided by the White House]</w:t>
      </w:r>
      <w:r>
        <w:rPr>
          <w:rFonts w:ascii="Times New Roman" w:hAnsi="Times New Roman"/>
          <w:i/>
          <w:iCs/>
          <w:color w:val="000000"/>
        </w:rPr>
        <w:br/>
      </w:r>
      <w:r>
        <w:rPr>
          <w:rFonts w:ascii="Times New Roman" w:hAnsi="Times New Roman"/>
          <w:i/>
          <w:iCs/>
          <w:color w:val="000000"/>
        </w:rPr>
        <w:br/>
      </w:r>
      <w:r>
        <w:rPr>
          <w:rFonts w:ascii="Times New Roman" w:hAnsi="Times New Roman"/>
          <w:i/>
          <w:iCs/>
          <w:noProof/>
          <w:color w:val="000000"/>
        </w:rPr>
        <w:lastRenderedPageBreak/>
        <w:drawing>
          <wp:inline distT="0" distB="0" distL="0" distR="0">
            <wp:extent cx="6219825" cy="4152900"/>
            <wp:effectExtent l="0" t="0" r="9525" b="0"/>
            <wp:docPr id="8" name="Picture 8" descr="cid:image003.jpg@01D40C87.0B57D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3.jpg@01D40C87.0B57D1D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219825" cy="4152900"/>
                    </a:xfrm>
                    <a:prstGeom prst="rect">
                      <a:avLst/>
                    </a:prstGeom>
                    <a:noFill/>
                    <a:ln>
                      <a:noFill/>
                    </a:ln>
                  </pic:spPr>
                </pic:pic>
              </a:graphicData>
            </a:graphic>
          </wp:inline>
        </w:drawing>
      </w:r>
      <w:r>
        <w:rPr>
          <w:rFonts w:ascii="Times New Roman" w:hAnsi="Times New Roman"/>
          <w:i/>
          <w:iCs/>
          <w:color w:val="000000"/>
        </w:rPr>
        <w:br/>
        <w:t>Sen. Heller delivers remarks at the tax reform roundtable.</w:t>
      </w:r>
      <w:r>
        <w:rPr>
          <w:rStyle w:val="apple-converted-space"/>
          <w:rFonts w:ascii="Times New Roman" w:hAnsi="Times New Roman"/>
          <w:i/>
          <w:iCs/>
          <w:color w:val="000000"/>
        </w:rPr>
        <w:t> </w:t>
      </w:r>
      <w:r>
        <w:rPr>
          <w:rFonts w:ascii="Times New Roman" w:hAnsi="Times New Roman"/>
          <w:i/>
          <w:iCs/>
          <w:color w:val="000000"/>
        </w:rPr>
        <w:br/>
      </w:r>
      <w:r>
        <w:rPr>
          <w:rFonts w:ascii="Times New Roman" w:hAnsi="Times New Roman"/>
          <w:i/>
          <w:iCs/>
          <w:color w:val="000000"/>
        </w:rPr>
        <w:br/>
      </w:r>
      <w:r>
        <w:rPr>
          <w:rFonts w:ascii="Times New Roman" w:hAnsi="Times New Roman"/>
          <w:i/>
          <w:iCs/>
          <w:noProof/>
          <w:color w:val="000000"/>
        </w:rPr>
        <w:lastRenderedPageBreak/>
        <w:drawing>
          <wp:inline distT="0" distB="0" distL="0" distR="0">
            <wp:extent cx="6267450" cy="4191000"/>
            <wp:effectExtent l="0" t="0" r="0" b="0"/>
            <wp:docPr id="7" name="Picture 7" descr="cid:image004.jpg@01D40C87.0B57D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4.jpg@01D40C87.0B57D1D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6267450" cy="4191000"/>
                    </a:xfrm>
                    <a:prstGeom prst="rect">
                      <a:avLst/>
                    </a:prstGeom>
                    <a:noFill/>
                    <a:ln>
                      <a:noFill/>
                    </a:ln>
                  </pic:spPr>
                </pic:pic>
              </a:graphicData>
            </a:graphic>
          </wp:inline>
        </w:drawing>
      </w:r>
      <w:r>
        <w:rPr>
          <w:rFonts w:ascii="Times New Roman" w:hAnsi="Times New Roman"/>
          <w:i/>
          <w:iCs/>
          <w:color w:val="000000"/>
        </w:rPr>
        <w:br/>
        <w:t xml:space="preserve">Steve </w:t>
      </w:r>
      <w:proofErr w:type="spellStart"/>
      <w:r>
        <w:rPr>
          <w:rFonts w:ascii="Times New Roman" w:hAnsi="Times New Roman"/>
          <w:i/>
          <w:iCs/>
          <w:color w:val="000000"/>
        </w:rPr>
        <w:t>Witkoff</w:t>
      </w:r>
      <w:proofErr w:type="spellEnd"/>
      <w:r>
        <w:rPr>
          <w:rFonts w:ascii="Times New Roman" w:hAnsi="Times New Roman"/>
          <w:i/>
          <w:iCs/>
          <w:color w:val="000000"/>
        </w:rPr>
        <w:t>, developer of The Drew, shares how tax reform will jumpstart Southern Nevada’s economy.</w:t>
      </w:r>
      <w:r>
        <w:rPr>
          <w:rStyle w:val="apple-converted-space"/>
          <w:rFonts w:ascii="Times New Roman" w:hAnsi="Times New Roman"/>
          <w:i/>
          <w:iCs/>
          <w:color w:val="000000"/>
        </w:rPr>
        <w:t> </w:t>
      </w:r>
      <w:r>
        <w:rPr>
          <w:rFonts w:ascii="Times New Roman" w:hAnsi="Times New Roman"/>
          <w:i/>
          <w:iCs/>
          <w:color w:val="000000"/>
        </w:rPr>
        <w:br/>
      </w:r>
      <w:r>
        <w:rPr>
          <w:rFonts w:ascii="Times New Roman" w:hAnsi="Times New Roman"/>
          <w:i/>
          <w:iCs/>
          <w:color w:val="000000"/>
        </w:rPr>
        <w:br/>
      </w:r>
      <w:r>
        <w:rPr>
          <w:rFonts w:ascii="Times New Roman" w:hAnsi="Times New Roman"/>
          <w:i/>
          <w:iCs/>
          <w:noProof/>
          <w:color w:val="000000"/>
        </w:rPr>
        <w:lastRenderedPageBreak/>
        <w:drawing>
          <wp:inline distT="0" distB="0" distL="0" distR="0">
            <wp:extent cx="6391275" cy="4276725"/>
            <wp:effectExtent l="0" t="0" r="9525" b="9525"/>
            <wp:docPr id="6" name="Picture 6" descr="cid:image005.jpg@01D40C87.0B57D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5.jpg@01D40C87.0B57D1D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391275" cy="4276725"/>
                    </a:xfrm>
                    <a:prstGeom prst="rect">
                      <a:avLst/>
                    </a:prstGeom>
                    <a:noFill/>
                    <a:ln>
                      <a:noFill/>
                    </a:ln>
                  </pic:spPr>
                </pic:pic>
              </a:graphicData>
            </a:graphic>
          </wp:inline>
        </w:drawing>
      </w:r>
      <w:r>
        <w:rPr>
          <w:rFonts w:ascii="Times New Roman" w:hAnsi="Times New Roman"/>
          <w:i/>
          <w:iCs/>
          <w:color w:val="000000"/>
        </w:rPr>
        <w:br/>
        <w:t xml:space="preserve">Ryan </w:t>
      </w:r>
      <w:proofErr w:type="spellStart"/>
      <w:r>
        <w:rPr>
          <w:rFonts w:ascii="Times New Roman" w:hAnsi="Times New Roman"/>
          <w:i/>
          <w:iCs/>
          <w:color w:val="000000"/>
        </w:rPr>
        <w:t>Growney</w:t>
      </w:r>
      <w:proofErr w:type="spellEnd"/>
      <w:r>
        <w:rPr>
          <w:rFonts w:ascii="Times New Roman" w:hAnsi="Times New Roman"/>
          <w:i/>
          <w:iCs/>
          <w:color w:val="000000"/>
        </w:rPr>
        <w:t>, general manager for South Point Hotel Casino &amp; Spa, discusses how tax reform enabled the company to give back to their employees with bonuses.</w:t>
      </w:r>
      <w:r>
        <w:rPr>
          <w:rStyle w:val="apple-converted-space"/>
          <w:rFonts w:ascii="Times New Roman" w:hAnsi="Times New Roman"/>
          <w:i/>
          <w:iCs/>
          <w:color w:val="000000"/>
        </w:rPr>
        <w:t> </w:t>
      </w:r>
      <w:r>
        <w:rPr>
          <w:rFonts w:ascii="Times New Roman" w:hAnsi="Times New Roman"/>
          <w:i/>
          <w:iCs/>
          <w:color w:val="000000"/>
        </w:rPr>
        <w:br/>
      </w:r>
      <w:r>
        <w:rPr>
          <w:rFonts w:ascii="Times New Roman" w:hAnsi="Times New Roman"/>
          <w:i/>
          <w:iCs/>
          <w:color w:val="000000"/>
        </w:rPr>
        <w:br/>
      </w:r>
      <w:r>
        <w:rPr>
          <w:rFonts w:ascii="Times New Roman" w:hAnsi="Times New Roman"/>
          <w:i/>
          <w:iCs/>
          <w:noProof/>
          <w:color w:val="000000"/>
        </w:rPr>
        <w:lastRenderedPageBreak/>
        <w:drawing>
          <wp:inline distT="0" distB="0" distL="0" distR="0">
            <wp:extent cx="6429375" cy="4305300"/>
            <wp:effectExtent l="0" t="0" r="9525" b="0"/>
            <wp:docPr id="5" name="Picture 5" descr="cid:image006.jpg@01D40C87.0B57D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6.jpg@01D40C87.0B57D1D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429375" cy="4305300"/>
                    </a:xfrm>
                    <a:prstGeom prst="rect">
                      <a:avLst/>
                    </a:prstGeom>
                    <a:noFill/>
                    <a:ln>
                      <a:noFill/>
                    </a:ln>
                  </pic:spPr>
                </pic:pic>
              </a:graphicData>
            </a:graphic>
          </wp:inline>
        </w:drawing>
      </w:r>
      <w:r>
        <w:rPr>
          <w:rFonts w:ascii="Times New Roman" w:hAnsi="Times New Roman"/>
          <w:i/>
          <w:iCs/>
          <w:color w:val="000000"/>
        </w:rPr>
        <w:br/>
        <w:t>Sen. Heller and President Trump at the tax reform roundtable.</w:t>
      </w:r>
    </w:p>
    <w:p w:rsidR="00003533" w:rsidRDefault="00003533" w:rsidP="00003533">
      <w:pPr>
        <w:shd w:val="clear" w:color="auto" w:fill="FFFFFF"/>
        <w:jc w:val="center"/>
        <w:rPr>
          <w:color w:val="000000"/>
        </w:rPr>
      </w:pPr>
      <w:r>
        <w:rPr>
          <w:noProof/>
          <w:color w:val="000000"/>
        </w:rPr>
        <w:lastRenderedPageBreak/>
        <w:drawing>
          <wp:inline distT="0" distB="0" distL="0" distR="0">
            <wp:extent cx="5086350" cy="6772275"/>
            <wp:effectExtent l="0" t="0" r="0" b="9525"/>
            <wp:docPr id="4" name="Picture 4" descr="cid:image007.jpg@01D40C87.0B57D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7.jpg@01D40C87.0B57D1D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086350" cy="6772275"/>
                    </a:xfrm>
                    <a:prstGeom prst="rect">
                      <a:avLst/>
                    </a:prstGeom>
                    <a:noFill/>
                    <a:ln>
                      <a:noFill/>
                    </a:ln>
                  </pic:spPr>
                </pic:pic>
              </a:graphicData>
            </a:graphic>
          </wp:inline>
        </w:drawing>
      </w:r>
    </w:p>
    <w:p w:rsidR="00003533" w:rsidRDefault="00003533" w:rsidP="00003533">
      <w:pPr>
        <w:shd w:val="clear" w:color="auto" w:fill="FFFFFF"/>
        <w:jc w:val="center"/>
        <w:rPr>
          <w:color w:val="000000"/>
        </w:rPr>
      </w:pPr>
      <w:r>
        <w:rPr>
          <w:rFonts w:ascii="Times New Roman" w:hAnsi="Times New Roman"/>
          <w:i/>
          <w:iCs/>
          <w:color w:val="000000"/>
        </w:rPr>
        <w:t>Sen. Heller speaks with Elisa Slider, co-owner of Silver State Hay.</w:t>
      </w:r>
    </w:p>
    <w:p w:rsidR="00003533" w:rsidRDefault="00003533" w:rsidP="00003533">
      <w:pPr>
        <w:shd w:val="clear" w:color="auto" w:fill="FFFFFF"/>
        <w:rPr>
          <w:color w:val="000000"/>
        </w:rPr>
      </w:pPr>
      <w:r>
        <w:rPr>
          <w:rFonts w:ascii="Times New Roman" w:hAnsi="Times New Roman"/>
          <w:color w:val="000000"/>
        </w:rPr>
        <w:t> </w:t>
      </w:r>
    </w:p>
    <w:p w:rsidR="00003533" w:rsidRDefault="00003533" w:rsidP="00003533">
      <w:pPr>
        <w:shd w:val="clear" w:color="auto" w:fill="FFFFFF"/>
        <w:jc w:val="center"/>
        <w:rPr>
          <w:color w:val="000000"/>
        </w:rPr>
      </w:pPr>
      <w:r>
        <w:rPr>
          <w:rFonts w:ascii="Times New Roman" w:hAnsi="Times New Roman"/>
          <w:color w:val="000000"/>
        </w:rPr>
        <w:t> </w:t>
      </w:r>
    </w:p>
    <w:p w:rsidR="00003533" w:rsidRDefault="00003533" w:rsidP="00003533">
      <w:pPr>
        <w:shd w:val="clear" w:color="auto" w:fill="FFFFFF"/>
        <w:jc w:val="center"/>
        <w:rPr>
          <w:color w:val="000000"/>
        </w:rPr>
      </w:pPr>
      <w:r>
        <w:rPr>
          <w:rFonts w:ascii="Times New Roman" w:hAnsi="Times New Roman"/>
          <w:noProof/>
          <w:color w:val="0000FF"/>
        </w:rPr>
        <w:drawing>
          <wp:inline distT="0" distB="0" distL="0" distR="0">
            <wp:extent cx="409575" cy="409575"/>
            <wp:effectExtent l="0" t="0" r="9525" b="9525"/>
            <wp:docPr id="3" name="Picture 3" descr="/var/folders/py/y368pz856vq9t8rzxjdkm4ch0000gp/T/com.microsoft.Word/WebArchiveCopyPasteTempFiles/cidimage006.png@01D38BB3.112412E0">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py/y368pz856vq9t8rzxjdkm4ch0000gp/T/com.microsoft.Word/WebArchiveCopyPasteTempFiles/cidimage006.png@01D38BB3.112412E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Times New Roman" w:hAnsi="Times New Roman"/>
          <w:noProof/>
          <w:color w:val="0000FF"/>
        </w:rPr>
        <w:drawing>
          <wp:inline distT="0" distB="0" distL="0" distR="0">
            <wp:extent cx="409575" cy="409575"/>
            <wp:effectExtent l="0" t="0" r="9525" b="9525"/>
            <wp:docPr id="2" name="Picture 2" descr="/var/folders/py/y368pz856vq9t8rzxjdkm4ch0000gp/T/com.microsoft.Word/WebArchiveCopyPasteTempFiles/cidimage007.png@01D38BB3.112412E0">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py/y368pz856vq9t8rzxjdkm4ch0000gp/T/com.microsoft.Word/WebArchiveCopyPasteTempFiles/cidimage007.png@01D38BB3.112412E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Times New Roman" w:hAnsi="Times New Roman"/>
          <w:noProof/>
          <w:color w:val="0000FF"/>
        </w:rPr>
        <w:drawing>
          <wp:inline distT="0" distB="0" distL="0" distR="0">
            <wp:extent cx="409575" cy="409575"/>
            <wp:effectExtent l="0" t="0" r="9525" b="9525"/>
            <wp:docPr id="1" name="Picture 1" descr="/var/folders/py/y368pz856vq9t8rzxjdkm4ch0000gp/T/com.microsoft.Word/WebArchiveCopyPasteTempFiles/cidimage008.png@01D38BB3.112412E0">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py/y368pz856vq9t8rzxjdkm4ch0000gp/T/com.microsoft.Word/WebArchiveCopyPasteTempFiles/cidimage008.png@01D38BB3.112412E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003533" w:rsidRDefault="00003533" w:rsidP="00003533">
      <w:pPr>
        <w:rPr>
          <w:color w:val="000000"/>
        </w:rPr>
      </w:pPr>
      <w:r>
        <w:rPr>
          <w:color w:val="000000"/>
        </w:rPr>
        <w:t> </w:t>
      </w:r>
    </w:p>
    <w:p w:rsidR="00003533" w:rsidRDefault="00003533" w:rsidP="00003533">
      <w:pPr>
        <w:rPr>
          <w:color w:val="000000"/>
        </w:rPr>
      </w:pPr>
      <w:r>
        <w:rPr>
          <w:color w:val="000000"/>
        </w:rPr>
        <w:t> </w:t>
      </w:r>
    </w:p>
    <w:p w:rsidR="00003533" w:rsidRDefault="00003533" w:rsidP="00003533">
      <w:pPr>
        <w:rPr>
          <w:color w:val="000000"/>
        </w:rPr>
      </w:pPr>
      <w:r>
        <w:rPr>
          <w:color w:val="000000"/>
        </w:rPr>
        <w:lastRenderedPageBreak/>
        <w:t> </w:t>
      </w:r>
    </w:p>
    <w:p w:rsidR="00003533" w:rsidRDefault="00003533" w:rsidP="00003533">
      <w:pPr>
        <w:rPr>
          <w:sz w:val="22"/>
          <w:szCs w:val="22"/>
        </w:rPr>
      </w:pPr>
    </w:p>
    <w:p w:rsidR="00E80E31" w:rsidRDefault="00003533"/>
    <w:sectPr w:rsidR="00E80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533"/>
    <w:rsid w:val="00003533"/>
    <w:rsid w:val="00634C75"/>
    <w:rsid w:val="008E7022"/>
    <w:rsid w:val="00A81AF1"/>
    <w:rsid w:val="00B945D8"/>
    <w:rsid w:val="00E50C7D"/>
    <w:rsid w:val="00F53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2F2FDA-122B-450D-B1F7-453CF887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533"/>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03533"/>
    <w:rPr>
      <w:color w:val="0563C1"/>
      <w:u w:val="single"/>
    </w:rPr>
  </w:style>
  <w:style w:type="character" w:customStyle="1" w:styleId="apple-converted-space">
    <w:name w:val="apple-converted-space"/>
    <w:basedOn w:val="DefaultParagraphFont"/>
    <w:rsid w:val="00003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905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9INXqnPU_8U" TargetMode="External"/><Relationship Id="rId13" Type="http://schemas.openxmlformats.org/officeDocument/2006/relationships/image" Target="media/image4.jpeg"/><Relationship Id="rId18" Type="http://schemas.openxmlformats.org/officeDocument/2006/relationships/image" Target="cid:image006.jpg@01D40C87.0B57D1D0" TargetMode="External"/><Relationship Id="rId26" Type="http://schemas.openxmlformats.org/officeDocument/2006/relationships/image" Target="cid:image009.png@01D40C87.0B57D1D0" TargetMode="External"/><Relationship Id="rId3" Type="http://schemas.openxmlformats.org/officeDocument/2006/relationships/webSettings" Target="webSettings.xml"/><Relationship Id="rId21" Type="http://schemas.openxmlformats.org/officeDocument/2006/relationships/hyperlink" Target="http://www.facebook.com/pages/US-Senator-Dean-Heller/325751330177" TargetMode="External"/><Relationship Id="rId7" Type="http://schemas.openxmlformats.org/officeDocument/2006/relationships/hyperlink" Target="https://www.heller.senate.gov/public/index.cfm/2018/6/president-trump-heller-discuss-tax-reform-s-impact-in-nevada-with-hardworking-nevadans-and-local-job-creators" TargetMode="External"/><Relationship Id="rId12" Type="http://schemas.openxmlformats.org/officeDocument/2006/relationships/image" Target="cid:image003.jpg@01D40C87.0B57D1D0" TargetMode="External"/><Relationship Id="rId17" Type="http://schemas.openxmlformats.org/officeDocument/2006/relationships/image" Target="media/image6.jpeg"/><Relationship Id="rId25"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cid:image005.jpg@01D40C87.0B57D1D0" TargetMode="External"/><Relationship Id="rId20" Type="http://schemas.openxmlformats.org/officeDocument/2006/relationships/image" Target="cid:image007.jpg@01D40C87.0B57D1D0" TargetMode="External"/><Relationship Id="rId29" Type="http://schemas.openxmlformats.org/officeDocument/2006/relationships/image" Target="cid:image010.png@01D40C87.0B57D1D0" TargetMode="External"/><Relationship Id="rId1" Type="http://schemas.openxmlformats.org/officeDocument/2006/relationships/styles" Target="styles.xml"/><Relationship Id="rId6" Type="http://schemas.openxmlformats.org/officeDocument/2006/relationships/hyperlink" Target="mailto:Megan_Taylor@heller.senate.gov" TargetMode="External"/><Relationship Id="rId11" Type="http://schemas.openxmlformats.org/officeDocument/2006/relationships/image" Target="media/image3.jpeg"/><Relationship Id="rId24" Type="http://schemas.openxmlformats.org/officeDocument/2006/relationships/hyperlink" Target="http://twitter.com/SenDeanHeller" TargetMode="External"/><Relationship Id="rId5" Type="http://schemas.openxmlformats.org/officeDocument/2006/relationships/image" Target="cid:image001.png@01D40C87.0B57D1D0" TargetMode="External"/><Relationship Id="rId15" Type="http://schemas.openxmlformats.org/officeDocument/2006/relationships/image" Target="media/image5.jpeg"/><Relationship Id="rId23" Type="http://schemas.openxmlformats.org/officeDocument/2006/relationships/image" Target="cid:image008.png@01D40C87.0B57D1D0" TargetMode="External"/><Relationship Id="rId28" Type="http://schemas.openxmlformats.org/officeDocument/2006/relationships/image" Target="media/image10.png"/><Relationship Id="rId10" Type="http://schemas.openxmlformats.org/officeDocument/2006/relationships/image" Target="cid:image002.jpg@01D40C87.0B57D1D0" TargetMode="External"/><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2.jpeg"/><Relationship Id="rId14" Type="http://schemas.openxmlformats.org/officeDocument/2006/relationships/image" Target="cid:image004.jpg@01D40C87.0B57D1D0" TargetMode="External"/><Relationship Id="rId22" Type="http://schemas.openxmlformats.org/officeDocument/2006/relationships/image" Target="media/image8.png"/><Relationship Id="rId27" Type="http://schemas.openxmlformats.org/officeDocument/2006/relationships/hyperlink" Target="http://www.youtube.com/user/SenDeanHeller"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586</Words>
  <Characters>3342</Characters>
  <Application>Microsoft Office Word</Application>
  <DocSecurity>0</DocSecurity>
  <Lines>27</Lines>
  <Paragraphs>7</Paragraphs>
  <ScaleCrop>false</ScaleCrop>
  <Company>United States Senate</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Sedgwick, Annie (Heller)</dc:creator>
  <cp:keywords/>
  <dc:description/>
  <cp:lastModifiedBy>Sedgwick, Annie (Heller)</cp:lastModifiedBy>
  <cp:revision>1</cp:revision>
  <dcterms:created xsi:type="dcterms:W3CDTF">2018-11-27T22:09:00Z</dcterms:created>
  <dcterms:modified xsi:type="dcterms:W3CDTF">2018-11-27T22:10:00Z</dcterms:modified>
</cp:coreProperties>
</file>