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960792" w:rsidP="004F5BBB">
                  <w:pPr>
                    <w:rPr>
                      <w:b/>
                    </w:rPr>
                  </w:pPr>
                  <w:r>
                    <w:t>October 22</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3C27BA" w:rsidRDefault="00625843" w:rsidP="00E1448D">
            <w:pPr>
              <w:jc w:val="center"/>
              <w:rPr>
                <w:b/>
                <w:bCs/>
                <w:sz w:val="36"/>
                <w:szCs w:val="36"/>
              </w:rPr>
            </w:pPr>
            <w:r>
              <w:rPr>
                <w:b/>
                <w:bCs/>
                <w:sz w:val="36"/>
                <w:szCs w:val="36"/>
              </w:rPr>
              <w:t>Heller</w:t>
            </w:r>
            <w:r w:rsidR="003C27BA">
              <w:rPr>
                <w:b/>
                <w:bCs/>
                <w:sz w:val="36"/>
                <w:szCs w:val="36"/>
              </w:rPr>
              <w:t>: Today, President Obama Got it W</w:t>
            </w:r>
            <w:r w:rsidR="003C27BA" w:rsidRPr="003C27BA">
              <w:rPr>
                <w:b/>
                <w:bCs/>
                <w:sz w:val="36"/>
                <w:szCs w:val="36"/>
              </w:rPr>
              <w:t>rong</w:t>
            </w:r>
          </w:p>
          <w:p w:rsidR="003C27BA" w:rsidRDefault="003C27BA" w:rsidP="00E1448D">
            <w:pPr>
              <w:jc w:val="center"/>
              <w:rPr>
                <w:bCs/>
                <w:i/>
                <w:szCs w:val="36"/>
              </w:rPr>
            </w:pPr>
            <w:r w:rsidRPr="003C27BA">
              <w:rPr>
                <w:bCs/>
                <w:i/>
                <w:szCs w:val="36"/>
              </w:rPr>
              <w:t>President</w:t>
            </w:r>
            <w:r>
              <w:rPr>
                <w:bCs/>
                <w:i/>
                <w:szCs w:val="36"/>
              </w:rPr>
              <w:t xml:space="preserve"> v</w:t>
            </w:r>
            <w:r w:rsidR="00EC41D5" w:rsidRPr="003C27BA">
              <w:rPr>
                <w:bCs/>
                <w:i/>
                <w:szCs w:val="36"/>
              </w:rPr>
              <w:t xml:space="preserve">etoes </w:t>
            </w:r>
            <w:r>
              <w:rPr>
                <w:bCs/>
                <w:i/>
                <w:szCs w:val="36"/>
              </w:rPr>
              <w:t xml:space="preserve">legislation to support our troops and </w:t>
            </w:r>
            <w:r w:rsidR="00A35860" w:rsidRPr="003C27BA">
              <w:rPr>
                <w:bCs/>
                <w:i/>
                <w:szCs w:val="36"/>
              </w:rPr>
              <w:t>Heller</w:t>
            </w:r>
            <w:r w:rsidR="00C66B81" w:rsidRPr="003C27BA">
              <w:rPr>
                <w:bCs/>
                <w:i/>
                <w:szCs w:val="36"/>
              </w:rPr>
              <w:t xml:space="preserve">’s </w:t>
            </w:r>
            <w:r w:rsidR="000976F0">
              <w:rPr>
                <w:bCs/>
                <w:i/>
                <w:szCs w:val="36"/>
              </w:rPr>
              <w:t>amendment</w:t>
            </w:r>
            <w:r>
              <w:rPr>
                <w:bCs/>
                <w:i/>
                <w:szCs w:val="36"/>
              </w:rPr>
              <w:t xml:space="preserve"> to </w:t>
            </w:r>
          </w:p>
          <w:p w:rsidR="00FF2EA6" w:rsidRPr="003C27BA" w:rsidRDefault="003C27BA" w:rsidP="00E1448D">
            <w:pPr>
              <w:jc w:val="center"/>
              <w:rPr>
                <w:bCs/>
                <w:i/>
                <w:szCs w:val="36"/>
              </w:rPr>
            </w:pPr>
            <w:r>
              <w:rPr>
                <w:bCs/>
                <w:i/>
                <w:szCs w:val="36"/>
              </w:rPr>
              <w:t>a</w:t>
            </w:r>
            <w:r w:rsidR="00FF2EA6" w:rsidRPr="003C27BA">
              <w:rPr>
                <w:bCs/>
                <w:i/>
                <w:szCs w:val="36"/>
              </w:rPr>
              <w:t xml:space="preserve">llow </w:t>
            </w:r>
            <w:r>
              <w:rPr>
                <w:bCs/>
                <w:i/>
                <w:szCs w:val="36"/>
              </w:rPr>
              <w:t>service members to carry personal firearms on military b</w:t>
            </w:r>
            <w:r w:rsidR="00FF2EA6" w:rsidRPr="003C27BA">
              <w:rPr>
                <w:bCs/>
                <w:i/>
                <w:szCs w:val="36"/>
              </w:rPr>
              <w:t>ases</w:t>
            </w:r>
          </w:p>
          <w:p w:rsidR="00771E39" w:rsidRPr="0064199A" w:rsidRDefault="00463D19" w:rsidP="00960792">
            <w:pPr>
              <w:pStyle w:val="NormalWeb"/>
            </w:pPr>
            <w:r>
              <w:rPr>
                <w:b/>
                <w:bCs/>
                <w:color w:val="000000"/>
              </w:rPr>
              <w:t>(</w:t>
            </w:r>
            <w:r>
              <w:rPr>
                <w:b/>
                <w:bCs/>
              </w:rPr>
              <w:t>Washington, DC) </w:t>
            </w:r>
            <w:r>
              <w:t>– </w:t>
            </w:r>
            <w:r w:rsidR="0052647C">
              <w:t>Today</w:t>
            </w:r>
            <w:r w:rsidR="0052647C" w:rsidRPr="0064199A">
              <w:t xml:space="preserve">, </w:t>
            </w:r>
            <w:r w:rsidR="00560BEA" w:rsidRPr="0064199A">
              <w:rPr>
                <w:rStyle w:val="Strong"/>
                <w:b w:val="0"/>
                <w:bCs w:val="0"/>
              </w:rPr>
              <w:t>President</w:t>
            </w:r>
            <w:r w:rsidR="00FF2EA6" w:rsidRPr="0064199A">
              <w:rPr>
                <w:rStyle w:val="Strong"/>
                <w:b w:val="0"/>
                <w:bCs w:val="0"/>
              </w:rPr>
              <w:t xml:space="preserve"> Barack </w:t>
            </w:r>
            <w:r w:rsidR="00560BEA" w:rsidRPr="0064199A">
              <w:rPr>
                <w:rStyle w:val="Strong"/>
                <w:b w:val="0"/>
                <w:bCs w:val="0"/>
              </w:rPr>
              <w:t>Obama vetoed H.R. 1735, the National Defense Authorization Act for Fiscal Year 2016</w:t>
            </w:r>
            <w:r w:rsidR="00FF2EA6" w:rsidRPr="0064199A">
              <w:rPr>
                <w:rStyle w:val="Strong"/>
                <w:b w:val="0"/>
                <w:bCs w:val="0"/>
              </w:rPr>
              <w:t xml:space="preserve"> (NDAA)</w:t>
            </w:r>
            <w:r w:rsidR="00560BEA" w:rsidRPr="0064199A">
              <w:rPr>
                <w:rStyle w:val="Strong"/>
                <w:b w:val="0"/>
                <w:bCs w:val="0"/>
              </w:rPr>
              <w:t xml:space="preserve">. </w:t>
            </w:r>
            <w:r w:rsidR="00FF2EA6" w:rsidRPr="0064199A">
              <w:rPr>
                <w:rStyle w:val="Strong"/>
                <w:b w:val="0"/>
                <w:bCs w:val="0"/>
              </w:rPr>
              <w:t>Included in the NDAA was U.S. Senator Dean Heller’s</w:t>
            </w:r>
            <w:r w:rsidR="00FF2EA6" w:rsidRPr="0064199A">
              <w:t xml:space="preserve"> amendment to give military base commanders the authority to allow service members to carry personal firearms on base for their personal protection and force protection. </w:t>
            </w:r>
            <w:r w:rsidR="00771E39" w:rsidRPr="0064199A">
              <w:t>The NDAA also include</w:t>
            </w:r>
            <w:r w:rsidR="005E23C3" w:rsidRPr="0064199A">
              <w:t>d</w:t>
            </w:r>
            <w:r w:rsidR="00771E39" w:rsidRPr="0064199A">
              <w:t xml:space="preserve"> policies to support our military troops and their families, as well as authorization for the resources our military needs to combat ISIS and threats around the world. Following President Obama’s veto, Senator Heller issued this statement:</w:t>
            </w:r>
          </w:p>
          <w:p w:rsidR="008A17C9" w:rsidRDefault="0052647C" w:rsidP="0061733A">
            <w:pPr>
              <w:pStyle w:val="NormalWeb"/>
            </w:pPr>
            <w:r>
              <w:t>“</w:t>
            </w:r>
            <w:r w:rsidR="00385A9E">
              <w:t>Maintaining military readiness is a must</w:t>
            </w:r>
            <w:r w:rsidR="00512E2E">
              <w:t>,</w:t>
            </w:r>
            <w:r w:rsidR="00385A9E">
              <w:t xml:space="preserve"> and no soldier should be placed in harm’s way without the proper resources. Day after day</w:t>
            </w:r>
            <w:r w:rsidR="00512E2E">
              <w:t xml:space="preserve"> </w:t>
            </w:r>
            <w:r w:rsidR="00385A9E">
              <w:t xml:space="preserve">America’s service members </w:t>
            </w:r>
            <w:r w:rsidR="008E0D9D">
              <w:t>make tremend</w:t>
            </w:r>
            <w:r w:rsidR="00512E2E">
              <w:t xml:space="preserve">ous sacrifices on our behalf. The least we can do is provide the tools they need to protect themselves at home and abroad,” said </w:t>
            </w:r>
            <w:r w:rsidR="00512E2E" w:rsidRPr="00DC70D2">
              <w:rPr>
                <w:b/>
              </w:rPr>
              <w:t>Senator Dean Heller</w:t>
            </w:r>
            <w:r w:rsidR="00512E2E">
              <w:t>. “</w:t>
            </w:r>
            <w:r w:rsidR="00385A9E">
              <w:rPr>
                <w:noProof/>
              </w:rPr>
              <w:t>When President Obama is right, I will support him. When President Obama is wrong, I won’t support him. Today, President Obama got it wrong</w:t>
            </w:r>
            <w:r w:rsidR="00512E2E">
              <w:t>.”</w:t>
            </w:r>
          </w:p>
          <w:p w:rsidR="0061733A" w:rsidRDefault="0061733A" w:rsidP="0061733A">
            <w:pPr>
              <w:rPr>
                <w:b/>
                <w:color w:val="000000"/>
                <w:u w:val="single"/>
              </w:rPr>
            </w:pPr>
            <w:r w:rsidRPr="004040E3">
              <w:rPr>
                <w:b/>
                <w:color w:val="000000"/>
                <w:u w:val="single"/>
              </w:rPr>
              <w:t>Background:</w:t>
            </w:r>
          </w:p>
          <w:p w:rsidR="002F49F5" w:rsidRDefault="002F49F5" w:rsidP="00353AA4">
            <w:pPr>
              <w:contextualSpacing/>
            </w:pPr>
            <w:r>
              <w:t xml:space="preserve">Senator Heller has been </w:t>
            </w:r>
            <w:hyperlink r:id="rId8" w:history="1">
              <w:r>
                <w:rPr>
                  <w:rStyle w:val="Hyperlink"/>
                </w:rPr>
                <w:t>adamant</w:t>
              </w:r>
            </w:hyperlink>
            <w:r>
              <w:t xml:space="preserve"> about protecting our nation’s service men and women by </w:t>
            </w:r>
            <w:r w:rsidR="005E23C3">
              <w:t>giving military base commanders the authority to allow service members to carry personal firearms on base for their personal protection and force protection</w:t>
            </w:r>
            <w:r>
              <w:t>.</w:t>
            </w:r>
          </w:p>
          <w:p w:rsidR="002F49F5" w:rsidRDefault="002F49F5" w:rsidP="00353AA4">
            <w:pPr>
              <w:contextualSpacing/>
            </w:pPr>
          </w:p>
          <w:p w:rsidR="00771E39" w:rsidRPr="00771E39" w:rsidRDefault="00771E39" w:rsidP="00353AA4">
            <w:pPr>
              <w:contextualSpacing/>
              <w:rPr>
                <w:b/>
              </w:rPr>
            </w:pPr>
            <w:r>
              <w:t xml:space="preserve">In June, </w:t>
            </w:r>
            <w:r w:rsidR="002F49F5">
              <w:t>he</w:t>
            </w:r>
            <w:r>
              <w:t xml:space="preserve"> </w:t>
            </w:r>
            <w:r w:rsidR="00125634">
              <w:t>filed</w:t>
            </w:r>
            <w:r>
              <w:t xml:space="preserve"> </w:t>
            </w:r>
            <w:hyperlink r:id="rId9" w:history="1">
              <w:r w:rsidRPr="00771E39">
                <w:rPr>
                  <w:rStyle w:val="Hyperlink"/>
                </w:rPr>
                <w:t>his amendment</w:t>
              </w:r>
            </w:hyperlink>
            <w:r w:rsidR="005E23C3">
              <w:t xml:space="preserve"> </w:t>
            </w:r>
            <w:r>
              <w:t xml:space="preserve">during the Senate’s consideration of the NDAA. In addition, Senator Heller introduced </w:t>
            </w:r>
            <w:hyperlink r:id="rId10" w:history="1">
              <w:r w:rsidRPr="00771E39">
                <w:rPr>
                  <w:rStyle w:val="Hyperlink"/>
                </w:rPr>
                <w:t>stand-alone legislation</w:t>
              </w:r>
            </w:hyperlink>
            <w:r>
              <w:t xml:space="preserve"> to address this issue critical to the safety of our nation’s service members.</w:t>
            </w:r>
          </w:p>
          <w:p w:rsidR="00771E39" w:rsidRDefault="00771E39" w:rsidP="00353AA4">
            <w:pPr>
              <w:contextualSpacing/>
            </w:pPr>
          </w:p>
          <w:p w:rsidR="002F49F5" w:rsidRDefault="00771E39" w:rsidP="00353AA4">
            <w:pPr>
              <w:contextualSpacing/>
            </w:pPr>
            <w:r>
              <w:t xml:space="preserve">In July, Senator Heller sent a </w:t>
            </w:r>
            <w:hyperlink r:id="rId11" w:history="1">
              <w:r w:rsidRPr="00771E39">
                <w:rPr>
                  <w:rStyle w:val="Hyperlink"/>
                </w:rPr>
                <w:t>letter</w:t>
              </w:r>
            </w:hyperlink>
            <w:r>
              <w:t xml:space="preserve"> to the Chairmen and Ranking Members of the Senate and House Armed Services Committees, requesting that the NDAA conferees include his amendment.</w:t>
            </w:r>
            <w:r w:rsidR="002F49F5">
              <w:t xml:space="preserve"> In September, the conferees announced that Senator Heller’s amendment </w:t>
            </w:r>
            <w:hyperlink r:id="rId12" w:history="1">
              <w:r w:rsidR="002F49F5" w:rsidRPr="002F49F5">
                <w:rPr>
                  <w:rStyle w:val="Hyperlink"/>
                </w:rPr>
                <w:t>would be included in the final NDAA</w:t>
              </w:r>
            </w:hyperlink>
            <w:r w:rsidR="002F49F5">
              <w:t>.</w:t>
            </w:r>
          </w:p>
          <w:p w:rsidR="005E23C3" w:rsidRDefault="005E23C3" w:rsidP="00353AA4">
            <w:pPr>
              <w:contextualSpacing/>
            </w:pPr>
          </w:p>
          <w:p w:rsidR="005E23C3" w:rsidRDefault="005E23C3" w:rsidP="00353AA4">
            <w:pPr>
              <w:contextualSpacing/>
            </w:pPr>
            <w:r>
              <w:t>Unfortunately, today, President Obama vetoed the NDAA.</w:t>
            </w:r>
          </w:p>
          <w:p w:rsidR="002F49F5" w:rsidRPr="0061733A" w:rsidRDefault="002F49F5" w:rsidP="00353AA4">
            <w:pPr>
              <w:contextualSpacing/>
            </w:pPr>
          </w:p>
          <w:p w:rsidR="0057797F" w:rsidRPr="00EA6CBB" w:rsidRDefault="0057797F" w:rsidP="00353AA4">
            <w:pPr>
              <w:jc w:val="center"/>
              <w:rPr>
                <w:color w:val="000000"/>
              </w:rPr>
            </w:pPr>
            <w:r w:rsidRPr="00EA6CBB">
              <w:rPr>
                <w:color w:val="000000"/>
              </w:rPr>
              <w:t>###</w:t>
            </w:r>
            <w:bookmarkStart w:id="0" w:name="_GoBack"/>
            <w:bookmarkEnd w:id="0"/>
          </w:p>
          <w:p w:rsidR="0057797F" w:rsidRDefault="0057797F" w:rsidP="0057797F">
            <w:pPr>
              <w:jc w:val="center"/>
            </w:pPr>
          </w:p>
          <w:p w:rsidR="0057797F" w:rsidRPr="0033010E" w:rsidRDefault="0057797F" w:rsidP="0057797F">
            <w:pPr>
              <w:jc w:val="center"/>
            </w:pPr>
            <w:r>
              <w:rPr>
                <w:noProof/>
                <w:color w:val="0000FF"/>
              </w:rPr>
              <w:lastRenderedPageBreak/>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62FC3"/>
    <w:rsid w:val="000656B9"/>
    <w:rsid w:val="000726A4"/>
    <w:rsid w:val="0009577B"/>
    <w:rsid w:val="000976F0"/>
    <w:rsid w:val="00097FA6"/>
    <w:rsid w:val="000C2D7A"/>
    <w:rsid w:val="000C3916"/>
    <w:rsid w:val="000C43CD"/>
    <w:rsid w:val="000D7D8B"/>
    <w:rsid w:val="000E1E59"/>
    <w:rsid w:val="000E53A1"/>
    <w:rsid w:val="000F2396"/>
    <w:rsid w:val="0010711A"/>
    <w:rsid w:val="00125634"/>
    <w:rsid w:val="00133E54"/>
    <w:rsid w:val="00147EC3"/>
    <w:rsid w:val="00183296"/>
    <w:rsid w:val="001A20FF"/>
    <w:rsid w:val="001B3C09"/>
    <w:rsid w:val="001C330B"/>
    <w:rsid w:val="001E791A"/>
    <w:rsid w:val="001E7D2B"/>
    <w:rsid w:val="001F3B93"/>
    <w:rsid w:val="001F68F1"/>
    <w:rsid w:val="002017CB"/>
    <w:rsid w:val="00202893"/>
    <w:rsid w:val="0021049E"/>
    <w:rsid w:val="00226558"/>
    <w:rsid w:val="002611DC"/>
    <w:rsid w:val="002705E2"/>
    <w:rsid w:val="00283CA4"/>
    <w:rsid w:val="002C4349"/>
    <w:rsid w:val="002D09C1"/>
    <w:rsid w:val="002E76FB"/>
    <w:rsid w:val="002F03F7"/>
    <w:rsid w:val="002F49F5"/>
    <w:rsid w:val="002F5861"/>
    <w:rsid w:val="00304A38"/>
    <w:rsid w:val="0033010E"/>
    <w:rsid w:val="003347A2"/>
    <w:rsid w:val="00342362"/>
    <w:rsid w:val="00353AA4"/>
    <w:rsid w:val="0037625A"/>
    <w:rsid w:val="00385A9E"/>
    <w:rsid w:val="003B5DDB"/>
    <w:rsid w:val="003B7797"/>
    <w:rsid w:val="003C27BA"/>
    <w:rsid w:val="003C4208"/>
    <w:rsid w:val="00411FDD"/>
    <w:rsid w:val="004138AF"/>
    <w:rsid w:val="00413C3D"/>
    <w:rsid w:val="00425301"/>
    <w:rsid w:val="00443D50"/>
    <w:rsid w:val="00446AD2"/>
    <w:rsid w:val="00463D19"/>
    <w:rsid w:val="004A3809"/>
    <w:rsid w:val="004B2C96"/>
    <w:rsid w:val="004B6797"/>
    <w:rsid w:val="004D49A5"/>
    <w:rsid w:val="004E4020"/>
    <w:rsid w:val="004F5BBB"/>
    <w:rsid w:val="004F62B8"/>
    <w:rsid w:val="00512E2E"/>
    <w:rsid w:val="0051477D"/>
    <w:rsid w:val="00516650"/>
    <w:rsid w:val="0052647C"/>
    <w:rsid w:val="0053229F"/>
    <w:rsid w:val="0053701B"/>
    <w:rsid w:val="00560007"/>
    <w:rsid w:val="00560BEA"/>
    <w:rsid w:val="00571696"/>
    <w:rsid w:val="0057797F"/>
    <w:rsid w:val="00580E98"/>
    <w:rsid w:val="005C00B5"/>
    <w:rsid w:val="005C0224"/>
    <w:rsid w:val="005D1DB8"/>
    <w:rsid w:val="005E23C3"/>
    <w:rsid w:val="00601400"/>
    <w:rsid w:val="0061733A"/>
    <w:rsid w:val="00622223"/>
    <w:rsid w:val="00625843"/>
    <w:rsid w:val="00633090"/>
    <w:rsid w:val="0064199A"/>
    <w:rsid w:val="006425A6"/>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55C81"/>
    <w:rsid w:val="00762113"/>
    <w:rsid w:val="00762995"/>
    <w:rsid w:val="007671D7"/>
    <w:rsid w:val="00771E39"/>
    <w:rsid w:val="00780B54"/>
    <w:rsid w:val="00791380"/>
    <w:rsid w:val="007A265F"/>
    <w:rsid w:val="007D5CFA"/>
    <w:rsid w:val="007E0726"/>
    <w:rsid w:val="007E2DDD"/>
    <w:rsid w:val="007E337C"/>
    <w:rsid w:val="007E4DA9"/>
    <w:rsid w:val="007F2B5B"/>
    <w:rsid w:val="0080185E"/>
    <w:rsid w:val="00807AB7"/>
    <w:rsid w:val="00827203"/>
    <w:rsid w:val="00835415"/>
    <w:rsid w:val="00862500"/>
    <w:rsid w:val="00870869"/>
    <w:rsid w:val="00871988"/>
    <w:rsid w:val="00873E30"/>
    <w:rsid w:val="00881269"/>
    <w:rsid w:val="0089589C"/>
    <w:rsid w:val="008A17C9"/>
    <w:rsid w:val="008C52EE"/>
    <w:rsid w:val="008E0D9D"/>
    <w:rsid w:val="008E3D5A"/>
    <w:rsid w:val="008E4445"/>
    <w:rsid w:val="008F7E41"/>
    <w:rsid w:val="00942615"/>
    <w:rsid w:val="009528E2"/>
    <w:rsid w:val="00960792"/>
    <w:rsid w:val="00987B21"/>
    <w:rsid w:val="00990CAF"/>
    <w:rsid w:val="009938F1"/>
    <w:rsid w:val="009950B1"/>
    <w:rsid w:val="009967C8"/>
    <w:rsid w:val="009A5285"/>
    <w:rsid w:val="009B5E39"/>
    <w:rsid w:val="009C34E4"/>
    <w:rsid w:val="009E4B1E"/>
    <w:rsid w:val="00A07833"/>
    <w:rsid w:val="00A134DB"/>
    <w:rsid w:val="00A220D5"/>
    <w:rsid w:val="00A35860"/>
    <w:rsid w:val="00A430E4"/>
    <w:rsid w:val="00A6067B"/>
    <w:rsid w:val="00A643AC"/>
    <w:rsid w:val="00A74C55"/>
    <w:rsid w:val="00A918A4"/>
    <w:rsid w:val="00AB0D53"/>
    <w:rsid w:val="00AB3831"/>
    <w:rsid w:val="00AB763E"/>
    <w:rsid w:val="00AC3494"/>
    <w:rsid w:val="00AC687B"/>
    <w:rsid w:val="00AD6507"/>
    <w:rsid w:val="00AF35BC"/>
    <w:rsid w:val="00AF73F2"/>
    <w:rsid w:val="00B06D01"/>
    <w:rsid w:val="00B271F2"/>
    <w:rsid w:val="00B42D1D"/>
    <w:rsid w:val="00B47C2F"/>
    <w:rsid w:val="00B5000D"/>
    <w:rsid w:val="00B75E62"/>
    <w:rsid w:val="00BA0607"/>
    <w:rsid w:val="00BA51D5"/>
    <w:rsid w:val="00BA783A"/>
    <w:rsid w:val="00BB0C7D"/>
    <w:rsid w:val="00BF712C"/>
    <w:rsid w:val="00C013B3"/>
    <w:rsid w:val="00C26677"/>
    <w:rsid w:val="00C42B95"/>
    <w:rsid w:val="00C64C41"/>
    <w:rsid w:val="00C6646C"/>
    <w:rsid w:val="00C66B81"/>
    <w:rsid w:val="00C767B7"/>
    <w:rsid w:val="00C93D8F"/>
    <w:rsid w:val="00C96034"/>
    <w:rsid w:val="00CA63A2"/>
    <w:rsid w:val="00CA7728"/>
    <w:rsid w:val="00CD4730"/>
    <w:rsid w:val="00CE3852"/>
    <w:rsid w:val="00D01DD0"/>
    <w:rsid w:val="00D135D0"/>
    <w:rsid w:val="00D14576"/>
    <w:rsid w:val="00D27611"/>
    <w:rsid w:val="00D35FA5"/>
    <w:rsid w:val="00DA0843"/>
    <w:rsid w:val="00DA1AFE"/>
    <w:rsid w:val="00DC70D2"/>
    <w:rsid w:val="00DD0F06"/>
    <w:rsid w:val="00DE3792"/>
    <w:rsid w:val="00DE6BF4"/>
    <w:rsid w:val="00E04733"/>
    <w:rsid w:val="00E1448D"/>
    <w:rsid w:val="00E32DE4"/>
    <w:rsid w:val="00E37EC2"/>
    <w:rsid w:val="00E42A79"/>
    <w:rsid w:val="00E462EF"/>
    <w:rsid w:val="00E62E5B"/>
    <w:rsid w:val="00E66B04"/>
    <w:rsid w:val="00E96E81"/>
    <w:rsid w:val="00EA0175"/>
    <w:rsid w:val="00EA6CBB"/>
    <w:rsid w:val="00EC1CAB"/>
    <w:rsid w:val="00EC41D5"/>
    <w:rsid w:val="00ED3C0C"/>
    <w:rsid w:val="00ED47AC"/>
    <w:rsid w:val="00F05C60"/>
    <w:rsid w:val="00F14F7B"/>
    <w:rsid w:val="00F31C21"/>
    <w:rsid w:val="00F3536E"/>
    <w:rsid w:val="00F41322"/>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2E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Strong">
    <w:name w:val="Strong"/>
    <w:basedOn w:val="DefaultParagraphFont"/>
    <w:uiPriority w:val="22"/>
    <w:qFormat/>
    <w:rsid w:val="00560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0521074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senator-dean-heller/heller-seeks-to-allow-service-members-to-carry-firearms-on-bases-radkxnt-07-21-2015-183153"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4.png@01D07908.A11AC5D0" TargetMode="External"/><Relationship Id="rId3" Type="http://schemas.openxmlformats.org/officeDocument/2006/relationships/settings" Target="settings.xml"/><Relationship Id="rId21" Type="http://schemas.openxmlformats.org/officeDocument/2006/relationships/image" Target="cid:image005.png@01D07908.A11AC5D0" TargetMode="External"/><Relationship Id="rId7" Type="http://schemas.openxmlformats.org/officeDocument/2006/relationships/hyperlink" Target="mailto:michawn_rich@heller.senate.gov" TargetMode="External"/><Relationship Id="rId12" Type="http://schemas.openxmlformats.org/officeDocument/2006/relationships/hyperlink" Target="http://www.heller.senate.gov/public/index.cfm/pressreleases?ID=d1f10bc9-798b-4eb2-9ed9-9184dae1ed0b"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_cache/files/74686ed9-ceb8-4529-baab-bf1f1c7bd6a6/Letter%20to%20Conferees%20re%20Conceal%20Carry%20on%20Bases%207.21.15.pdf" TargetMode="External"/><Relationship Id="rId5" Type="http://schemas.openxmlformats.org/officeDocument/2006/relationships/image" Target="media/image1.png"/><Relationship Id="rId15" Type="http://schemas.openxmlformats.org/officeDocument/2006/relationships/image" Target="cid:image003.png@01D07908.A11AC5D0" TargetMode="External"/><Relationship Id="rId23" Type="http://schemas.openxmlformats.org/officeDocument/2006/relationships/theme" Target="theme/theme1.xml"/><Relationship Id="rId10" Type="http://schemas.openxmlformats.org/officeDocument/2006/relationships/hyperlink" Target="http://www.heller.senate.gov/public/_cache/files/476ad1df-4d6b-423f-b515-3f012beb3824/Conceal%20Carry%20on%20Bases%20-%20Stand%20Alone%20Legislation.pdf" TargetMode="External"/><Relationship Id="rId19" Type="http://schemas.openxmlformats.org/officeDocument/2006/relationships/hyperlink" Target="http://www.youtube.com/user/SenDeanHeller" TargetMode="External"/><Relationship Id="rId4" Type="http://schemas.openxmlformats.org/officeDocument/2006/relationships/webSettings" Target="webSettings.xml"/><Relationship Id="rId9" Type="http://schemas.openxmlformats.org/officeDocument/2006/relationships/hyperlink" Target="http://www.heller.senate.gov/public/_cache/files/9f181cad-6973-477b-ad4d-4ceb070eefa4/Conceal%20Carry%20Amendment.pdf"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10</cp:revision>
  <cp:lastPrinted>2015-10-22T18:07:00Z</cp:lastPrinted>
  <dcterms:created xsi:type="dcterms:W3CDTF">2015-10-22T14:18:00Z</dcterms:created>
  <dcterms:modified xsi:type="dcterms:W3CDTF">2015-10-22T18:32:00Z</dcterms:modified>
</cp:coreProperties>
</file>