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233" w:rsidRDefault="00CC5233" w:rsidP="00CC5233">
      <w:pPr>
        <w:rPr>
          <w:rFonts w:asciiTheme="minorHAnsi" w:hAnsiTheme="minorHAnsi"/>
          <w:b/>
          <w:bCs/>
          <w:sz w:val="24"/>
          <w:szCs w:val="24"/>
        </w:rPr>
      </w:pPr>
    </w:p>
    <w:p w:rsidR="006B026A" w:rsidRPr="00D9719A" w:rsidRDefault="00CC0D26" w:rsidP="00CC5233">
      <w:pPr>
        <w:rPr>
          <w:rFonts w:asciiTheme="minorHAnsi" w:hAnsiTheme="minorHAnsi"/>
          <w:b/>
          <w:bCs/>
          <w:sz w:val="24"/>
          <w:szCs w:val="24"/>
        </w:rPr>
      </w:pPr>
      <w:r w:rsidRPr="00D9719A">
        <w:rPr>
          <w:rFonts w:asciiTheme="minorHAnsi" w:hAnsiTheme="minorHAnsi"/>
          <w:b/>
          <w:bCs/>
          <w:sz w:val="24"/>
          <w:szCs w:val="24"/>
        </w:rPr>
        <w:t>NEWS RELEASE</w:t>
      </w:r>
      <w:r w:rsidR="00243EFE" w:rsidRPr="00D9719A">
        <w:rPr>
          <w:rFonts w:asciiTheme="minorHAnsi" w:hAnsiTheme="minorHAnsi"/>
          <w:b/>
          <w:bCs/>
          <w:sz w:val="24"/>
          <w:szCs w:val="24"/>
        </w:rPr>
        <w:tab/>
        <w:t xml:space="preserve">           </w:t>
      </w:r>
      <w:r w:rsidR="00403B74" w:rsidRPr="00D9719A">
        <w:rPr>
          <w:rFonts w:asciiTheme="minorHAnsi" w:hAnsiTheme="minorHAnsi"/>
          <w:b/>
          <w:bCs/>
          <w:sz w:val="24"/>
          <w:szCs w:val="24"/>
        </w:rPr>
        <w:t xml:space="preserve">     </w:t>
      </w:r>
      <w:r w:rsidR="00403B74" w:rsidRPr="00D9719A">
        <w:rPr>
          <w:rFonts w:asciiTheme="minorHAnsi" w:hAnsiTheme="minorHAnsi"/>
          <w:b/>
          <w:bCs/>
          <w:sz w:val="24"/>
          <w:szCs w:val="24"/>
        </w:rPr>
        <w:tab/>
      </w:r>
      <w:r w:rsidR="00403B74" w:rsidRPr="00D9719A">
        <w:rPr>
          <w:rFonts w:asciiTheme="minorHAnsi" w:hAnsiTheme="minorHAnsi"/>
          <w:b/>
          <w:bCs/>
          <w:sz w:val="24"/>
          <w:szCs w:val="24"/>
        </w:rPr>
        <w:tab/>
      </w:r>
      <w:r w:rsidR="00403B74" w:rsidRPr="00D9719A">
        <w:rPr>
          <w:rFonts w:asciiTheme="minorHAnsi" w:hAnsiTheme="minorHAnsi"/>
          <w:b/>
          <w:bCs/>
          <w:sz w:val="24"/>
          <w:szCs w:val="24"/>
        </w:rPr>
        <w:tab/>
        <w:t xml:space="preserve">  </w:t>
      </w:r>
      <w:r w:rsidR="00403B74" w:rsidRPr="00D9719A">
        <w:rPr>
          <w:rFonts w:asciiTheme="minorHAnsi" w:hAnsiTheme="minorHAnsi"/>
          <w:b/>
          <w:bCs/>
          <w:sz w:val="24"/>
          <w:szCs w:val="24"/>
        </w:rPr>
        <w:tab/>
        <w:t xml:space="preserve">                </w:t>
      </w:r>
      <w:r w:rsidR="00E471C9" w:rsidRPr="00D9719A">
        <w:rPr>
          <w:rFonts w:asciiTheme="minorHAnsi" w:hAnsiTheme="minorHAnsi"/>
          <w:b/>
          <w:bCs/>
          <w:sz w:val="24"/>
          <w:szCs w:val="24"/>
        </w:rPr>
        <w:tab/>
      </w:r>
      <w:r w:rsidRPr="00D9719A">
        <w:rPr>
          <w:rFonts w:asciiTheme="minorHAnsi" w:hAnsiTheme="minorHAnsi"/>
          <w:b/>
          <w:bCs/>
          <w:sz w:val="24"/>
          <w:szCs w:val="24"/>
        </w:rPr>
        <w:t xml:space="preserve">                               </w:t>
      </w:r>
      <w:r w:rsidR="005747EE" w:rsidRPr="00D9719A">
        <w:rPr>
          <w:rFonts w:asciiTheme="minorHAnsi" w:hAnsiTheme="minorHAnsi"/>
          <w:b/>
          <w:bCs/>
          <w:sz w:val="24"/>
          <w:szCs w:val="24"/>
        </w:rPr>
        <w:t xml:space="preserve"> </w:t>
      </w:r>
      <w:r w:rsidR="006B026A" w:rsidRPr="00D9719A">
        <w:rPr>
          <w:rFonts w:asciiTheme="minorHAnsi" w:hAnsiTheme="minorHAnsi"/>
          <w:b/>
          <w:bCs/>
          <w:sz w:val="24"/>
          <w:szCs w:val="24"/>
        </w:rPr>
        <w:t>MEDIA INQUIRIES:</w:t>
      </w:r>
    </w:p>
    <w:p w:rsidR="006B026A" w:rsidRPr="00D9719A" w:rsidRDefault="00AB1996" w:rsidP="00CC5233">
      <w:pPr>
        <w:rPr>
          <w:rFonts w:asciiTheme="minorHAnsi" w:hAnsiTheme="minorHAnsi"/>
          <w:sz w:val="24"/>
          <w:szCs w:val="24"/>
        </w:rPr>
      </w:pPr>
      <w:r>
        <w:rPr>
          <w:rFonts w:asciiTheme="minorHAnsi" w:hAnsiTheme="minorHAnsi"/>
          <w:sz w:val="24"/>
          <w:szCs w:val="24"/>
        </w:rPr>
        <w:t>April 12</w:t>
      </w:r>
      <w:r w:rsidR="006D67F9">
        <w:rPr>
          <w:rFonts w:asciiTheme="minorHAnsi" w:hAnsiTheme="minorHAnsi"/>
          <w:sz w:val="24"/>
          <w:szCs w:val="24"/>
        </w:rPr>
        <w:t>,</w:t>
      </w:r>
      <w:r w:rsidR="008537F7" w:rsidRPr="00E410ED">
        <w:rPr>
          <w:rFonts w:asciiTheme="minorHAnsi" w:hAnsiTheme="minorHAnsi"/>
          <w:sz w:val="24"/>
          <w:szCs w:val="24"/>
        </w:rPr>
        <w:t xml:space="preserve"> 2015</w:t>
      </w:r>
      <w:r w:rsidR="006B026A" w:rsidRPr="00D9719A">
        <w:rPr>
          <w:rFonts w:asciiTheme="minorHAnsi" w:hAnsiTheme="minorHAnsi"/>
          <w:sz w:val="24"/>
          <w:szCs w:val="24"/>
        </w:rPr>
        <w:tab/>
      </w:r>
      <w:r w:rsidR="006B026A" w:rsidRPr="00D9719A">
        <w:rPr>
          <w:rFonts w:asciiTheme="minorHAnsi" w:hAnsiTheme="minorHAnsi"/>
          <w:sz w:val="24"/>
          <w:szCs w:val="24"/>
        </w:rPr>
        <w:tab/>
      </w:r>
      <w:r w:rsidR="006B026A" w:rsidRPr="00D9719A">
        <w:rPr>
          <w:rFonts w:asciiTheme="minorHAnsi" w:hAnsiTheme="minorHAnsi"/>
          <w:sz w:val="24"/>
          <w:szCs w:val="24"/>
        </w:rPr>
        <w:tab/>
      </w:r>
      <w:r w:rsidR="006B026A" w:rsidRPr="00D9719A">
        <w:rPr>
          <w:rFonts w:asciiTheme="minorHAnsi" w:hAnsiTheme="minorHAnsi"/>
          <w:sz w:val="24"/>
          <w:szCs w:val="24"/>
        </w:rPr>
        <w:tab/>
      </w:r>
      <w:r w:rsidR="006B026A" w:rsidRPr="00D9719A">
        <w:rPr>
          <w:rFonts w:asciiTheme="minorHAnsi" w:hAnsiTheme="minorHAnsi"/>
          <w:sz w:val="24"/>
          <w:szCs w:val="24"/>
        </w:rPr>
        <w:tab/>
        <w:t xml:space="preserve">               </w:t>
      </w:r>
      <w:r w:rsidR="00384B97" w:rsidRPr="00D9719A">
        <w:rPr>
          <w:rFonts w:asciiTheme="minorHAnsi" w:hAnsiTheme="minorHAnsi"/>
          <w:sz w:val="24"/>
          <w:szCs w:val="24"/>
        </w:rPr>
        <w:t xml:space="preserve">                         </w:t>
      </w:r>
      <w:r w:rsidR="000C4811" w:rsidRPr="00D9719A">
        <w:rPr>
          <w:rFonts w:asciiTheme="minorHAnsi" w:hAnsiTheme="minorHAnsi"/>
          <w:sz w:val="24"/>
          <w:szCs w:val="24"/>
        </w:rPr>
        <w:t xml:space="preserve">    </w:t>
      </w:r>
      <w:r w:rsidR="00BE2487">
        <w:rPr>
          <w:rFonts w:asciiTheme="minorHAnsi" w:hAnsiTheme="minorHAnsi"/>
          <w:sz w:val="24"/>
          <w:szCs w:val="24"/>
        </w:rPr>
        <w:t xml:space="preserve"> </w:t>
      </w:r>
      <w:r w:rsidR="00CA544F">
        <w:rPr>
          <w:rFonts w:asciiTheme="minorHAnsi" w:hAnsiTheme="minorHAnsi"/>
          <w:sz w:val="24"/>
          <w:szCs w:val="24"/>
        </w:rPr>
        <w:t xml:space="preserve">             </w:t>
      </w:r>
      <w:r w:rsidR="005747EE" w:rsidRPr="00D9719A">
        <w:rPr>
          <w:rFonts w:asciiTheme="minorHAnsi" w:hAnsiTheme="minorHAnsi"/>
          <w:sz w:val="24"/>
          <w:szCs w:val="24"/>
        </w:rPr>
        <w:t>A</w:t>
      </w:r>
      <w:r w:rsidR="006B026A" w:rsidRPr="00D9719A">
        <w:rPr>
          <w:rFonts w:asciiTheme="minorHAnsi" w:hAnsiTheme="minorHAnsi"/>
          <w:sz w:val="24"/>
          <w:szCs w:val="24"/>
        </w:rPr>
        <w:t xml:space="preserve">nna Humphrey </w:t>
      </w:r>
      <w:r w:rsidR="00CC0D26" w:rsidRPr="00D9719A">
        <w:rPr>
          <w:rFonts w:asciiTheme="minorHAnsi" w:hAnsiTheme="minorHAnsi"/>
          <w:sz w:val="24"/>
          <w:szCs w:val="24"/>
        </w:rPr>
        <w:t>|</w:t>
      </w:r>
      <w:r w:rsidR="006B026A" w:rsidRPr="00D9719A">
        <w:rPr>
          <w:rFonts w:asciiTheme="minorHAnsi" w:hAnsiTheme="minorHAnsi"/>
          <w:sz w:val="24"/>
          <w:szCs w:val="24"/>
        </w:rPr>
        <w:t xml:space="preserve"> (703) 875-4357</w:t>
      </w:r>
    </w:p>
    <w:p w:rsidR="00BE2487" w:rsidRDefault="00BE2487" w:rsidP="00BE2487">
      <w:pPr>
        <w:pStyle w:val="NoSpacing"/>
      </w:pPr>
    </w:p>
    <w:p w:rsidR="00BE2487" w:rsidRDefault="00BE2487" w:rsidP="00BE2487">
      <w:pPr>
        <w:pStyle w:val="NoSpacing"/>
        <w:jc w:val="center"/>
        <w:rPr>
          <w:rFonts w:asciiTheme="minorHAnsi" w:hAnsiTheme="minorHAnsi"/>
          <w:b/>
          <w:sz w:val="24"/>
          <w:szCs w:val="24"/>
        </w:rPr>
      </w:pPr>
      <w:r w:rsidRPr="00BE2487">
        <w:rPr>
          <w:rFonts w:asciiTheme="minorHAnsi" w:hAnsiTheme="minorHAnsi"/>
          <w:b/>
          <w:sz w:val="24"/>
          <w:szCs w:val="24"/>
        </w:rPr>
        <w:t xml:space="preserve">USTDA </w:t>
      </w:r>
      <w:r w:rsidR="00786865">
        <w:rPr>
          <w:rFonts w:asciiTheme="minorHAnsi" w:hAnsiTheme="minorHAnsi"/>
          <w:b/>
          <w:sz w:val="24"/>
          <w:szCs w:val="24"/>
        </w:rPr>
        <w:t xml:space="preserve">PARTNERS WITH </w:t>
      </w:r>
      <w:r w:rsidR="00AB1996">
        <w:rPr>
          <w:rFonts w:asciiTheme="minorHAnsi" w:hAnsiTheme="minorHAnsi"/>
          <w:b/>
          <w:sz w:val="24"/>
          <w:szCs w:val="24"/>
        </w:rPr>
        <w:t xml:space="preserve">NEVADA INDUSTRY EXCELLENCE TO CONNECT LOCAL FIRMS TO </w:t>
      </w:r>
      <w:r w:rsidR="0086735E">
        <w:rPr>
          <w:rFonts w:asciiTheme="minorHAnsi" w:hAnsiTheme="minorHAnsi"/>
          <w:b/>
          <w:sz w:val="24"/>
          <w:szCs w:val="24"/>
        </w:rPr>
        <w:t xml:space="preserve">SALES </w:t>
      </w:r>
      <w:r w:rsidR="00AB1996">
        <w:rPr>
          <w:rFonts w:asciiTheme="minorHAnsi" w:hAnsiTheme="minorHAnsi"/>
          <w:b/>
          <w:sz w:val="24"/>
          <w:szCs w:val="24"/>
        </w:rPr>
        <w:t xml:space="preserve">OPPORTUNITIES </w:t>
      </w:r>
      <w:r w:rsidR="0086735E">
        <w:rPr>
          <w:rFonts w:asciiTheme="minorHAnsi" w:hAnsiTheme="minorHAnsi"/>
          <w:b/>
          <w:sz w:val="24"/>
          <w:szCs w:val="24"/>
        </w:rPr>
        <w:t>BEYOND OUR BORDERS</w:t>
      </w:r>
    </w:p>
    <w:p w:rsidR="00763960" w:rsidRPr="00763960" w:rsidRDefault="00CA544F" w:rsidP="00763960">
      <w:pPr>
        <w:pStyle w:val="NormalWeb"/>
        <w:rPr>
          <w:rFonts w:asciiTheme="minorHAnsi" w:hAnsiTheme="minorHAnsi"/>
          <w:bCs/>
          <w:i/>
          <w:sz w:val="24"/>
          <w:szCs w:val="24"/>
        </w:rPr>
      </w:pPr>
      <w:r>
        <w:rPr>
          <w:rFonts w:asciiTheme="minorHAnsi" w:hAnsiTheme="minorHAnsi"/>
          <w:bCs/>
          <w:i/>
          <w:sz w:val="24"/>
          <w:szCs w:val="24"/>
        </w:rPr>
        <w:t>ARLINGTON</w:t>
      </w:r>
      <w:r w:rsidR="00763960" w:rsidRPr="00763960">
        <w:rPr>
          <w:rFonts w:asciiTheme="minorHAnsi" w:hAnsiTheme="minorHAnsi"/>
          <w:bCs/>
          <w:i/>
          <w:sz w:val="24"/>
          <w:szCs w:val="24"/>
        </w:rPr>
        <w:t>, V</w:t>
      </w:r>
      <w:r>
        <w:rPr>
          <w:rFonts w:asciiTheme="minorHAnsi" w:hAnsiTheme="minorHAnsi"/>
          <w:bCs/>
          <w:i/>
          <w:sz w:val="24"/>
          <w:szCs w:val="24"/>
        </w:rPr>
        <w:t>a.</w:t>
      </w:r>
      <w:r w:rsidR="00763960" w:rsidRPr="00763960">
        <w:rPr>
          <w:rFonts w:asciiTheme="minorHAnsi" w:hAnsiTheme="minorHAnsi"/>
          <w:bCs/>
          <w:i/>
          <w:sz w:val="24"/>
          <w:szCs w:val="24"/>
        </w:rPr>
        <w:t xml:space="preserve"> </w:t>
      </w:r>
      <w:r>
        <w:rPr>
          <w:rFonts w:asciiTheme="minorHAnsi" w:hAnsiTheme="minorHAnsi"/>
          <w:bCs/>
          <w:i/>
          <w:sz w:val="24"/>
          <w:szCs w:val="24"/>
        </w:rPr>
        <w:t>–</w:t>
      </w:r>
      <w:r w:rsidR="00763960" w:rsidRPr="00763960">
        <w:rPr>
          <w:rFonts w:asciiTheme="minorHAnsi" w:hAnsiTheme="minorHAnsi"/>
          <w:bCs/>
          <w:i/>
          <w:sz w:val="24"/>
          <w:szCs w:val="24"/>
        </w:rPr>
        <w:t xml:space="preserve"> </w:t>
      </w:r>
      <w:r w:rsidR="00763960" w:rsidRPr="00763960">
        <w:rPr>
          <w:rFonts w:asciiTheme="minorHAnsi" w:hAnsiTheme="minorHAnsi"/>
          <w:bCs/>
          <w:sz w:val="24"/>
          <w:szCs w:val="24"/>
        </w:rPr>
        <w:t>T</w:t>
      </w:r>
      <w:r>
        <w:rPr>
          <w:rFonts w:asciiTheme="minorHAnsi" w:hAnsiTheme="minorHAnsi"/>
          <w:bCs/>
          <w:sz w:val="24"/>
          <w:szCs w:val="24"/>
        </w:rPr>
        <w:t xml:space="preserve">oday, </w:t>
      </w:r>
      <w:r w:rsidR="00F872CC">
        <w:rPr>
          <w:rFonts w:asciiTheme="minorHAnsi" w:hAnsiTheme="minorHAnsi"/>
          <w:bCs/>
          <w:sz w:val="24"/>
          <w:szCs w:val="24"/>
        </w:rPr>
        <w:t xml:space="preserve">in celebration of World Trade Month, </w:t>
      </w:r>
      <w:r>
        <w:rPr>
          <w:rFonts w:asciiTheme="minorHAnsi" w:hAnsiTheme="minorHAnsi"/>
          <w:bCs/>
          <w:sz w:val="24"/>
          <w:szCs w:val="24"/>
        </w:rPr>
        <w:t xml:space="preserve">the </w:t>
      </w:r>
      <w:r w:rsidR="00763960" w:rsidRPr="00763960">
        <w:rPr>
          <w:rFonts w:asciiTheme="minorHAnsi" w:hAnsiTheme="minorHAnsi"/>
          <w:bCs/>
          <w:sz w:val="24"/>
          <w:szCs w:val="24"/>
        </w:rPr>
        <w:t xml:space="preserve">U.S. Trade and Development Agency </w:t>
      </w:r>
      <w:r w:rsidR="00F41F77" w:rsidRPr="00F41F77">
        <w:rPr>
          <w:rFonts w:asciiTheme="minorHAnsi" w:hAnsiTheme="minorHAnsi"/>
          <w:bCs/>
          <w:sz w:val="24"/>
          <w:szCs w:val="24"/>
          <w:highlight w:val="green"/>
        </w:rPr>
        <w:t>(USTDA)</w:t>
      </w:r>
      <w:r w:rsidR="00F41F77">
        <w:rPr>
          <w:rFonts w:asciiTheme="minorHAnsi" w:hAnsiTheme="minorHAnsi"/>
          <w:bCs/>
          <w:sz w:val="24"/>
          <w:szCs w:val="24"/>
        </w:rPr>
        <w:t xml:space="preserve"> </w:t>
      </w:r>
      <w:r w:rsidR="00763960" w:rsidRPr="00763960">
        <w:rPr>
          <w:rFonts w:asciiTheme="minorHAnsi" w:hAnsiTheme="minorHAnsi"/>
          <w:bCs/>
          <w:sz w:val="24"/>
          <w:szCs w:val="24"/>
        </w:rPr>
        <w:t xml:space="preserve">announced </w:t>
      </w:r>
      <w:r w:rsidR="00786865">
        <w:rPr>
          <w:rFonts w:asciiTheme="minorHAnsi" w:hAnsiTheme="minorHAnsi"/>
          <w:bCs/>
          <w:sz w:val="24"/>
          <w:szCs w:val="24"/>
        </w:rPr>
        <w:t>a</w:t>
      </w:r>
      <w:r w:rsidR="006D67F9">
        <w:rPr>
          <w:rFonts w:asciiTheme="minorHAnsi" w:hAnsiTheme="minorHAnsi"/>
          <w:bCs/>
          <w:sz w:val="24"/>
          <w:szCs w:val="24"/>
        </w:rPr>
        <w:t xml:space="preserve"> new </w:t>
      </w:r>
      <w:r w:rsidR="00763960" w:rsidRPr="00763960">
        <w:rPr>
          <w:rFonts w:asciiTheme="minorHAnsi" w:hAnsiTheme="minorHAnsi"/>
          <w:bCs/>
          <w:sz w:val="24"/>
          <w:szCs w:val="24"/>
        </w:rPr>
        <w:t>partnership</w:t>
      </w:r>
      <w:r w:rsidR="006D67F9">
        <w:rPr>
          <w:rFonts w:asciiTheme="minorHAnsi" w:hAnsiTheme="minorHAnsi"/>
          <w:bCs/>
          <w:sz w:val="24"/>
          <w:szCs w:val="24"/>
        </w:rPr>
        <w:t xml:space="preserve"> </w:t>
      </w:r>
      <w:r w:rsidR="00763960" w:rsidRPr="00763960">
        <w:rPr>
          <w:rFonts w:asciiTheme="minorHAnsi" w:hAnsiTheme="minorHAnsi"/>
          <w:bCs/>
          <w:sz w:val="24"/>
          <w:szCs w:val="24"/>
        </w:rPr>
        <w:t xml:space="preserve">with </w:t>
      </w:r>
      <w:r w:rsidR="00AB1996">
        <w:rPr>
          <w:rFonts w:asciiTheme="minorHAnsi" w:hAnsiTheme="minorHAnsi"/>
          <w:bCs/>
          <w:sz w:val="24"/>
          <w:szCs w:val="24"/>
        </w:rPr>
        <w:t xml:space="preserve">Nevada Industry Excellence </w:t>
      </w:r>
      <w:r w:rsidR="0086735E">
        <w:rPr>
          <w:rFonts w:asciiTheme="minorHAnsi" w:hAnsiTheme="minorHAnsi"/>
          <w:bCs/>
          <w:sz w:val="24"/>
          <w:szCs w:val="24"/>
        </w:rPr>
        <w:t xml:space="preserve">(NIE) </w:t>
      </w:r>
      <w:r w:rsidR="00B07217" w:rsidRPr="00763960">
        <w:rPr>
          <w:rFonts w:asciiTheme="minorHAnsi" w:hAnsiTheme="minorHAnsi"/>
          <w:bCs/>
          <w:sz w:val="24"/>
          <w:szCs w:val="24"/>
        </w:rPr>
        <w:t xml:space="preserve">through </w:t>
      </w:r>
      <w:r w:rsidR="00B07217">
        <w:rPr>
          <w:rFonts w:asciiTheme="minorHAnsi" w:hAnsiTheme="minorHAnsi"/>
          <w:bCs/>
          <w:sz w:val="24"/>
          <w:szCs w:val="24"/>
        </w:rPr>
        <w:t xml:space="preserve">the Agency’s </w:t>
      </w:r>
      <w:r w:rsidR="00B07217" w:rsidRPr="00763960">
        <w:rPr>
          <w:rFonts w:asciiTheme="minorHAnsi" w:hAnsiTheme="minorHAnsi"/>
          <w:bCs/>
          <w:sz w:val="24"/>
          <w:szCs w:val="24"/>
        </w:rPr>
        <w:t>Making Global Local program</w:t>
      </w:r>
      <w:r w:rsidR="00763960" w:rsidRPr="00763960">
        <w:rPr>
          <w:rFonts w:asciiTheme="minorHAnsi" w:hAnsiTheme="minorHAnsi"/>
          <w:bCs/>
          <w:sz w:val="24"/>
          <w:szCs w:val="24"/>
        </w:rPr>
        <w:t>.</w:t>
      </w:r>
      <w:r w:rsidR="0086735E">
        <w:rPr>
          <w:rFonts w:asciiTheme="minorHAnsi" w:hAnsiTheme="minorHAnsi"/>
          <w:bCs/>
          <w:sz w:val="24"/>
          <w:szCs w:val="24"/>
        </w:rPr>
        <w:t xml:space="preserve">  NIE </w:t>
      </w:r>
      <w:r w:rsidR="0086735E" w:rsidRPr="0086735E">
        <w:rPr>
          <w:rFonts w:asciiTheme="minorHAnsi" w:hAnsiTheme="minorHAnsi"/>
          <w:bCs/>
          <w:sz w:val="24"/>
          <w:szCs w:val="24"/>
        </w:rPr>
        <w:t>work</w:t>
      </w:r>
      <w:r w:rsidR="0086735E">
        <w:rPr>
          <w:rFonts w:asciiTheme="minorHAnsi" w:hAnsiTheme="minorHAnsi"/>
          <w:bCs/>
          <w:sz w:val="24"/>
          <w:szCs w:val="24"/>
        </w:rPr>
        <w:t>s</w:t>
      </w:r>
      <w:r w:rsidR="0086735E" w:rsidRPr="0086735E">
        <w:rPr>
          <w:rFonts w:asciiTheme="minorHAnsi" w:hAnsiTheme="minorHAnsi"/>
          <w:bCs/>
          <w:sz w:val="24"/>
          <w:szCs w:val="24"/>
        </w:rPr>
        <w:t xml:space="preserve"> directly with Nevada companies to strengthen their global competitiveness by providing information, support and best business practices.</w:t>
      </w:r>
      <w:r w:rsidR="00763960" w:rsidRPr="00763960">
        <w:rPr>
          <w:rFonts w:asciiTheme="minorHAnsi" w:hAnsiTheme="minorHAnsi"/>
          <w:bCs/>
          <w:i/>
          <w:sz w:val="24"/>
          <w:szCs w:val="24"/>
        </w:rPr>
        <w:t xml:space="preserve">  </w:t>
      </w:r>
    </w:p>
    <w:p w:rsidR="00763960" w:rsidRPr="006D67F9" w:rsidRDefault="00CA544F" w:rsidP="00763960">
      <w:pPr>
        <w:pStyle w:val="NormalWeb"/>
        <w:rPr>
          <w:rFonts w:asciiTheme="minorHAnsi" w:hAnsiTheme="minorHAnsi"/>
          <w:bCs/>
          <w:sz w:val="24"/>
          <w:szCs w:val="24"/>
        </w:rPr>
      </w:pPr>
      <w:r>
        <w:rPr>
          <w:rFonts w:asciiTheme="minorHAnsi" w:hAnsiTheme="minorHAnsi"/>
          <w:bCs/>
          <w:sz w:val="24"/>
          <w:szCs w:val="24"/>
        </w:rPr>
        <w:t>“</w:t>
      </w:r>
      <w:r w:rsidR="006D67F9">
        <w:rPr>
          <w:rFonts w:asciiTheme="minorHAnsi" w:hAnsiTheme="minorHAnsi"/>
          <w:bCs/>
          <w:sz w:val="24"/>
          <w:szCs w:val="24"/>
        </w:rPr>
        <w:t xml:space="preserve">USTDA is </w:t>
      </w:r>
      <w:r w:rsidR="00AB1996">
        <w:rPr>
          <w:rFonts w:asciiTheme="minorHAnsi" w:hAnsiTheme="minorHAnsi"/>
          <w:bCs/>
          <w:sz w:val="24"/>
          <w:szCs w:val="24"/>
        </w:rPr>
        <w:t xml:space="preserve">pleased to partner with Nevada Industry Excellence </w:t>
      </w:r>
      <w:r w:rsidR="0086735E">
        <w:rPr>
          <w:rFonts w:asciiTheme="minorHAnsi" w:hAnsiTheme="minorHAnsi"/>
          <w:bCs/>
          <w:sz w:val="24"/>
          <w:szCs w:val="24"/>
        </w:rPr>
        <w:t xml:space="preserve">in order </w:t>
      </w:r>
      <w:r w:rsidR="00AB1996">
        <w:rPr>
          <w:rFonts w:asciiTheme="minorHAnsi" w:hAnsiTheme="minorHAnsi"/>
          <w:bCs/>
          <w:sz w:val="24"/>
          <w:szCs w:val="24"/>
        </w:rPr>
        <w:t xml:space="preserve">to </w:t>
      </w:r>
      <w:r w:rsidR="0086735E">
        <w:rPr>
          <w:rFonts w:asciiTheme="minorHAnsi" w:hAnsiTheme="minorHAnsi"/>
          <w:bCs/>
          <w:sz w:val="24"/>
          <w:szCs w:val="24"/>
        </w:rPr>
        <w:t>increase exports of goods and services produced throughout the state to high-growth emerging markets</w:t>
      </w:r>
      <w:r w:rsidR="00763960" w:rsidRPr="006D67F9">
        <w:rPr>
          <w:rFonts w:asciiTheme="minorHAnsi" w:hAnsiTheme="minorHAnsi"/>
          <w:bCs/>
          <w:sz w:val="24"/>
          <w:szCs w:val="24"/>
        </w:rPr>
        <w:t>,</w:t>
      </w:r>
      <w:r>
        <w:rPr>
          <w:rFonts w:asciiTheme="minorHAnsi" w:hAnsiTheme="minorHAnsi"/>
          <w:bCs/>
          <w:sz w:val="24"/>
          <w:szCs w:val="24"/>
        </w:rPr>
        <w:t>”</w:t>
      </w:r>
      <w:r w:rsidR="00763960" w:rsidRPr="006D67F9">
        <w:rPr>
          <w:rFonts w:asciiTheme="minorHAnsi" w:hAnsiTheme="minorHAnsi"/>
          <w:bCs/>
          <w:sz w:val="24"/>
          <w:szCs w:val="24"/>
        </w:rPr>
        <w:t xml:space="preserve"> stated USTDA Director Leocadia I. Zak. </w:t>
      </w:r>
      <w:r>
        <w:rPr>
          <w:rFonts w:asciiTheme="minorHAnsi" w:hAnsiTheme="minorHAnsi"/>
          <w:bCs/>
          <w:sz w:val="24"/>
          <w:szCs w:val="24"/>
        </w:rPr>
        <w:t xml:space="preserve"> </w:t>
      </w:r>
      <w:r w:rsidR="00786865">
        <w:rPr>
          <w:rFonts w:asciiTheme="minorHAnsi" w:hAnsiTheme="minorHAnsi"/>
          <w:bCs/>
          <w:sz w:val="24"/>
          <w:szCs w:val="24"/>
        </w:rPr>
        <w:t>“The</w:t>
      </w:r>
      <w:r w:rsidR="0086735E">
        <w:rPr>
          <w:rFonts w:asciiTheme="minorHAnsi" w:hAnsiTheme="minorHAnsi"/>
          <w:bCs/>
          <w:sz w:val="24"/>
          <w:szCs w:val="24"/>
        </w:rPr>
        <w:t xml:space="preserve">re are multiple ways through which local businesses can benefit from this new partnership and we look forward to pursuing them </w:t>
      </w:r>
      <w:r w:rsidR="00F872CC">
        <w:rPr>
          <w:rFonts w:asciiTheme="minorHAnsi" w:hAnsiTheme="minorHAnsi"/>
          <w:bCs/>
          <w:sz w:val="24"/>
          <w:szCs w:val="24"/>
        </w:rPr>
        <w:t>with NIE</w:t>
      </w:r>
      <w:r w:rsidR="00786865">
        <w:rPr>
          <w:rFonts w:asciiTheme="minorHAnsi" w:hAnsiTheme="minorHAnsi"/>
          <w:bCs/>
          <w:sz w:val="24"/>
          <w:szCs w:val="24"/>
        </w:rPr>
        <w:t xml:space="preserve">.” </w:t>
      </w:r>
    </w:p>
    <w:p w:rsidR="00763960" w:rsidRPr="006D67F9" w:rsidRDefault="00763960" w:rsidP="00763960">
      <w:pPr>
        <w:pStyle w:val="NormalWeb"/>
        <w:rPr>
          <w:rFonts w:asciiTheme="minorHAnsi" w:hAnsiTheme="minorHAnsi"/>
          <w:bCs/>
          <w:sz w:val="24"/>
          <w:szCs w:val="24"/>
        </w:rPr>
      </w:pPr>
      <w:r w:rsidRPr="006D67F9">
        <w:rPr>
          <w:rFonts w:asciiTheme="minorHAnsi" w:hAnsiTheme="minorHAnsi"/>
          <w:bCs/>
          <w:sz w:val="24"/>
          <w:szCs w:val="24"/>
        </w:rPr>
        <w:t xml:space="preserve">Making Global Local connects companies across the country to USTDA’s export promotion programs through strategic partnerships between the Agency and local economic development organizations.  By understanding USTDA’s programs and priorities, </w:t>
      </w:r>
      <w:r w:rsidR="00AB1996">
        <w:rPr>
          <w:rFonts w:asciiTheme="minorHAnsi" w:hAnsiTheme="minorHAnsi"/>
          <w:bCs/>
          <w:sz w:val="24"/>
          <w:szCs w:val="24"/>
        </w:rPr>
        <w:t>Nevada Industry Excellence</w:t>
      </w:r>
      <w:r w:rsidR="006D67F9">
        <w:rPr>
          <w:rFonts w:asciiTheme="minorHAnsi" w:hAnsiTheme="minorHAnsi"/>
          <w:bCs/>
          <w:sz w:val="24"/>
          <w:szCs w:val="24"/>
        </w:rPr>
        <w:t xml:space="preserve"> </w:t>
      </w:r>
      <w:r w:rsidRPr="006D67F9">
        <w:rPr>
          <w:rFonts w:asciiTheme="minorHAnsi" w:hAnsiTheme="minorHAnsi"/>
          <w:bCs/>
          <w:sz w:val="24"/>
          <w:szCs w:val="24"/>
        </w:rPr>
        <w:t xml:space="preserve">can help </w:t>
      </w:r>
      <w:r w:rsidR="00401E3E">
        <w:rPr>
          <w:rFonts w:asciiTheme="minorHAnsi" w:hAnsiTheme="minorHAnsi"/>
          <w:bCs/>
          <w:sz w:val="24"/>
          <w:szCs w:val="24"/>
        </w:rPr>
        <w:t xml:space="preserve">Nevada </w:t>
      </w:r>
      <w:r w:rsidRPr="006D67F9">
        <w:rPr>
          <w:rFonts w:asciiTheme="minorHAnsi" w:hAnsiTheme="minorHAnsi"/>
          <w:bCs/>
          <w:sz w:val="24"/>
          <w:szCs w:val="24"/>
        </w:rPr>
        <w:t xml:space="preserve">companies identify sales opportunities in emerging markets.  Additionally, USTDA can incorporate local market intelligence gained through its partnership into the planning process for future events and activities.   </w:t>
      </w:r>
    </w:p>
    <w:p w:rsidR="00F872CC" w:rsidRDefault="00AB1996" w:rsidP="00F6665D">
      <w:pPr>
        <w:rPr>
          <w:rFonts w:asciiTheme="minorHAnsi" w:eastAsiaTheme="minorHAnsi" w:hAnsiTheme="minorHAnsi"/>
          <w:bCs/>
          <w:sz w:val="24"/>
          <w:szCs w:val="24"/>
        </w:rPr>
      </w:pPr>
      <w:r w:rsidRPr="00AB1996">
        <w:rPr>
          <w:rFonts w:asciiTheme="minorHAnsi" w:eastAsiaTheme="minorHAnsi" w:hAnsiTheme="minorHAnsi"/>
          <w:bCs/>
          <w:sz w:val="24"/>
          <w:szCs w:val="24"/>
        </w:rPr>
        <w:t>“Nevada Industry Excellence looks forward to working with USTDA in assisting the success of the Making Global Local program in Nevada and furthering Nevada’s exports to emerging markets</w:t>
      </w:r>
      <w:r>
        <w:rPr>
          <w:rFonts w:asciiTheme="minorHAnsi" w:eastAsiaTheme="minorHAnsi" w:hAnsiTheme="minorHAnsi"/>
          <w:bCs/>
          <w:sz w:val="24"/>
          <w:szCs w:val="24"/>
        </w:rPr>
        <w:t>,”</w:t>
      </w:r>
      <w:r w:rsidRPr="00AB1996">
        <w:rPr>
          <w:rFonts w:asciiTheme="minorHAnsi" w:eastAsiaTheme="minorHAnsi" w:hAnsiTheme="minorHAnsi"/>
          <w:bCs/>
          <w:sz w:val="24"/>
          <w:szCs w:val="24"/>
        </w:rPr>
        <w:t xml:space="preserve"> </w:t>
      </w:r>
      <w:r w:rsidR="00F6665D" w:rsidRPr="00F6665D">
        <w:rPr>
          <w:rFonts w:asciiTheme="minorHAnsi" w:eastAsiaTheme="minorHAnsi" w:hAnsiTheme="minorHAnsi"/>
          <w:bCs/>
          <w:sz w:val="24"/>
          <w:szCs w:val="24"/>
        </w:rPr>
        <w:t xml:space="preserve">said </w:t>
      </w:r>
      <w:r>
        <w:rPr>
          <w:rFonts w:asciiTheme="minorHAnsi" w:eastAsiaTheme="minorHAnsi" w:hAnsiTheme="minorHAnsi"/>
          <w:bCs/>
          <w:sz w:val="24"/>
          <w:szCs w:val="24"/>
        </w:rPr>
        <w:t>Terry Culp</w:t>
      </w:r>
      <w:r w:rsidR="00F6665D" w:rsidRPr="00F6665D">
        <w:rPr>
          <w:rFonts w:asciiTheme="minorHAnsi" w:eastAsiaTheme="minorHAnsi" w:hAnsiTheme="minorHAnsi"/>
          <w:bCs/>
          <w:sz w:val="24"/>
          <w:szCs w:val="24"/>
        </w:rPr>
        <w:t xml:space="preserve">, Deputy </w:t>
      </w:r>
      <w:r>
        <w:rPr>
          <w:rFonts w:asciiTheme="minorHAnsi" w:eastAsiaTheme="minorHAnsi" w:hAnsiTheme="minorHAnsi"/>
          <w:bCs/>
          <w:sz w:val="24"/>
          <w:szCs w:val="24"/>
        </w:rPr>
        <w:t>Director.</w:t>
      </w:r>
      <w:r w:rsidR="00F6665D" w:rsidRPr="00F6665D">
        <w:rPr>
          <w:rFonts w:asciiTheme="minorHAnsi" w:eastAsiaTheme="minorHAnsi" w:hAnsiTheme="minorHAnsi"/>
          <w:bCs/>
          <w:sz w:val="24"/>
          <w:szCs w:val="24"/>
        </w:rPr>
        <w:t xml:space="preserve"> </w:t>
      </w:r>
      <w:r w:rsidR="00CA544F">
        <w:rPr>
          <w:rFonts w:asciiTheme="minorHAnsi" w:eastAsiaTheme="minorHAnsi" w:hAnsiTheme="minorHAnsi"/>
          <w:bCs/>
          <w:sz w:val="24"/>
          <w:szCs w:val="24"/>
        </w:rPr>
        <w:t xml:space="preserve"> </w:t>
      </w:r>
      <w:r w:rsidR="00F6665D" w:rsidRPr="00F6665D">
        <w:rPr>
          <w:rFonts w:asciiTheme="minorHAnsi" w:eastAsiaTheme="minorHAnsi" w:hAnsiTheme="minorHAnsi"/>
          <w:bCs/>
          <w:sz w:val="24"/>
          <w:szCs w:val="24"/>
        </w:rPr>
        <w:t>“</w:t>
      </w:r>
      <w:r w:rsidRPr="00AB1996">
        <w:rPr>
          <w:rFonts w:asciiTheme="minorHAnsi" w:eastAsiaTheme="minorHAnsi" w:hAnsiTheme="minorHAnsi"/>
          <w:bCs/>
          <w:sz w:val="24"/>
          <w:szCs w:val="24"/>
        </w:rPr>
        <w:t>We like our U.S. manufacturers to make it here and sell it everywhere.”</w:t>
      </w:r>
      <w:r w:rsidR="00F6665D" w:rsidRPr="00F6665D">
        <w:rPr>
          <w:rFonts w:asciiTheme="minorHAnsi" w:eastAsiaTheme="minorHAnsi" w:hAnsiTheme="minorHAnsi"/>
          <w:bCs/>
          <w:sz w:val="24"/>
          <w:szCs w:val="24"/>
        </w:rPr>
        <w:t xml:space="preserve"> </w:t>
      </w:r>
    </w:p>
    <w:p w:rsidR="00E80D32" w:rsidRPr="00F41F77" w:rsidRDefault="00E80D32" w:rsidP="00E80D32">
      <w:pPr>
        <w:pStyle w:val="NormalWeb"/>
        <w:shd w:val="clear" w:color="auto" w:fill="FFFFFF"/>
        <w:rPr>
          <w:highlight w:val="green"/>
        </w:rPr>
      </w:pPr>
      <w:r w:rsidRPr="00F41F77">
        <w:rPr>
          <w:rFonts w:ascii="Calibri" w:hAnsi="Calibri"/>
          <w:sz w:val="24"/>
          <w:szCs w:val="24"/>
          <w:highlight w:val="green"/>
        </w:rPr>
        <w:t>USTDA was introduced to NIE through Senator Dean Heller (R-NV). As part of the Senator’s statewide outreach effort, his office spen</w:t>
      </w:r>
      <w:r w:rsidR="005A5B86" w:rsidRPr="00F41F77">
        <w:rPr>
          <w:rFonts w:ascii="Calibri" w:hAnsi="Calibri"/>
          <w:sz w:val="24"/>
          <w:szCs w:val="24"/>
          <w:highlight w:val="green"/>
        </w:rPr>
        <w:t>t nine months laying the ground</w:t>
      </w:r>
      <w:r w:rsidRPr="00F41F77">
        <w:rPr>
          <w:rFonts w:ascii="Calibri" w:hAnsi="Calibri"/>
          <w:sz w:val="24"/>
          <w:szCs w:val="24"/>
          <w:highlight w:val="green"/>
        </w:rPr>
        <w:t xml:space="preserve">work and consulting with various community organizations and agencies to have USTDA’s network and resources open up for Nevada’s companies through the Making Global Local </w:t>
      </w:r>
      <w:r w:rsidR="0070518A">
        <w:rPr>
          <w:rFonts w:ascii="Calibri" w:hAnsi="Calibri"/>
          <w:sz w:val="24"/>
          <w:szCs w:val="24"/>
          <w:highlight w:val="green"/>
        </w:rPr>
        <w:t>P</w:t>
      </w:r>
      <w:bookmarkStart w:id="0" w:name="_GoBack"/>
      <w:bookmarkEnd w:id="0"/>
      <w:r w:rsidRPr="00F41F77">
        <w:rPr>
          <w:rFonts w:ascii="Calibri" w:hAnsi="Calibri"/>
          <w:sz w:val="24"/>
          <w:szCs w:val="24"/>
          <w:highlight w:val="green"/>
        </w:rPr>
        <w:t>rogram.</w:t>
      </w:r>
    </w:p>
    <w:p w:rsidR="00E80D32" w:rsidRDefault="00E80D32" w:rsidP="00E80D32">
      <w:pPr>
        <w:pStyle w:val="NormalWeb"/>
        <w:shd w:val="clear" w:color="auto" w:fill="FFFFFF"/>
      </w:pPr>
      <w:r w:rsidRPr="00F41F77">
        <w:rPr>
          <w:rFonts w:ascii="Calibri" w:hAnsi="Calibri"/>
          <w:sz w:val="24"/>
          <w:szCs w:val="24"/>
          <w:highlight w:val="green"/>
        </w:rPr>
        <w:t>“This alliance will help grow the Nevada economy</w:t>
      </w:r>
      <w:r w:rsidR="005A5B86" w:rsidRPr="00F41F77">
        <w:rPr>
          <w:rFonts w:ascii="Calibri" w:hAnsi="Calibri"/>
          <w:sz w:val="24"/>
          <w:szCs w:val="24"/>
          <w:highlight w:val="green"/>
        </w:rPr>
        <w:t>,</w:t>
      </w:r>
      <w:r w:rsidRPr="00F41F77">
        <w:rPr>
          <w:rFonts w:ascii="Calibri" w:hAnsi="Calibri"/>
          <w:sz w:val="24"/>
          <w:szCs w:val="24"/>
          <w:highlight w:val="green"/>
        </w:rPr>
        <w:t xml:space="preserve"> and our state’s farmers, ranchers, manufacturers, and consumers will benefit for years to come. We have worked hard to connect the USTDA and Nevada Industry Excellence, and I am thrilled they have solidified their partnership. This is truly tremendous</w:t>
      </w:r>
      <w:r w:rsidR="005A5B86" w:rsidRPr="00F41F77">
        <w:rPr>
          <w:rFonts w:ascii="Calibri" w:hAnsi="Calibri"/>
          <w:sz w:val="24"/>
          <w:szCs w:val="24"/>
          <w:highlight w:val="green"/>
        </w:rPr>
        <w:t>,</w:t>
      </w:r>
      <w:r w:rsidRPr="00F41F77">
        <w:rPr>
          <w:rFonts w:ascii="Calibri" w:hAnsi="Calibri"/>
          <w:sz w:val="24"/>
          <w:szCs w:val="24"/>
          <w:highlight w:val="green"/>
        </w:rPr>
        <w:t xml:space="preserve"> especially in celebration of World Trade Month,” said </w:t>
      </w:r>
      <w:r w:rsidRPr="00F41F77">
        <w:rPr>
          <w:rFonts w:ascii="Calibri" w:hAnsi="Calibri"/>
          <w:b/>
          <w:bCs/>
          <w:sz w:val="24"/>
          <w:szCs w:val="24"/>
          <w:highlight w:val="green"/>
        </w:rPr>
        <w:t>Senator Dean Heller</w:t>
      </w:r>
      <w:r w:rsidRPr="00F41F77">
        <w:rPr>
          <w:rFonts w:ascii="Calibri" w:hAnsi="Calibri"/>
          <w:sz w:val="24"/>
          <w:szCs w:val="24"/>
          <w:highlight w:val="green"/>
        </w:rPr>
        <w:t>.</w:t>
      </w:r>
    </w:p>
    <w:p w:rsidR="00AB1996" w:rsidRDefault="00AB1996" w:rsidP="00F6665D">
      <w:pPr>
        <w:pStyle w:val="NormalWeb"/>
        <w:rPr>
          <w:rFonts w:asciiTheme="minorHAnsi" w:hAnsiTheme="minorHAnsi"/>
          <w:bCs/>
          <w:sz w:val="24"/>
          <w:szCs w:val="24"/>
        </w:rPr>
      </w:pPr>
      <w:r>
        <w:rPr>
          <w:rFonts w:asciiTheme="minorHAnsi" w:hAnsiTheme="minorHAnsi"/>
          <w:bCs/>
          <w:sz w:val="24"/>
          <w:szCs w:val="24"/>
        </w:rPr>
        <w:t xml:space="preserve">USTDA’s Regional Director for Latin America and the Caribbean, Nathan Younge, recently spoke </w:t>
      </w:r>
      <w:r w:rsidR="00F872CC">
        <w:rPr>
          <w:rFonts w:asciiTheme="minorHAnsi" w:hAnsiTheme="minorHAnsi"/>
          <w:bCs/>
          <w:sz w:val="24"/>
          <w:szCs w:val="24"/>
        </w:rPr>
        <w:t xml:space="preserve">about export opportunities in the region at </w:t>
      </w:r>
      <w:r>
        <w:rPr>
          <w:rFonts w:asciiTheme="minorHAnsi" w:hAnsiTheme="minorHAnsi"/>
          <w:bCs/>
          <w:sz w:val="24"/>
          <w:szCs w:val="24"/>
        </w:rPr>
        <w:t xml:space="preserve">an event hosted by the University of Las Vegas, Lee School of Business.  </w:t>
      </w:r>
      <w:r w:rsidR="0086735E">
        <w:rPr>
          <w:rFonts w:asciiTheme="minorHAnsi" w:hAnsiTheme="minorHAnsi"/>
          <w:bCs/>
          <w:sz w:val="24"/>
          <w:szCs w:val="24"/>
        </w:rPr>
        <w:t xml:space="preserve">The </w:t>
      </w:r>
      <w:r w:rsidR="00F872CC">
        <w:rPr>
          <w:rFonts w:asciiTheme="minorHAnsi" w:hAnsiTheme="minorHAnsi"/>
          <w:bCs/>
          <w:sz w:val="24"/>
          <w:szCs w:val="24"/>
        </w:rPr>
        <w:t>school’s Director of International Initiatives,</w:t>
      </w:r>
      <w:r w:rsidR="0086735E">
        <w:rPr>
          <w:rFonts w:asciiTheme="minorHAnsi" w:hAnsiTheme="minorHAnsi"/>
          <w:bCs/>
          <w:sz w:val="24"/>
          <w:szCs w:val="24"/>
        </w:rPr>
        <w:t xml:space="preserve"> </w:t>
      </w:r>
      <w:r w:rsidR="00F872CC">
        <w:rPr>
          <w:rFonts w:asciiTheme="minorHAnsi" w:hAnsiTheme="minorHAnsi"/>
          <w:bCs/>
          <w:sz w:val="24"/>
          <w:szCs w:val="24"/>
        </w:rPr>
        <w:t xml:space="preserve">Dr. </w:t>
      </w:r>
      <w:r w:rsidR="0086735E">
        <w:rPr>
          <w:rFonts w:asciiTheme="minorHAnsi" w:hAnsiTheme="minorHAnsi"/>
          <w:bCs/>
          <w:sz w:val="24"/>
          <w:szCs w:val="24"/>
        </w:rPr>
        <w:t>Mel Jameson</w:t>
      </w:r>
      <w:r w:rsidR="00F872CC">
        <w:rPr>
          <w:rFonts w:asciiTheme="minorHAnsi" w:hAnsiTheme="minorHAnsi"/>
          <w:bCs/>
          <w:sz w:val="24"/>
          <w:szCs w:val="24"/>
        </w:rPr>
        <w:t>,</w:t>
      </w:r>
      <w:r w:rsidR="0086735E">
        <w:rPr>
          <w:rFonts w:asciiTheme="minorHAnsi" w:hAnsiTheme="minorHAnsi"/>
          <w:bCs/>
          <w:sz w:val="24"/>
          <w:szCs w:val="24"/>
        </w:rPr>
        <w:t xml:space="preserve"> authored an article on </w:t>
      </w:r>
      <w:r w:rsidR="00F872CC">
        <w:rPr>
          <w:rFonts w:asciiTheme="minorHAnsi" w:hAnsiTheme="minorHAnsi"/>
          <w:bCs/>
          <w:sz w:val="24"/>
          <w:szCs w:val="24"/>
        </w:rPr>
        <w:t xml:space="preserve">the international contract opportunities available through USTDA’s </w:t>
      </w:r>
      <w:r w:rsidR="0086735E">
        <w:rPr>
          <w:rFonts w:asciiTheme="minorHAnsi" w:hAnsiTheme="minorHAnsi"/>
          <w:bCs/>
          <w:sz w:val="24"/>
          <w:szCs w:val="24"/>
        </w:rPr>
        <w:t xml:space="preserve">programs, which was featured in Vegas Inc.  </w:t>
      </w:r>
      <w:hyperlink r:id="rId12" w:history="1">
        <w:r w:rsidR="0086735E" w:rsidRPr="00C475F4">
          <w:rPr>
            <w:rStyle w:val="Hyperlink"/>
            <w:rFonts w:asciiTheme="minorHAnsi" w:hAnsiTheme="minorHAnsi"/>
            <w:bCs/>
            <w:sz w:val="24"/>
            <w:szCs w:val="24"/>
          </w:rPr>
          <w:t>http://vegasinc.com/business/2015/apr/12/ripple-effects-trade-reach-across-oceans/</w:t>
        </w:r>
      </w:hyperlink>
      <w:r w:rsidR="0086735E">
        <w:rPr>
          <w:rFonts w:asciiTheme="minorHAnsi" w:hAnsiTheme="minorHAnsi"/>
          <w:bCs/>
          <w:sz w:val="24"/>
          <w:szCs w:val="24"/>
        </w:rPr>
        <w:t xml:space="preserve"> </w:t>
      </w:r>
    </w:p>
    <w:p w:rsidR="00E410ED" w:rsidRPr="00D3592D" w:rsidRDefault="00763960" w:rsidP="00763960">
      <w:pPr>
        <w:pStyle w:val="NormalWeb"/>
        <w:rPr>
          <w:rFonts w:asciiTheme="minorHAnsi" w:hAnsiTheme="minorHAnsi"/>
          <w:bCs/>
          <w:sz w:val="24"/>
          <w:szCs w:val="24"/>
        </w:rPr>
      </w:pPr>
      <w:r w:rsidRPr="00B92FF7">
        <w:rPr>
          <w:rFonts w:asciiTheme="minorHAnsi" w:hAnsiTheme="minorHAnsi"/>
          <w:bCs/>
          <w:sz w:val="24"/>
          <w:szCs w:val="24"/>
        </w:rPr>
        <w:lastRenderedPageBreak/>
        <w:t xml:space="preserve">For more information on </w:t>
      </w:r>
      <w:r w:rsidR="00CA544F">
        <w:rPr>
          <w:rFonts w:asciiTheme="minorHAnsi" w:hAnsiTheme="minorHAnsi"/>
          <w:bCs/>
          <w:sz w:val="24"/>
          <w:szCs w:val="24"/>
        </w:rPr>
        <w:t>Making Global Local</w:t>
      </w:r>
      <w:r w:rsidRPr="00B92FF7">
        <w:rPr>
          <w:rFonts w:asciiTheme="minorHAnsi" w:hAnsiTheme="minorHAnsi"/>
          <w:bCs/>
          <w:sz w:val="24"/>
          <w:szCs w:val="24"/>
        </w:rPr>
        <w:t xml:space="preserve">, or to learn more about becoming a partner organization, please visit </w:t>
      </w:r>
      <w:hyperlink r:id="rId13" w:history="1">
        <w:r w:rsidR="00CA544F" w:rsidRPr="00AB1996">
          <w:rPr>
            <w:rStyle w:val="Hyperlink"/>
            <w:sz w:val="24"/>
            <w:szCs w:val="24"/>
          </w:rPr>
          <w:t>www.ustda.gov/makinggloballocal</w:t>
        </w:r>
      </w:hyperlink>
      <w:r w:rsidR="00CA544F" w:rsidRPr="00AB1996">
        <w:rPr>
          <w:rFonts w:asciiTheme="minorHAnsi" w:hAnsiTheme="minorHAnsi"/>
          <w:bCs/>
          <w:sz w:val="24"/>
          <w:szCs w:val="24"/>
        </w:rPr>
        <w:t>.</w:t>
      </w:r>
      <w:r w:rsidR="00CA544F">
        <w:rPr>
          <w:rFonts w:asciiTheme="minorHAnsi" w:hAnsiTheme="minorHAnsi"/>
          <w:bCs/>
          <w:sz w:val="24"/>
          <w:szCs w:val="24"/>
        </w:rPr>
        <w:t xml:space="preserve"> </w:t>
      </w:r>
    </w:p>
    <w:p w:rsidR="00CA544F" w:rsidRDefault="00CA544F" w:rsidP="006B5EB1">
      <w:pPr>
        <w:pStyle w:val="NoSpacing"/>
        <w:jc w:val="center"/>
        <w:rPr>
          <w:rFonts w:asciiTheme="minorHAnsi" w:hAnsiTheme="minorHAnsi"/>
        </w:rPr>
      </w:pPr>
    </w:p>
    <w:p w:rsidR="006B026A" w:rsidRPr="001944F0" w:rsidRDefault="006B026A" w:rsidP="006B5EB1">
      <w:pPr>
        <w:pStyle w:val="NoSpacing"/>
        <w:jc w:val="center"/>
        <w:rPr>
          <w:rFonts w:asciiTheme="minorHAnsi" w:hAnsiTheme="minorHAnsi"/>
        </w:rPr>
      </w:pPr>
      <w:r w:rsidRPr="001944F0">
        <w:rPr>
          <w:rFonts w:asciiTheme="minorHAnsi" w:hAnsiTheme="minorHAnsi"/>
        </w:rPr>
        <w:t># # #</w:t>
      </w:r>
    </w:p>
    <w:p w:rsidR="006B5EB1" w:rsidRDefault="006B5EB1" w:rsidP="00CC5233">
      <w:pPr>
        <w:tabs>
          <w:tab w:val="left" w:pos="2448"/>
          <w:tab w:val="left" w:pos="3600"/>
          <w:tab w:val="left" w:pos="4752"/>
          <w:tab w:val="left" w:pos="5904"/>
        </w:tabs>
        <w:ind w:right="-216"/>
        <w:jc w:val="center"/>
        <w:rPr>
          <w:rFonts w:asciiTheme="minorHAnsi" w:hAnsiTheme="minorHAnsi"/>
          <w:i/>
          <w:sz w:val="22"/>
          <w:szCs w:val="22"/>
        </w:rPr>
      </w:pPr>
    </w:p>
    <w:p w:rsidR="00C5058A" w:rsidRPr="00B92FF7" w:rsidRDefault="006B026A" w:rsidP="00CC5233">
      <w:pPr>
        <w:tabs>
          <w:tab w:val="left" w:pos="2448"/>
          <w:tab w:val="left" w:pos="3600"/>
          <w:tab w:val="left" w:pos="4752"/>
          <w:tab w:val="left" w:pos="5904"/>
        </w:tabs>
        <w:ind w:right="-216"/>
        <w:jc w:val="center"/>
        <w:rPr>
          <w:rFonts w:asciiTheme="minorHAnsi" w:hAnsiTheme="minorHAnsi"/>
          <w:i/>
        </w:rPr>
      </w:pPr>
      <w:r w:rsidRPr="00B92FF7">
        <w:rPr>
          <w:rFonts w:asciiTheme="minorHAnsi" w:hAnsiTheme="minorHAnsi"/>
          <w:i/>
        </w:rPr>
        <w:t>The U.S. Trade and Development Agency helps companies create U.S. jobs through the export of U.S. goods and services for priority development projects in emerging economies. USTDA links U.S. businesses to export opportunities by funding project planning activities, pilot projects, and reverse trade missions while creating sustainable infrastructure and economic growth in partner countries.</w:t>
      </w:r>
    </w:p>
    <w:sectPr w:rsidR="00C5058A" w:rsidRPr="00B92FF7" w:rsidSect="000C4811">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720" w:left="720" w:header="0" w:footer="86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B00" w:rsidRDefault="00855B00">
      <w:r>
        <w:separator/>
      </w:r>
    </w:p>
  </w:endnote>
  <w:endnote w:type="continuationSeparator" w:id="0">
    <w:p w:rsidR="00855B00" w:rsidRDefault="00855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18" w:rsidRDefault="00FB5A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5A18" w:rsidRDefault="00FB5A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18" w:rsidRPr="00116BA8" w:rsidRDefault="00FB5A18" w:rsidP="00116BA8">
    <w:pPr>
      <w:framePr w:w="9360" w:h="259" w:hRule="exact" w:wrap="notBeside" w:vAnchor="page" w:hAnchor="page" w:xAlign="center" w:y="15121" w:anchorLock="1"/>
      <w:rPr>
        <w:rFonts w:asciiTheme="minorHAnsi" w:hAnsiTheme="minorHAnsi"/>
        <w:b/>
        <w:color w:val="1F497D" w:themeColor="text2"/>
      </w:rPr>
    </w:pPr>
    <w:r w:rsidRPr="00116BA8">
      <w:rPr>
        <w:rFonts w:asciiTheme="minorHAnsi" w:hAnsiTheme="minorHAnsi"/>
        <w:color w:val="1F497D" w:themeColor="text2"/>
      </w:rPr>
      <w:t xml:space="preserve">  </w:t>
    </w:r>
    <w:r w:rsidRPr="00116BA8">
      <w:rPr>
        <w:rFonts w:asciiTheme="minorHAnsi" w:hAnsiTheme="minorHAnsi"/>
        <w:b/>
        <w:color w:val="1F497D" w:themeColor="text2"/>
      </w:rPr>
      <w:t>Tel:</w:t>
    </w:r>
    <w:r w:rsidRPr="00116BA8">
      <w:rPr>
        <w:rFonts w:asciiTheme="minorHAnsi" w:hAnsiTheme="minorHAnsi"/>
        <w:color w:val="1F497D" w:themeColor="text2"/>
      </w:rPr>
      <w:t xml:space="preserve"> 703-875-4357 | </w:t>
    </w:r>
    <w:r w:rsidRPr="00116BA8">
      <w:rPr>
        <w:rFonts w:asciiTheme="minorHAnsi" w:hAnsiTheme="minorHAnsi"/>
        <w:b/>
        <w:color w:val="1F497D" w:themeColor="text2"/>
      </w:rPr>
      <w:t>Fax:</w:t>
    </w:r>
    <w:r w:rsidRPr="00116BA8">
      <w:rPr>
        <w:rFonts w:asciiTheme="minorHAnsi" w:hAnsiTheme="minorHAnsi"/>
        <w:color w:val="1F497D" w:themeColor="text2"/>
      </w:rPr>
      <w:t xml:space="preserve"> 703-875-4009 | 1000 Wilson Blvd., Suite 1600 Arlington, Va.22209-3901 | </w:t>
    </w:r>
    <w:r w:rsidRPr="00116BA8">
      <w:rPr>
        <w:rFonts w:asciiTheme="minorHAnsi" w:hAnsiTheme="minorHAnsi"/>
        <w:b/>
        <w:color w:val="1F497D" w:themeColor="text2"/>
      </w:rPr>
      <w:t>ustda.gov</w:t>
    </w:r>
  </w:p>
  <w:p w:rsidR="00FB5A18" w:rsidRDefault="00FB5A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18" w:rsidRPr="00116BA8" w:rsidRDefault="00FB5A18" w:rsidP="00DD3AC9">
    <w:pPr>
      <w:framePr w:w="9533" w:h="259" w:hRule="exact" w:wrap="notBeside" w:vAnchor="page" w:hAnchor="page" w:x="691" w:y="15106" w:anchorLock="1"/>
      <w:rPr>
        <w:rFonts w:asciiTheme="minorHAnsi" w:hAnsiTheme="minorHAnsi"/>
        <w:b/>
        <w:color w:val="1F497D" w:themeColor="text2"/>
      </w:rPr>
    </w:pPr>
    <w:bookmarkStart w:id="3" w:name="Slogan"/>
    <w:bookmarkEnd w:id="3"/>
    <w:r w:rsidRPr="00116BA8">
      <w:rPr>
        <w:rFonts w:asciiTheme="minorHAnsi" w:hAnsiTheme="minorHAnsi"/>
        <w:b/>
        <w:color w:val="1F497D" w:themeColor="text2"/>
      </w:rPr>
      <w:t>Tel:</w:t>
    </w:r>
    <w:r w:rsidRPr="00116BA8">
      <w:rPr>
        <w:rFonts w:asciiTheme="minorHAnsi" w:hAnsiTheme="minorHAnsi"/>
        <w:color w:val="1F497D" w:themeColor="text2"/>
      </w:rPr>
      <w:t xml:space="preserve"> 703-875-4357 | </w:t>
    </w:r>
    <w:r w:rsidRPr="00116BA8">
      <w:rPr>
        <w:rFonts w:asciiTheme="minorHAnsi" w:hAnsiTheme="minorHAnsi"/>
        <w:b/>
        <w:color w:val="1F497D" w:themeColor="text2"/>
      </w:rPr>
      <w:t>Fax:</w:t>
    </w:r>
    <w:r w:rsidRPr="00116BA8">
      <w:rPr>
        <w:rFonts w:asciiTheme="minorHAnsi" w:hAnsiTheme="minorHAnsi"/>
        <w:color w:val="1F497D" w:themeColor="text2"/>
      </w:rPr>
      <w:t xml:space="preserve"> 703-875-4009 | 1000 Wilson Blvd., Suite 1600 Arlington, Va.22209-3901 | </w:t>
    </w:r>
    <w:r w:rsidRPr="00116BA8">
      <w:rPr>
        <w:rFonts w:asciiTheme="minorHAnsi" w:hAnsiTheme="minorHAnsi"/>
        <w:b/>
        <w:color w:val="1F497D" w:themeColor="text2"/>
      </w:rPr>
      <w:t>www.ustda.gov</w:t>
    </w:r>
  </w:p>
  <w:p w:rsidR="00FB5A18" w:rsidRDefault="00FB5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B00" w:rsidRDefault="00855B00">
      <w:r>
        <w:separator/>
      </w:r>
    </w:p>
  </w:footnote>
  <w:footnote w:type="continuationSeparator" w:id="0">
    <w:p w:rsidR="00855B00" w:rsidRDefault="00855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18" w:rsidRDefault="00FB5A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5A18" w:rsidRDefault="00FB5A1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18" w:rsidRDefault="00FB5A18">
    <w:pPr>
      <w:pStyle w:val="Header"/>
      <w:framePr w:wrap="around" w:vAnchor="text" w:hAnchor="page" w:x="10657" w:y="1001"/>
      <w:rPr>
        <w:rStyle w:val="PageNumber"/>
      </w:rPr>
    </w:pPr>
    <w:r>
      <w:rPr>
        <w:rStyle w:val="PageNumber"/>
      </w:rPr>
      <w:fldChar w:fldCharType="begin"/>
    </w:r>
    <w:r>
      <w:rPr>
        <w:rStyle w:val="PageNumber"/>
      </w:rPr>
      <w:instrText xml:space="preserve">PAGE  </w:instrText>
    </w:r>
    <w:r>
      <w:rPr>
        <w:rStyle w:val="PageNumber"/>
      </w:rPr>
      <w:fldChar w:fldCharType="separate"/>
    </w:r>
    <w:r w:rsidR="005A5B86">
      <w:rPr>
        <w:rStyle w:val="PageNumber"/>
        <w:noProof/>
      </w:rPr>
      <w:t>2</w:t>
    </w:r>
    <w:r>
      <w:rPr>
        <w:rStyle w:val="PageNumber"/>
      </w:rPr>
      <w:fldChar w:fldCharType="end"/>
    </w:r>
  </w:p>
  <w:p w:rsidR="00FB5A18" w:rsidRDefault="00FB5A18">
    <w:pPr>
      <w:framePr w:w="10800" w:h="432" w:hRule="exact" w:wrap="around" w:vAnchor="page" w:hAnchor="page" w:x="721" w:y="433" w:anchorLock="1"/>
      <w:ind w:right="360"/>
      <w:jc w:val="center"/>
      <w:rPr>
        <w:rFonts w:ascii="Arial" w:hAnsi="Arial"/>
        <w:b/>
        <w:sz w:val="36"/>
      </w:rPr>
    </w:pPr>
    <w:bookmarkStart w:id="1" w:name="ClassLabel2"/>
    <w:bookmarkEnd w:id="1"/>
  </w:p>
  <w:p w:rsidR="00FB5A18" w:rsidRDefault="00FB5A18">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18" w:rsidRDefault="00FB5A18" w:rsidP="00A946DF">
    <w:pPr>
      <w:pStyle w:val="Header"/>
      <w:tabs>
        <w:tab w:val="clear" w:pos="4320"/>
        <w:tab w:val="clear" w:pos="8640"/>
        <w:tab w:val="right" w:pos="9360"/>
      </w:tabs>
      <w:spacing w:before="1560"/>
      <w:ind w:left="-720"/>
    </w:pPr>
    <w:r>
      <w:rPr>
        <w:noProof/>
      </w:rPr>
      <w:drawing>
        <wp:anchor distT="0" distB="0" distL="114300" distR="114300" simplePos="0" relativeHeight="251658240" behindDoc="0" locked="0" layoutInCell="1" allowOverlap="1" wp14:anchorId="69D448CE" wp14:editId="69D448CF">
          <wp:simplePos x="0" y="0"/>
          <wp:positionH relativeFrom="margin">
            <wp:posOffset>-38100</wp:posOffset>
          </wp:positionH>
          <wp:positionV relativeFrom="margin">
            <wp:posOffset>-1318260</wp:posOffset>
          </wp:positionV>
          <wp:extent cx="5466715" cy="1314428"/>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ressrelease2.jpg"/>
                  <pic:cNvPicPr/>
                </pic:nvPicPr>
                <pic:blipFill rotWithShape="1">
                  <a:blip r:embed="rId1">
                    <a:extLst>
                      <a:ext uri="{28A0092B-C50C-407E-A947-70E740481C1C}">
                        <a14:useLocalDpi xmlns:a14="http://schemas.microsoft.com/office/drawing/2010/main" val="0"/>
                      </a:ext>
                    </a:extLst>
                  </a:blip>
                  <a:srcRect l="3649" t="2138" r="3949" b="3410"/>
                  <a:stretch/>
                </pic:blipFill>
                <pic:spPr bwMode="auto">
                  <a:xfrm>
                    <a:off x="0" y="0"/>
                    <a:ext cx="5466715" cy="1314428"/>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tab/>
    </w:r>
  </w:p>
  <w:p w:rsidR="00FB5A18" w:rsidRDefault="00FB5A18" w:rsidP="000C4811">
    <w:pPr>
      <w:pStyle w:val="Header"/>
      <w:spacing w:before="440" w:after="60"/>
      <w:ind w:left="-720"/>
      <w:jc w:val="right"/>
    </w:pPr>
    <w:bookmarkStart w:id="2" w:name="SealLabel"/>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28BB"/>
    <w:multiLevelType w:val="hybridMultilevel"/>
    <w:tmpl w:val="240E8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85471"/>
    <w:multiLevelType w:val="hybridMultilevel"/>
    <w:tmpl w:val="81F2B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5196E6F"/>
    <w:multiLevelType w:val="hybridMultilevel"/>
    <w:tmpl w:val="BF06F2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mphrey, Anna">
    <w15:presenceInfo w15:providerId="AD" w15:userId="S-1-5-21-2005918463-4123004122-3474935012-1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6A"/>
    <w:rsid w:val="000112C9"/>
    <w:rsid w:val="00021D80"/>
    <w:rsid w:val="00023BC0"/>
    <w:rsid w:val="00031200"/>
    <w:rsid w:val="00032418"/>
    <w:rsid w:val="000372EC"/>
    <w:rsid w:val="00042410"/>
    <w:rsid w:val="00052565"/>
    <w:rsid w:val="00060F3D"/>
    <w:rsid w:val="00064951"/>
    <w:rsid w:val="000747C3"/>
    <w:rsid w:val="000817FD"/>
    <w:rsid w:val="000864C9"/>
    <w:rsid w:val="00093D49"/>
    <w:rsid w:val="000941C6"/>
    <w:rsid w:val="000A78CA"/>
    <w:rsid w:val="000B3839"/>
    <w:rsid w:val="000C4811"/>
    <w:rsid w:val="000D55E8"/>
    <w:rsid w:val="000D7B7F"/>
    <w:rsid w:val="000E4018"/>
    <w:rsid w:val="000E4F72"/>
    <w:rsid w:val="000F2286"/>
    <w:rsid w:val="000F5D12"/>
    <w:rsid w:val="00100221"/>
    <w:rsid w:val="00106295"/>
    <w:rsid w:val="00107B65"/>
    <w:rsid w:val="001129BC"/>
    <w:rsid w:val="00116BA8"/>
    <w:rsid w:val="00122433"/>
    <w:rsid w:val="001273C1"/>
    <w:rsid w:val="00127B1D"/>
    <w:rsid w:val="001302D4"/>
    <w:rsid w:val="00131214"/>
    <w:rsid w:val="00136193"/>
    <w:rsid w:val="00137388"/>
    <w:rsid w:val="0015374B"/>
    <w:rsid w:val="00156CDB"/>
    <w:rsid w:val="0017037E"/>
    <w:rsid w:val="001750E7"/>
    <w:rsid w:val="00185406"/>
    <w:rsid w:val="001944F0"/>
    <w:rsid w:val="0019675E"/>
    <w:rsid w:val="001B0A8F"/>
    <w:rsid w:val="001C536C"/>
    <w:rsid w:val="001D497C"/>
    <w:rsid w:val="001E0901"/>
    <w:rsid w:val="001E4B26"/>
    <w:rsid w:val="001E54CA"/>
    <w:rsid w:val="001F0F8C"/>
    <w:rsid w:val="001F277A"/>
    <w:rsid w:val="001F2A9F"/>
    <w:rsid w:val="001F34BD"/>
    <w:rsid w:val="00203A77"/>
    <w:rsid w:val="00207B2F"/>
    <w:rsid w:val="002172D0"/>
    <w:rsid w:val="00220A0C"/>
    <w:rsid w:val="002239E7"/>
    <w:rsid w:val="00234158"/>
    <w:rsid w:val="002343B9"/>
    <w:rsid w:val="002431D1"/>
    <w:rsid w:val="00243EFE"/>
    <w:rsid w:val="0026058A"/>
    <w:rsid w:val="00261446"/>
    <w:rsid w:val="00261BF1"/>
    <w:rsid w:val="00262358"/>
    <w:rsid w:val="002713CF"/>
    <w:rsid w:val="00273961"/>
    <w:rsid w:val="00282425"/>
    <w:rsid w:val="00282C9D"/>
    <w:rsid w:val="00282FA6"/>
    <w:rsid w:val="00290457"/>
    <w:rsid w:val="00293324"/>
    <w:rsid w:val="002A2359"/>
    <w:rsid w:val="002A42D9"/>
    <w:rsid w:val="002B774C"/>
    <w:rsid w:val="002C7645"/>
    <w:rsid w:val="002D7D0B"/>
    <w:rsid w:val="002E3AF7"/>
    <w:rsid w:val="002E4170"/>
    <w:rsid w:val="002E5172"/>
    <w:rsid w:val="002E6B52"/>
    <w:rsid w:val="002F2E2A"/>
    <w:rsid w:val="002F7DD8"/>
    <w:rsid w:val="00300945"/>
    <w:rsid w:val="00303394"/>
    <w:rsid w:val="00307863"/>
    <w:rsid w:val="00307BF6"/>
    <w:rsid w:val="003257EF"/>
    <w:rsid w:val="00326153"/>
    <w:rsid w:val="00342003"/>
    <w:rsid w:val="003544B8"/>
    <w:rsid w:val="00360E14"/>
    <w:rsid w:val="00364D86"/>
    <w:rsid w:val="0036652C"/>
    <w:rsid w:val="00366D62"/>
    <w:rsid w:val="00370DED"/>
    <w:rsid w:val="003733A3"/>
    <w:rsid w:val="00375DE0"/>
    <w:rsid w:val="00384B97"/>
    <w:rsid w:val="00387BE8"/>
    <w:rsid w:val="00395D5C"/>
    <w:rsid w:val="003B1D5A"/>
    <w:rsid w:val="003B47C7"/>
    <w:rsid w:val="003B4FA1"/>
    <w:rsid w:val="003B5810"/>
    <w:rsid w:val="003C61BF"/>
    <w:rsid w:val="003D7202"/>
    <w:rsid w:val="003E1E04"/>
    <w:rsid w:val="003E3D70"/>
    <w:rsid w:val="003F1DA5"/>
    <w:rsid w:val="00400153"/>
    <w:rsid w:val="00401E3E"/>
    <w:rsid w:val="004037A0"/>
    <w:rsid w:val="00403B74"/>
    <w:rsid w:val="00410074"/>
    <w:rsid w:val="00414FD3"/>
    <w:rsid w:val="00415663"/>
    <w:rsid w:val="004215A8"/>
    <w:rsid w:val="00423258"/>
    <w:rsid w:val="004273E2"/>
    <w:rsid w:val="004315B5"/>
    <w:rsid w:val="004336B0"/>
    <w:rsid w:val="0044378D"/>
    <w:rsid w:val="00443977"/>
    <w:rsid w:val="004443A1"/>
    <w:rsid w:val="0044520C"/>
    <w:rsid w:val="00445D07"/>
    <w:rsid w:val="004516B6"/>
    <w:rsid w:val="00456C38"/>
    <w:rsid w:val="0046406C"/>
    <w:rsid w:val="004763D6"/>
    <w:rsid w:val="00476E5E"/>
    <w:rsid w:val="00482D49"/>
    <w:rsid w:val="00484EFB"/>
    <w:rsid w:val="004A0451"/>
    <w:rsid w:val="004B1F0B"/>
    <w:rsid w:val="004C4CC4"/>
    <w:rsid w:val="004D7423"/>
    <w:rsid w:val="004E0D5D"/>
    <w:rsid w:val="004F2E16"/>
    <w:rsid w:val="004F36AB"/>
    <w:rsid w:val="004F7F1C"/>
    <w:rsid w:val="00512A7C"/>
    <w:rsid w:val="00512B13"/>
    <w:rsid w:val="00512C78"/>
    <w:rsid w:val="00515E2E"/>
    <w:rsid w:val="00526838"/>
    <w:rsid w:val="0053496D"/>
    <w:rsid w:val="00551B8A"/>
    <w:rsid w:val="0055318E"/>
    <w:rsid w:val="005664A5"/>
    <w:rsid w:val="00567678"/>
    <w:rsid w:val="0057323E"/>
    <w:rsid w:val="00574515"/>
    <w:rsid w:val="005747EE"/>
    <w:rsid w:val="00576A7C"/>
    <w:rsid w:val="00576F2E"/>
    <w:rsid w:val="00595E21"/>
    <w:rsid w:val="0059603E"/>
    <w:rsid w:val="005A5B86"/>
    <w:rsid w:val="005B4853"/>
    <w:rsid w:val="005B4D63"/>
    <w:rsid w:val="005B6272"/>
    <w:rsid w:val="005C735F"/>
    <w:rsid w:val="005D39D8"/>
    <w:rsid w:val="005E66B4"/>
    <w:rsid w:val="005E6E4E"/>
    <w:rsid w:val="005E7DC6"/>
    <w:rsid w:val="005F2FDF"/>
    <w:rsid w:val="00600262"/>
    <w:rsid w:val="00604641"/>
    <w:rsid w:val="0060759B"/>
    <w:rsid w:val="00607A3B"/>
    <w:rsid w:val="006224DC"/>
    <w:rsid w:val="00633B9A"/>
    <w:rsid w:val="00642ED6"/>
    <w:rsid w:val="00654AE5"/>
    <w:rsid w:val="00660DFE"/>
    <w:rsid w:val="0066231B"/>
    <w:rsid w:val="00666214"/>
    <w:rsid w:val="0066685A"/>
    <w:rsid w:val="00671160"/>
    <w:rsid w:val="0068483B"/>
    <w:rsid w:val="00691BAC"/>
    <w:rsid w:val="00692901"/>
    <w:rsid w:val="006977D6"/>
    <w:rsid w:val="00697813"/>
    <w:rsid w:val="006A14CD"/>
    <w:rsid w:val="006B026A"/>
    <w:rsid w:val="006B5EB1"/>
    <w:rsid w:val="006D0066"/>
    <w:rsid w:val="006D5A6E"/>
    <w:rsid w:val="006D67F9"/>
    <w:rsid w:val="006F0A44"/>
    <w:rsid w:val="006F47E1"/>
    <w:rsid w:val="006F4BAD"/>
    <w:rsid w:val="006F5FEB"/>
    <w:rsid w:val="006F61F7"/>
    <w:rsid w:val="006F7DB2"/>
    <w:rsid w:val="0070023C"/>
    <w:rsid w:val="0070045B"/>
    <w:rsid w:val="007017FF"/>
    <w:rsid w:val="00701A26"/>
    <w:rsid w:val="00703C89"/>
    <w:rsid w:val="0070518A"/>
    <w:rsid w:val="00715651"/>
    <w:rsid w:val="00720EF1"/>
    <w:rsid w:val="0072110B"/>
    <w:rsid w:val="007217E0"/>
    <w:rsid w:val="00725794"/>
    <w:rsid w:val="00732771"/>
    <w:rsid w:val="00737984"/>
    <w:rsid w:val="00743317"/>
    <w:rsid w:val="00746602"/>
    <w:rsid w:val="00752EC5"/>
    <w:rsid w:val="007556C4"/>
    <w:rsid w:val="00761FC9"/>
    <w:rsid w:val="00763960"/>
    <w:rsid w:val="0077371A"/>
    <w:rsid w:val="007812A7"/>
    <w:rsid w:val="00781B65"/>
    <w:rsid w:val="00785C1E"/>
    <w:rsid w:val="007867BF"/>
    <w:rsid w:val="00786865"/>
    <w:rsid w:val="00786E71"/>
    <w:rsid w:val="00792EBE"/>
    <w:rsid w:val="00793C41"/>
    <w:rsid w:val="007A0BBD"/>
    <w:rsid w:val="007A2810"/>
    <w:rsid w:val="007A3144"/>
    <w:rsid w:val="007A543E"/>
    <w:rsid w:val="007A7E39"/>
    <w:rsid w:val="007B16EB"/>
    <w:rsid w:val="007B2544"/>
    <w:rsid w:val="007C0025"/>
    <w:rsid w:val="007C31FC"/>
    <w:rsid w:val="007D336D"/>
    <w:rsid w:val="007E106C"/>
    <w:rsid w:val="007E3816"/>
    <w:rsid w:val="007E528C"/>
    <w:rsid w:val="007F0868"/>
    <w:rsid w:val="007F0D05"/>
    <w:rsid w:val="007F7EC3"/>
    <w:rsid w:val="00802607"/>
    <w:rsid w:val="00810086"/>
    <w:rsid w:val="008120D6"/>
    <w:rsid w:val="00833553"/>
    <w:rsid w:val="00843E8A"/>
    <w:rsid w:val="0085264E"/>
    <w:rsid w:val="00852903"/>
    <w:rsid w:val="008537F7"/>
    <w:rsid w:val="00855B00"/>
    <w:rsid w:val="00860ED2"/>
    <w:rsid w:val="00863D0B"/>
    <w:rsid w:val="00866852"/>
    <w:rsid w:val="0086735E"/>
    <w:rsid w:val="008806E1"/>
    <w:rsid w:val="0088695E"/>
    <w:rsid w:val="0088702C"/>
    <w:rsid w:val="008947C4"/>
    <w:rsid w:val="008A6E64"/>
    <w:rsid w:val="008A7D54"/>
    <w:rsid w:val="008B2C37"/>
    <w:rsid w:val="008C4C11"/>
    <w:rsid w:val="008C4D23"/>
    <w:rsid w:val="008C58D1"/>
    <w:rsid w:val="008E7536"/>
    <w:rsid w:val="008F155C"/>
    <w:rsid w:val="00910B09"/>
    <w:rsid w:val="0091429C"/>
    <w:rsid w:val="009258E8"/>
    <w:rsid w:val="00943560"/>
    <w:rsid w:val="009453BA"/>
    <w:rsid w:val="00950047"/>
    <w:rsid w:val="00956B85"/>
    <w:rsid w:val="00961FF3"/>
    <w:rsid w:val="00966EC6"/>
    <w:rsid w:val="0097263C"/>
    <w:rsid w:val="00973AD9"/>
    <w:rsid w:val="00980979"/>
    <w:rsid w:val="00983739"/>
    <w:rsid w:val="00992199"/>
    <w:rsid w:val="009955D9"/>
    <w:rsid w:val="009A4B21"/>
    <w:rsid w:val="009A4DCD"/>
    <w:rsid w:val="009C5380"/>
    <w:rsid w:val="009E2B6B"/>
    <w:rsid w:val="009E2F4B"/>
    <w:rsid w:val="009E348B"/>
    <w:rsid w:val="009F4C64"/>
    <w:rsid w:val="009F6F1C"/>
    <w:rsid w:val="009F718F"/>
    <w:rsid w:val="00A001DF"/>
    <w:rsid w:val="00A068B2"/>
    <w:rsid w:val="00A075F3"/>
    <w:rsid w:val="00A20E78"/>
    <w:rsid w:val="00A23617"/>
    <w:rsid w:val="00A270E8"/>
    <w:rsid w:val="00A3416A"/>
    <w:rsid w:val="00A47598"/>
    <w:rsid w:val="00A54E74"/>
    <w:rsid w:val="00A56F8C"/>
    <w:rsid w:val="00A61549"/>
    <w:rsid w:val="00A76E73"/>
    <w:rsid w:val="00A80090"/>
    <w:rsid w:val="00A86E52"/>
    <w:rsid w:val="00A91A14"/>
    <w:rsid w:val="00A92794"/>
    <w:rsid w:val="00A946DF"/>
    <w:rsid w:val="00A95332"/>
    <w:rsid w:val="00AA0674"/>
    <w:rsid w:val="00AA4D19"/>
    <w:rsid w:val="00AA727D"/>
    <w:rsid w:val="00AA76CB"/>
    <w:rsid w:val="00AA7A4C"/>
    <w:rsid w:val="00AA7E17"/>
    <w:rsid w:val="00AB1996"/>
    <w:rsid w:val="00AB6AB9"/>
    <w:rsid w:val="00AB7432"/>
    <w:rsid w:val="00AE7293"/>
    <w:rsid w:val="00B034D3"/>
    <w:rsid w:val="00B052FD"/>
    <w:rsid w:val="00B07217"/>
    <w:rsid w:val="00B11C22"/>
    <w:rsid w:val="00B23204"/>
    <w:rsid w:val="00B26682"/>
    <w:rsid w:val="00B301A8"/>
    <w:rsid w:val="00B425A6"/>
    <w:rsid w:val="00B43665"/>
    <w:rsid w:val="00B57AD9"/>
    <w:rsid w:val="00B71DDC"/>
    <w:rsid w:val="00B72E22"/>
    <w:rsid w:val="00B73501"/>
    <w:rsid w:val="00B74350"/>
    <w:rsid w:val="00B87564"/>
    <w:rsid w:val="00B92810"/>
    <w:rsid w:val="00B92FF7"/>
    <w:rsid w:val="00B95513"/>
    <w:rsid w:val="00BB304D"/>
    <w:rsid w:val="00BB4FA6"/>
    <w:rsid w:val="00BC2F84"/>
    <w:rsid w:val="00BC323A"/>
    <w:rsid w:val="00BC6182"/>
    <w:rsid w:val="00BD06D5"/>
    <w:rsid w:val="00BD1C10"/>
    <w:rsid w:val="00BE2487"/>
    <w:rsid w:val="00BE77B2"/>
    <w:rsid w:val="00BF48DD"/>
    <w:rsid w:val="00BF6F6F"/>
    <w:rsid w:val="00BF7E31"/>
    <w:rsid w:val="00C146ED"/>
    <w:rsid w:val="00C164DC"/>
    <w:rsid w:val="00C17C95"/>
    <w:rsid w:val="00C25095"/>
    <w:rsid w:val="00C371E8"/>
    <w:rsid w:val="00C42C66"/>
    <w:rsid w:val="00C441DB"/>
    <w:rsid w:val="00C47E5B"/>
    <w:rsid w:val="00C5058A"/>
    <w:rsid w:val="00C56504"/>
    <w:rsid w:val="00C622C7"/>
    <w:rsid w:val="00C657A5"/>
    <w:rsid w:val="00C7521B"/>
    <w:rsid w:val="00C76E50"/>
    <w:rsid w:val="00C84876"/>
    <w:rsid w:val="00C915AB"/>
    <w:rsid w:val="00C916FE"/>
    <w:rsid w:val="00C94AC4"/>
    <w:rsid w:val="00CA544F"/>
    <w:rsid w:val="00CA7681"/>
    <w:rsid w:val="00CA7EAF"/>
    <w:rsid w:val="00CB2310"/>
    <w:rsid w:val="00CC0D26"/>
    <w:rsid w:val="00CC2DEC"/>
    <w:rsid w:val="00CC5233"/>
    <w:rsid w:val="00CE0845"/>
    <w:rsid w:val="00CE7E81"/>
    <w:rsid w:val="00CF0E5E"/>
    <w:rsid w:val="00CF618C"/>
    <w:rsid w:val="00D016CD"/>
    <w:rsid w:val="00D15CFD"/>
    <w:rsid w:val="00D17DAF"/>
    <w:rsid w:val="00D20B5D"/>
    <w:rsid w:val="00D22F3D"/>
    <w:rsid w:val="00D23CD9"/>
    <w:rsid w:val="00D25142"/>
    <w:rsid w:val="00D3027E"/>
    <w:rsid w:val="00D31C8E"/>
    <w:rsid w:val="00D32FD5"/>
    <w:rsid w:val="00D33ED7"/>
    <w:rsid w:val="00D350B6"/>
    <w:rsid w:val="00D3541B"/>
    <w:rsid w:val="00D3592D"/>
    <w:rsid w:val="00D36C01"/>
    <w:rsid w:val="00D40AB9"/>
    <w:rsid w:val="00D41199"/>
    <w:rsid w:val="00D4279A"/>
    <w:rsid w:val="00D45921"/>
    <w:rsid w:val="00D46B85"/>
    <w:rsid w:val="00D51984"/>
    <w:rsid w:val="00D52EAB"/>
    <w:rsid w:val="00D57716"/>
    <w:rsid w:val="00D60224"/>
    <w:rsid w:val="00D612B5"/>
    <w:rsid w:val="00D62EDC"/>
    <w:rsid w:val="00D65989"/>
    <w:rsid w:val="00D75089"/>
    <w:rsid w:val="00D8141C"/>
    <w:rsid w:val="00D86C88"/>
    <w:rsid w:val="00D87F4C"/>
    <w:rsid w:val="00D917E2"/>
    <w:rsid w:val="00D922EF"/>
    <w:rsid w:val="00D9719A"/>
    <w:rsid w:val="00DA04D6"/>
    <w:rsid w:val="00DA56D8"/>
    <w:rsid w:val="00DA7018"/>
    <w:rsid w:val="00DB0C7A"/>
    <w:rsid w:val="00DB3E98"/>
    <w:rsid w:val="00DB6CFB"/>
    <w:rsid w:val="00DC37CE"/>
    <w:rsid w:val="00DC6DFA"/>
    <w:rsid w:val="00DC7F85"/>
    <w:rsid w:val="00DD0282"/>
    <w:rsid w:val="00DD3AC9"/>
    <w:rsid w:val="00DD77EF"/>
    <w:rsid w:val="00DE7A89"/>
    <w:rsid w:val="00DF18E8"/>
    <w:rsid w:val="00DF2CD2"/>
    <w:rsid w:val="00E11E7B"/>
    <w:rsid w:val="00E135EB"/>
    <w:rsid w:val="00E2185D"/>
    <w:rsid w:val="00E36A0B"/>
    <w:rsid w:val="00E410ED"/>
    <w:rsid w:val="00E419D9"/>
    <w:rsid w:val="00E43B08"/>
    <w:rsid w:val="00E471C9"/>
    <w:rsid w:val="00E50BEC"/>
    <w:rsid w:val="00E52233"/>
    <w:rsid w:val="00E61743"/>
    <w:rsid w:val="00E62349"/>
    <w:rsid w:val="00E65EFF"/>
    <w:rsid w:val="00E6624D"/>
    <w:rsid w:val="00E730E1"/>
    <w:rsid w:val="00E803B8"/>
    <w:rsid w:val="00E80D32"/>
    <w:rsid w:val="00E903A3"/>
    <w:rsid w:val="00E90D0A"/>
    <w:rsid w:val="00E94BF3"/>
    <w:rsid w:val="00EA0808"/>
    <w:rsid w:val="00EA0EE2"/>
    <w:rsid w:val="00EA3B2F"/>
    <w:rsid w:val="00EA4065"/>
    <w:rsid w:val="00EA721B"/>
    <w:rsid w:val="00EB0B53"/>
    <w:rsid w:val="00ED64B6"/>
    <w:rsid w:val="00EF49EA"/>
    <w:rsid w:val="00EF5EEA"/>
    <w:rsid w:val="00EF6D10"/>
    <w:rsid w:val="00EF7E52"/>
    <w:rsid w:val="00F035C6"/>
    <w:rsid w:val="00F0416B"/>
    <w:rsid w:val="00F063E8"/>
    <w:rsid w:val="00F17460"/>
    <w:rsid w:val="00F20B83"/>
    <w:rsid w:val="00F23865"/>
    <w:rsid w:val="00F27710"/>
    <w:rsid w:val="00F34405"/>
    <w:rsid w:val="00F35FE9"/>
    <w:rsid w:val="00F401A2"/>
    <w:rsid w:val="00F41F77"/>
    <w:rsid w:val="00F44B5C"/>
    <w:rsid w:val="00F527BF"/>
    <w:rsid w:val="00F57A54"/>
    <w:rsid w:val="00F662A5"/>
    <w:rsid w:val="00F6665D"/>
    <w:rsid w:val="00F66A5B"/>
    <w:rsid w:val="00F71D96"/>
    <w:rsid w:val="00F73C14"/>
    <w:rsid w:val="00F872CC"/>
    <w:rsid w:val="00F91245"/>
    <w:rsid w:val="00F915AF"/>
    <w:rsid w:val="00F93296"/>
    <w:rsid w:val="00F96CA3"/>
    <w:rsid w:val="00FA0F83"/>
    <w:rsid w:val="00FA495A"/>
    <w:rsid w:val="00FA508C"/>
    <w:rsid w:val="00FA5F98"/>
    <w:rsid w:val="00FA7183"/>
    <w:rsid w:val="00FB279A"/>
    <w:rsid w:val="00FB397D"/>
    <w:rsid w:val="00FB5A18"/>
    <w:rsid w:val="00FB62A0"/>
    <w:rsid w:val="00FB7D82"/>
    <w:rsid w:val="00FC2EEE"/>
    <w:rsid w:val="00FD2CFA"/>
    <w:rsid w:val="00FD507D"/>
    <w:rsid w:val="00FE1262"/>
    <w:rsid w:val="00FF1E13"/>
    <w:rsid w:val="00FF6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6A"/>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44520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026A"/>
    <w:pPr>
      <w:tabs>
        <w:tab w:val="center" w:pos="4320"/>
        <w:tab w:val="right" w:pos="8640"/>
      </w:tabs>
    </w:pPr>
  </w:style>
  <w:style w:type="character" w:customStyle="1" w:styleId="HeaderChar">
    <w:name w:val="Header Char"/>
    <w:basedOn w:val="DefaultParagraphFont"/>
    <w:link w:val="Header"/>
    <w:rsid w:val="006B026A"/>
    <w:rPr>
      <w:rFonts w:ascii="Times New Roman" w:eastAsia="Times New Roman" w:hAnsi="Times New Roman" w:cs="Times New Roman"/>
      <w:sz w:val="20"/>
      <w:szCs w:val="20"/>
    </w:rPr>
  </w:style>
  <w:style w:type="paragraph" w:styleId="Footer">
    <w:name w:val="footer"/>
    <w:basedOn w:val="Normal"/>
    <w:link w:val="FooterChar"/>
    <w:rsid w:val="006B026A"/>
    <w:pPr>
      <w:tabs>
        <w:tab w:val="center" w:pos="4320"/>
        <w:tab w:val="right" w:pos="8640"/>
      </w:tabs>
    </w:pPr>
  </w:style>
  <w:style w:type="character" w:customStyle="1" w:styleId="FooterChar">
    <w:name w:val="Footer Char"/>
    <w:basedOn w:val="DefaultParagraphFont"/>
    <w:link w:val="Footer"/>
    <w:rsid w:val="006B026A"/>
    <w:rPr>
      <w:rFonts w:ascii="Times New Roman" w:eastAsia="Times New Roman" w:hAnsi="Times New Roman" w:cs="Times New Roman"/>
      <w:sz w:val="20"/>
      <w:szCs w:val="20"/>
    </w:rPr>
  </w:style>
  <w:style w:type="character" w:styleId="PageNumber">
    <w:name w:val="page number"/>
    <w:basedOn w:val="DefaultParagraphFont"/>
    <w:rsid w:val="006B026A"/>
  </w:style>
  <w:style w:type="character" w:styleId="Strong">
    <w:name w:val="Strong"/>
    <w:basedOn w:val="DefaultParagraphFont"/>
    <w:uiPriority w:val="22"/>
    <w:qFormat/>
    <w:rsid w:val="006B026A"/>
    <w:rPr>
      <w:b/>
      <w:bCs/>
    </w:rPr>
  </w:style>
  <w:style w:type="paragraph" w:styleId="NoSpacing">
    <w:name w:val="No Spacing"/>
    <w:link w:val="NoSpacingChar"/>
    <w:uiPriority w:val="1"/>
    <w:qFormat/>
    <w:rsid w:val="006B026A"/>
    <w:pPr>
      <w:spacing w:after="0" w:line="240" w:lineRule="auto"/>
    </w:pPr>
    <w:rPr>
      <w:rFonts w:ascii="Times New Roman" w:eastAsia="Times New Roman" w:hAnsi="Times New Roman" w:cs="Times New Roman"/>
      <w:sz w:val="20"/>
      <w:szCs w:val="20"/>
    </w:rPr>
  </w:style>
  <w:style w:type="character" w:customStyle="1" w:styleId="NoSpacingChar">
    <w:name w:val="No Spacing Char"/>
    <w:basedOn w:val="DefaultParagraphFont"/>
    <w:link w:val="NoSpacing"/>
    <w:uiPriority w:val="1"/>
    <w:locked/>
    <w:rsid w:val="006B026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41199"/>
    <w:rPr>
      <w:color w:val="0000FF" w:themeColor="hyperlink"/>
      <w:u w:val="single"/>
    </w:rPr>
  </w:style>
  <w:style w:type="character" w:styleId="CommentReference">
    <w:name w:val="annotation reference"/>
    <w:basedOn w:val="DefaultParagraphFont"/>
    <w:uiPriority w:val="99"/>
    <w:semiHidden/>
    <w:unhideWhenUsed/>
    <w:rsid w:val="00F915AF"/>
    <w:rPr>
      <w:sz w:val="16"/>
      <w:szCs w:val="16"/>
    </w:rPr>
  </w:style>
  <w:style w:type="paragraph" w:styleId="CommentText">
    <w:name w:val="annotation text"/>
    <w:basedOn w:val="Normal"/>
    <w:link w:val="CommentTextChar"/>
    <w:uiPriority w:val="99"/>
    <w:semiHidden/>
    <w:unhideWhenUsed/>
    <w:rsid w:val="00F915AF"/>
  </w:style>
  <w:style w:type="character" w:customStyle="1" w:styleId="CommentTextChar">
    <w:name w:val="Comment Text Char"/>
    <w:basedOn w:val="DefaultParagraphFont"/>
    <w:link w:val="CommentText"/>
    <w:uiPriority w:val="99"/>
    <w:semiHidden/>
    <w:rsid w:val="00F915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15AF"/>
    <w:rPr>
      <w:b/>
      <w:bCs/>
    </w:rPr>
  </w:style>
  <w:style w:type="character" w:customStyle="1" w:styleId="CommentSubjectChar">
    <w:name w:val="Comment Subject Char"/>
    <w:basedOn w:val="CommentTextChar"/>
    <w:link w:val="CommentSubject"/>
    <w:uiPriority w:val="99"/>
    <w:semiHidden/>
    <w:rsid w:val="00F915AF"/>
    <w:rPr>
      <w:rFonts w:ascii="Times New Roman" w:eastAsia="Times New Roman" w:hAnsi="Times New Roman" w:cs="Times New Roman"/>
      <w:b/>
      <w:bCs/>
      <w:sz w:val="20"/>
      <w:szCs w:val="20"/>
    </w:rPr>
  </w:style>
  <w:style w:type="paragraph" w:styleId="Revision">
    <w:name w:val="Revision"/>
    <w:hidden/>
    <w:uiPriority w:val="99"/>
    <w:semiHidden/>
    <w:rsid w:val="00F915AF"/>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915AF"/>
    <w:rPr>
      <w:rFonts w:ascii="Tahoma" w:hAnsi="Tahoma" w:cs="Tahoma"/>
      <w:sz w:val="16"/>
      <w:szCs w:val="16"/>
    </w:rPr>
  </w:style>
  <w:style w:type="character" w:customStyle="1" w:styleId="BalloonTextChar">
    <w:name w:val="Balloon Text Char"/>
    <w:basedOn w:val="DefaultParagraphFont"/>
    <w:link w:val="BalloonText"/>
    <w:uiPriority w:val="99"/>
    <w:semiHidden/>
    <w:rsid w:val="00F915AF"/>
    <w:rPr>
      <w:rFonts w:ascii="Tahoma" w:eastAsia="Times New Roman" w:hAnsi="Tahoma" w:cs="Tahoma"/>
      <w:sz w:val="16"/>
      <w:szCs w:val="16"/>
    </w:rPr>
  </w:style>
  <w:style w:type="paragraph" w:styleId="ListParagraph">
    <w:name w:val="List Paragraph"/>
    <w:basedOn w:val="Normal"/>
    <w:uiPriority w:val="34"/>
    <w:qFormat/>
    <w:rsid w:val="001B0A8F"/>
    <w:pPr>
      <w:ind w:left="720"/>
      <w:contextualSpacing/>
    </w:pPr>
  </w:style>
  <w:style w:type="character" w:styleId="FollowedHyperlink">
    <w:name w:val="FollowedHyperlink"/>
    <w:basedOn w:val="DefaultParagraphFont"/>
    <w:uiPriority w:val="99"/>
    <w:semiHidden/>
    <w:unhideWhenUsed/>
    <w:rsid w:val="001B0A8F"/>
    <w:rPr>
      <w:color w:val="800080" w:themeColor="followedHyperlink"/>
      <w:u w:val="single"/>
    </w:rPr>
  </w:style>
  <w:style w:type="character" w:customStyle="1" w:styleId="Heading2Char">
    <w:name w:val="Heading 2 Char"/>
    <w:basedOn w:val="DefaultParagraphFont"/>
    <w:link w:val="Heading2"/>
    <w:uiPriority w:val="9"/>
    <w:rsid w:val="0044520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300945"/>
  </w:style>
  <w:style w:type="paragraph" w:styleId="NormalWeb">
    <w:name w:val="Normal (Web)"/>
    <w:basedOn w:val="Normal"/>
    <w:uiPriority w:val="99"/>
    <w:unhideWhenUsed/>
    <w:rsid w:val="009E348B"/>
    <w:pPr>
      <w:spacing w:before="100" w:beforeAutospacing="1" w:after="100" w:afterAutospacing="1"/>
    </w:pPr>
    <w:rPr>
      <w:rFonts w:ascii="Times" w:eastAsiaTheme="minorHAnsi" w:hAnsi="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6A"/>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44520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026A"/>
    <w:pPr>
      <w:tabs>
        <w:tab w:val="center" w:pos="4320"/>
        <w:tab w:val="right" w:pos="8640"/>
      </w:tabs>
    </w:pPr>
  </w:style>
  <w:style w:type="character" w:customStyle="1" w:styleId="HeaderChar">
    <w:name w:val="Header Char"/>
    <w:basedOn w:val="DefaultParagraphFont"/>
    <w:link w:val="Header"/>
    <w:rsid w:val="006B026A"/>
    <w:rPr>
      <w:rFonts w:ascii="Times New Roman" w:eastAsia="Times New Roman" w:hAnsi="Times New Roman" w:cs="Times New Roman"/>
      <w:sz w:val="20"/>
      <w:szCs w:val="20"/>
    </w:rPr>
  </w:style>
  <w:style w:type="paragraph" w:styleId="Footer">
    <w:name w:val="footer"/>
    <w:basedOn w:val="Normal"/>
    <w:link w:val="FooterChar"/>
    <w:rsid w:val="006B026A"/>
    <w:pPr>
      <w:tabs>
        <w:tab w:val="center" w:pos="4320"/>
        <w:tab w:val="right" w:pos="8640"/>
      </w:tabs>
    </w:pPr>
  </w:style>
  <w:style w:type="character" w:customStyle="1" w:styleId="FooterChar">
    <w:name w:val="Footer Char"/>
    <w:basedOn w:val="DefaultParagraphFont"/>
    <w:link w:val="Footer"/>
    <w:rsid w:val="006B026A"/>
    <w:rPr>
      <w:rFonts w:ascii="Times New Roman" w:eastAsia="Times New Roman" w:hAnsi="Times New Roman" w:cs="Times New Roman"/>
      <w:sz w:val="20"/>
      <w:szCs w:val="20"/>
    </w:rPr>
  </w:style>
  <w:style w:type="character" w:styleId="PageNumber">
    <w:name w:val="page number"/>
    <w:basedOn w:val="DefaultParagraphFont"/>
    <w:rsid w:val="006B026A"/>
  </w:style>
  <w:style w:type="character" w:styleId="Strong">
    <w:name w:val="Strong"/>
    <w:basedOn w:val="DefaultParagraphFont"/>
    <w:uiPriority w:val="22"/>
    <w:qFormat/>
    <w:rsid w:val="006B026A"/>
    <w:rPr>
      <w:b/>
      <w:bCs/>
    </w:rPr>
  </w:style>
  <w:style w:type="paragraph" w:styleId="NoSpacing">
    <w:name w:val="No Spacing"/>
    <w:link w:val="NoSpacingChar"/>
    <w:uiPriority w:val="1"/>
    <w:qFormat/>
    <w:rsid w:val="006B026A"/>
    <w:pPr>
      <w:spacing w:after="0" w:line="240" w:lineRule="auto"/>
    </w:pPr>
    <w:rPr>
      <w:rFonts w:ascii="Times New Roman" w:eastAsia="Times New Roman" w:hAnsi="Times New Roman" w:cs="Times New Roman"/>
      <w:sz w:val="20"/>
      <w:szCs w:val="20"/>
    </w:rPr>
  </w:style>
  <w:style w:type="character" w:customStyle="1" w:styleId="NoSpacingChar">
    <w:name w:val="No Spacing Char"/>
    <w:basedOn w:val="DefaultParagraphFont"/>
    <w:link w:val="NoSpacing"/>
    <w:uiPriority w:val="1"/>
    <w:locked/>
    <w:rsid w:val="006B026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41199"/>
    <w:rPr>
      <w:color w:val="0000FF" w:themeColor="hyperlink"/>
      <w:u w:val="single"/>
    </w:rPr>
  </w:style>
  <w:style w:type="character" w:styleId="CommentReference">
    <w:name w:val="annotation reference"/>
    <w:basedOn w:val="DefaultParagraphFont"/>
    <w:uiPriority w:val="99"/>
    <w:semiHidden/>
    <w:unhideWhenUsed/>
    <w:rsid w:val="00F915AF"/>
    <w:rPr>
      <w:sz w:val="16"/>
      <w:szCs w:val="16"/>
    </w:rPr>
  </w:style>
  <w:style w:type="paragraph" w:styleId="CommentText">
    <w:name w:val="annotation text"/>
    <w:basedOn w:val="Normal"/>
    <w:link w:val="CommentTextChar"/>
    <w:uiPriority w:val="99"/>
    <w:semiHidden/>
    <w:unhideWhenUsed/>
    <w:rsid w:val="00F915AF"/>
  </w:style>
  <w:style w:type="character" w:customStyle="1" w:styleId="CommentTextChar">
    <w:name w:val="Comment Text Char"/>
    <w:basedOn w:val="DefaultParagraphFont"/>
    <w:link w:val="CommentText"/>
    <w:uiPriority w:val="99"/>
    <w:semiHidden/>
    <w:rsid w:val="00F915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15AF"/>
    <w:rPr>
      <w:b/>
      <w:bCs/>
    </w:rPr>
  </w:style>
  <w:style w:type="character" w:customStyle="1" w:styleId="CommentSubjectChar">
    <w:name w:val="Comment Subject Char"/>
    <w:basedOn w:val="CommentTextChar"/>
    <w:link w:val="CommentSubject"/>
    <w:uiPriority w:val="99"/>
    <w:semiHidden/>
    <w:rsid w:val="00F915AF"/>
    <w:rPr>
      <w:rFonts w:ascii="Times New Roman" w:eastAsia="Times New Roman" w:hAnsi="Times New Roman" w:cs="Times New Roman"/>
      <w:b/>
      <w:bCs/>
      <w:sz w:val="20"/>
      <w:szCs w:val="20"/>
    </w:rPr>
  </w:style>
  <w:style w:type="paragraph" w:styleId="Revision">
    <w:name w:val="Revision"/>
    <w:hidden/>
    <w:uiPriority w:val="99"/>
    <w:semiHidden/>
    <w:rsid w:val="00F915AF"/>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915AF"/>
    <w:rPr>
      <w:rFonts w:ascii="Tahoma" w:hAnsi="Tahoma" w:cs="Tahoma"/>
      <w:sz w:val="16"/>
      <w:szCs w:val="16"/>
    </w:rPr>
  </w:style>
  <w:style w:type="character" w:customStyle="1" w:styleId="BalloonTextChar">
    <w:name w:val="Balloon Text Char"/>
    <w:basedOn w:val="DefaultParagraphFont"/>
    <w:link w:val="BalloonText"/>
    <w:uiPriority w:val="99"/>
    <w:semiHidden/>
    <w:rsid w:val="00F915AF"/>
    <w:rPr>
      <w:rFonts w:ascii="Tahoma" w:eastAsia="Times New Roman" w:hAnsi="Tahoma" w:cs="Tahoma"/>
      <w:sz w:val="16"/>
      <w:szCs w:val="16"/>
    </w:rPr>
  </w:style>
  <w:style w:type="paragraph" w:styleId="ListParagraph">
    <w:name w:val="List Paragraph"/>
    <w:basedOn w:val="Normal"/>
    <w:uiPriority w:val="34"/>
    <w:qFormat/>
    <w:rsid w:val="001B0A8F"/>
    <w:pPr>
      <w:ind w:left="720"/>
      <w:contextualSpacing/>
    </w:pPr>
  </w:style>
  <w:style w:type="character" w:styleId="FollowedHyperlink">
    <w:name w:val="FollowedHyperlink"/>
    <w:basedOn w:val="DefaultParagraphFont"/>
    <w:uiPriority w:val="99"/>
    <w:semiHidden/>
    <w:unhideWhenUsed/>
    <w:rsid w:val="001B0A8F"/>
    <w:rPr>
      <w:color w:val="800080" w:themeColor="followedHyperlink"/>
      <w:u w:val="single"/>
    </w:rPr>
  </w:style>
  <w:style w:type="character" w:customStyle="1" w:styleId="Heading2Char">
    <w:name w:val="Heading 2 Char"/>
    <w:basedOn w:val="DefaultParagraphFont"/>
    <w:link w:val="Heading2"/>
    <w:uiPriority w:val="9"/>
    <w:rsid w:val="0044520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300945"/>
  </w:style>
  <w:style w:type="paragraph" w:styleId="NormalWeb">
    <w:name w:val="Normal (Web)"/>
    <w:basedOn w:val="Normal"/>
    <w:uiPriority w:val="99"/>
    <w:unhideWhenUsed/>
    <w:rsid w:val="009E348B"/>
    <w:pPr>
      <w:spacing w:before="100" w:beforeAutospacing="1" w:after="100" w:afterAutospacing="1"/>
    </w:pPr>
    <w:rPr>
      <w:rFonts w:ascii="Times" w:eastAsiaTheme="minorHAnsi"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309">
      <w:bodyDiv w:val="1"/>
      <w:marLeft w:val="0"/>
      <w:marRight w:val="0"/>
      <w:marTop w:val="0"/>
      <w:marBottom w:val="0"/>
      <w:divBdr>
        <w:top w:val="none" w:sz="0" w:space="0" w:color="auto"/>
        <w:left w:val="none" w:sz="0" w:space="0" w:color="auto"/>
        <w:bottom w:val="none" w:sz="0" w:space="0" w:color="auto"/>
        <w:right w:val="none" w:sz="0" w:space="0" w:color="auto"/>
      </w:divBdr>
    </w:div>
    <w:div w:id="259457672">
      <w:bodyDiv w:val="1"/>
      <w:marLeft w:val="0"/>
      <w:marRight w:val="0"/>
      <w:marTop w:val="0"/>
      <w:marBottom w:val="0"/>
      <w:divBdr>
        <w:top w:val="none" w:sz="0" w:space="0" w:color="auto"/>
        <w:left w:val="none" w:sz="0" w:space="0" w:color="auto"/>
        <w:bottom w:val="none" w:sz="0" w:space="0" w:color="auto"/>
        <w:right w:val="none" w:sz="0" w:space="0" w:color="auto"/>
      </w:divBdr>
    </w:div>
    <w:div w:id="306905780">
      <w:bodyDiv w:val="1"/>
      <w:marLeft w:val="0"/>
      <w:marRight w:val="0"/>
      <w:marTop w:val="0"/>
      <w:marBottom w:val="0"/>
      <w:divBdr>
        <w:top w:val="none" w:sz="0" w:space="0" w:color="auto"/>
        <w:left w:val="none" w:sz="0" w:space="0" w:color="auto"/>
        <w:bottom w:val="none" w:sz="0" w:space="0" w:color="auto"/>
        <w:right w:val="none" w:sz="0" w:space="0" w:color="auto"/>
      </w:divBdr>
    </w:div>
    <w:div w:id="309136915">
      <w:bodyDiv w:val="1"/>
      <w:marLeft w:val="0"/>
      <w:marRight w:val="0"/>
      <w:marTop w:val="0"/>
      <w:marBottom w:val="0"/>
      <w:divBdr>
        <w:top w:val="none" w:sz="0" w:space="0" w:color="auto"/>
        <w:left w:val="none" w:sz="0" w:space="0" w:color="auto"/>
        <w:bottom w:val="none" w:sz="0" w:space="0" w:color="auto"/>
        <w:right w:val="none" w:sz="0" w:space="0" w:color="auto"/>
      </w:divBdr>
    </w:div>
    <w:div w:id="317149030">
      <w:bodyDiv w:val="1"/>
      <w:marLeft w:val="0"/>
      <w:marRight w:val="0"/>
      <w:marTop w:val="0"/>
      <w:marBottom w:val="0"/>
      <w:divBdr>
        <w:top w:val="none" w:sz="0" w:space="0" w:color="auto"/>
        <w:left w:val="none" w:sz="0" w:space="0" w:color="auto"/>
        <w:bottom w:val="none" w:sz="0" w:space="0" w:color="auto"/>
        <w:right w:val="none" w:sz="0" w:space="0" w:color="auto"/>
      </w:divBdr>
    </w:div>
    <w:div w:id="338774004">
      <w:bodyDiv w:val="1"/>
      <w:marLeft w:val="0"/>
      <w:marRight w:val="0"/>
      <w:marTop w:val="0"/>
      <w:marBottom w:val="0"/>
      <w:divBdr>
        <w:top w:val="none" w:sz="0" w:space="0" w:color="auto"/>
        <w:left w:val="none" w:sz="0" w:space="0" w:color="auto"/>
        <w:bottom w:val="none" w:sz="0" w:space="0" w:color="auto"/>
        <w:right w:val="none" w:sz="0" w:space="0" w:color="auto"/>
      </w:divBdr>
    </w:div>
    <w:div w:id="381247101">
      <w:bodyDiv w:val="1"/>
      <w:marLeft w:val="0"/>
      <w:marRight w:val="0"/>
      <w:marTop w:val="0"/>
      <w:marBottom w:val="0"/>
      <w:divBdr>
        <w:top w:val="none" w:sz="0" w:space="0" w:color="auto"/>
        <w:left w:val="none" w:sz="0" w:space="0" w:color="auto"/>
        <w:bottom w:val="none" w:sz="0" w:space="0" w:color="auto"/>
        <w:right w:val="none" w:sz="0" w:space="0" w:color="auto"/>
      </w:divBdr>
    </w:div>
    <w:div w:id="387412802">
      <w:bodyDiv w:val="1"/>
      <w:marLeft w:val="0"/>
      <w:marRight w:val="0"/>
      <w:marTop w:val="0"/>
      <w:marBottom w:val="0"/>
      <w:divBdr>
        <w:top w:val="none" w:sz="0" w:space="0" w:color="auto"/>
        <w:left w:val="none" w:sz="0" w:space="0" w:color="auto"/>
        <w:bottom w:val="none" w:sz="0" w:space="0" w:color="auto"/>
        <w:right w:val="none" w:sz="0" w:space="0" w:color="auto"/>
      </w:divBdr>
    </w:div>
    <w:div w:id="433479461">
      <w:bodyDiv w:val="1"/>
      <w:marLeft w:val="0"/>
      <w:marRight w:val="0"/>
      <w:marTop w:val="0"/>
      <w:marBottom w:val="0"/>
      <w:divBdr>
        <w:top w:val="none" w:sz="0" w:space="0" w:color="auto"/>
        <w:left w:val="none" w:sz="0" w:space="0" w:color="auto"/>
        <w:bottom w:val="none" w:sz="0" w:space="0" w:color="auto"/>
        <w:right w:val="none" w:sz="0" w:space="0" w:color="auto"/>
      </w:divBdr>
    </w:div>
    <w:div w:id="663583058">
      <w:bodyDiv w:val="1"/>
      <w:marLeft w:val="0"/>
      <w:marRight w:val="0"/>
      <w:marTop w:val="0"/>
      <w:marBottom w:val="0"/>
      <w:divBdr>
        <w:top w:val="none" w:sz="0" w:space="0" w:color="auto"/>
        <w:left w:val="none" w:sz="0" w:space="0" w:color="auto"/>
        <w:bottom w:val="none" w:sz="0" w:space="0" w:color="auto"/>
        <w:right w:val="none" w:sz="0" w:space="0" w:color="auto"/>
      </w:divBdr>
    </w:div>
    <w:div w:id="812990940">
      <w:bodyDiv w:val="1"/>
      <w:marLeft w:val="0"/>
      <w:marRight w:val="0"/>
      <w:marTop w:val="0"/>
      <w:marBottom w:val="0"/>
      <w:divBdr>
        <w:top w:val="none" w:sz="0" w:space="0" w:color="auto"/>
        <w:left w:val="none" w:sz="0" w:space="0" w:color="auto"/>
        <w:bottom w:val="none" w:sz="0" w:space="0" w:color="auto"/>
        <w:right w:val="none" w:sz="0" w:space="0" w:color="auto"/>
      </w:divBdr>
    </w:div>
    <w:div w:id="852650305">
      <w:bodyDiv w:val="1"/>
      <w:marLeft w:val="0"/>
      <w:marRight w:val="0"/>
      <w:marTop w:val="0"/>
      <w:marBottom w:val="0"/>
      <w:divBdr>
        <w:top w:val="none" w:sz="0" w:space="0" w:color="auto"/>
        <w:left w:val="none" w:sz="0" w:space="0" w:color="auto"/>
        <w:bottom w:val="none" w:sz="0" w:space="0" w:color="auto"/>
        <w:right w:val="none" w:sz="0" w:space="0" w:color="auto"/>
      </w:divBdr>
    </w:div>
    <w:div w:id="912744199">
      <w:bodyDiv w:val="1"/>
      <w:marLeft w:val="0"/>
      <w:marRight w:val="0"/>
      <w:marTop w:val="0"/>
      <w:marBottom w:val="0"/>
      <w:divBdr>
        <w:top w:val="none" w:sz="0" w:space="0" w:color="auto"/>
        <w:left w:val="none" w:sz="0" w:space="0" w:color="auto"/>
        <w:bottom w:val="none" w:sz="0" w:space="0" w:color="auto"/>
        <w:right w:val="none" w:sz="0" w:space="0" w:color="auto"/>
      </w:divBdr>
    </w:div>
    <w:div w:id="1130393158">
      <w:bodyDiv w:val="1"/>
      <w:marLeft w:val="0"/>
      <w:marRight w:val="0"/>
      <w:marTop w:val="0"/>
      <w:marBottom w:val="0"/>
      <w:divBdr>
        <w:top w:val="none" w:sz="0" w:space="0" w:color="auto"/>
        <w:left w:val="none" w:sz="0" w:space="0" w:color="auto"/>
        <w:bottom w:val="none" w:sz="0" w:space="0" w:color="auto"/>
        <w:right w:val="none" w:sz="0" w:space="0" w:color="auto"/>
      </w:divBdr>
    </w:div>
    <w:div w:id="1303346261">
      <w:bodyDiv w:val="1"/>
      <w:marLeft w:val="0"/>
      <w:marRight w:val="0"/>
      <w:marTop w:val="0"/>
      <w:marBottom w:val="0"/>
      <w:divBdr>
        <w:top w:val="none" w:sz="0" w:space="0" w:color="auto"/>
        <w:left w:val="none" w:sz="0" w:space="0" w:color="auto"/>
        <w:bottom w:val="none" w:sz="0" w:space="0" w:color="auto"/>
        <w:right w:val="none" w:sz="0" w:space="0" w:color="auto"/>
      </w:divBdr>
    </w:div>
    <w:div w:id="1402291949">
      <w:bodyDiv w:val="1"/>
      <w:marLeft w:val="0"/>
      <w:marRight w:val="0"/>
      <w:marTop w:val="0"/>
      <w:marBottom w:val="0"/>
      <w:divBdr>
        <w:top w:val="none" w:sz="0" w:space="0" w:color="auto"/>
        <w:left w:val="none" w:sz="0" w:space="0" w:color="auto"/>
        <w:bottom w:val="none" w:sz="0" w:space="0" w:color="auto"/>
        <w:right w:val="none" w:sz="0" w:space="0" w:color="auto"/>
      </w:divBdr>
    </w:div>
    <w:div w:id="1495951742">
      <w:bodyDiv w:val="1"/>
      <w:marLeft w:val="0"/>
      <w:marRight w:val="0"/>
      <w:marTop w:val="0"/>
      <w:marBottom w:val="0"/>
      <w:divBdr>
        <w:top w:val="none" w:sz="0" w:space="0" w:color="auto"/>
        <w:left w:val="none" w:sz="0" w:space="0" w:color="auto"/>
        <w:bottom w:val="none" w:sz="0" w:space="0" w:color="auto"/>
        <w:right w:val="none" w:sz="0" w:space="0" w:color="auto"/>
      </w:divBdr>
    </w:div>
    <w:div w:id="1579171398">
      <w:bodyDiv w:val="1"/>
      <w:marLeft w:val="0"/>
      <w:marRight w:val="0"/>
      <w:marTop w:val="0"/>
      <w:marBottom w:val="0"/>
      <w:divBdr>
        <w:top w:val="none" w:sz="0" w:space="0" w:color="auto"/>
        <w:left w:val="none" w:sz="0" w:space="0" w:color="auto"/>
        <w:bottom w:val="none" w:sz="0" w:space="0" w:color="auto"/>
        <w:right w:val="none" w:sz="0" w:space="0" w:color="auto"/>
      </w:divBdr>
    </w:div>
    <w:div w:id="180430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stda.gov/makinggloballoca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vegasinc.com/business/2015/apr/12/ripple-effects-trade-reach-across-ocea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nd_x0020_Date xmlns="3824dd1a-9f28-40d2-adf5-c460e10d7e7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74A2A50AB94F4F8D5C531702E2D528" ma:contentTypeVersion="2" ma:contentTypeDescription="Create a new document." ma:contentTypeScope="" ma:versionID="f9bb5539b534f301fa42b06f20ecd7c6">
  <xsd:schema xmlns:xsd="http://www.w3.org/2001/XMLSchema" xmlns:xs="http://www.w3.org/2001/XMLSchema" xmlns:p="http://schemas.microsoft.com/office/2006/metadata/properties" xmlns:ns2="3824dd1a-9f28-40d2-adf5-c460e10d7e79" targetNamespace="http://schemas.microsoft.com/office/2006/metadata/properties" ma:root="true" ma:fieldsID="2c23bd594502fdd63353de99bfdab6c9" ns2:_="">
    <xsd:import namespace="3824dd1a-9f28-40d2-adf5-c460e10d7e79"/>
    <xsd:element name="properties">
      <xsd:complexType>
        <xsd:sequence>
          <xsd:element name="documentManagement">
            <xsd:complexType>
              <xsd:all>
                <xsd:element ref="ns2: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4dd1a-9f28-40d2-adf5-c460e10d7e79" elementFormDefault="qualified">
    <xsd:import namespace="http://schemas.microsoft.com/office/2006/documentManagement/types"/>
    <xsd:import namespace="http://schemas.microsoft.com/office/infopath/2007/PartnerControls"/>
    <xsd:element name="End_x0020_Date" ma:index="8" nillable="true" ma:displayName="End Date" ma:format="DateOnly" ma:internalName="End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F6EF2-DCBE-42C1-8122-55953DC39121}">
  <ds:schemaRefs>
    <ds:schemaRef ds:uri="http://schemas.microsoft.com/office/2006/metadata/properties"/>
    <ds:schemaRef ds:uri="http://schemas.microsoft.com/office/infopath/2007/PartnerControls"/>
    <ds:schemaRef ds:uri="3824dd1a-9f28-40d2-adf5-c460e10d7e79"/>
  </ds:schemaRefs>
</ds:datastoreItem>
</file>

<file path=customXml/itemProps2.xml><?xml version="1.0" encoding="utf-8"?>
<ds:datastoreItem xmlns:ds="http://schemas.openxmlformats.org/officeDocument/2006/customXml" ds:itemID="{1518D91B-F66E-4F58-8B2D-30416EFBDA2C}">
  <ds:schemaRefs>
    <ds:schemaRef ds:uri="http://schemas.microsoft.com/sharepoint/v3/contenttype/forms"/>
  </ds:schemaRefs>
</ds:datastoreItem>
</file>

<file path=customXml/itemProps3.xml><?xml version="1.0" encoding="utf-8"?>
<ds:datastoreItem xmlns:ds="http://schemas.openxmlformats.org/officeDocument/2006/customXml" ds:itemID="{A71B5207-AAF1-43D6-ABC8-B0A6E3BAB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4dd1a-9f28-40d2-adf5-c460e10d7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59093E-A34B-4558-BE6C-6DEC20705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2015 USTDA Press Release Template</vt:lpstr>
    </vt:vector>
  </TitlesOfParts>
  <Company>Department of Community &amp; Economic Development</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USTDA Press Release Template</dc:title>
  <dc:creator>Webb, Emma</dc:creator>
  <cp:lastModifiedBy>SAA</cp:lastModifiedBy>
  <cp:revision>12</cp:revision>
  <cp:lastPrinted>2015-05-12T15:08:00Z</cp:lastPrinted>
  <dcterms:created xsi:type="dcterms:W3CDTF">2015-05-11T15:30:00Z</dcterms:created>
  <dcterms:modified xsi:type="dcterms:W3CDTF">2015-05-12T17:33:00Z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0x0101007174A2A50AB94F4F8D5C531702E2D528</vt:lpwstr>
  </property>
</Properties>
</file>