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29" w:rsidRDefault="00CD3A29" w:rsidP="00CD3A29">
      <w:r>
        <w:t xml:space="preserve">I strongly believe Nevadans and all Americans are losing too much of their privacy under current law. The PATRIOT Act needs to be replaced with the USA FREEDOM Act, which stops the collection of bulk metadata housed at the NSA without degrading the operational capabilities of the intelligence community to protect the United States from terror attacks,” said </w:t>
      </w:r>
      <w:r>
        <w:rPr>
          <w:b/>
          <w:bCs/>
        </w:rPr>
        <w:t>Senator Dean Heller</w:t>
      </w:r>
      <w:r>
        <w:t>. “I am proud to stand with this bipartisan group of lawmakers who also believe we have gone too far and invaded the privacy of Americans. I look forward to voting in favor of this legislation and against any reauthorization of the PATRIOT ACT without significant reforms like those outlined in USA FREEDOM.”</w:t>
      </w:r>
    </w:p>
    <w:p w:rsidR="00AD39E2" w:rsidRPr="00CD3A29" w:rsidRDefault="00CD3A29" w:rsidP="00CD3A29">
      <w:bookmarkStart w:id="0" w:name="_GoBack"/>
      <w:bookmarkEnd w:id="0"/>
    </w:p>
    <w:sectPr w:rsidR="00AD39E2" w:rsidRPr="00CD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101013"/>
    <w:multiLevelType w:val="hybridMultilevel"/>
    <w:tmpl w:val="CA4EA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29"/>
    <w:rsid w:val="00551456"/>
    <w:rsid w:val="0062165A"/>
    <w:rsid w:val="00A53BD0"/>
    <w:rsid w:val="00CD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A29"/>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CD3A29"/>
    <w:pPr>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A29"/>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CD3A29"/>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98739">
      <w:bodyDiv w:val="1"/>
      <w:marLeft w:val="0"/>
      <w:marRight w:val="0"/>
      <w:marTop w:val="0"/>
      <w:marBottom w:val="0"/>
      <w:divBdr>
        <w:top w:val="none" w:sz="0" w:space="0" w:color="auto"/>
        <w:left w:val="none" w:sz="0" w:space="0" w:color="auto"/>
        <w:bottom w:val="none" w:sz="0" w:space="0" w:color="auto"/>
        <w:right w:val="none" w:sz="0" w:space="0" w:color="auto"/>
      </w:divBdr>
    </w:div>
    <w:div w:id="16140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cp:lastPrinted>2015-04-28T13:00:00Z</cp:lastPrinted>
  <dcterms:created xsi:type="dcterms:W3CDTF">2015-04-28T13:00:00Z</dcterms:created>
  <dcterms:modified xsi:type="dcterms:W3CDTF">2015-04-28T13:08:00Z</dcterms:modified>
</cp:coreProperties>
</file>