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37" w:rsidRDefault="009A3B37" w:rsidP="009A3B37">
      <w:pPr>
        <w:jc w:val="center"/>
        <w:rPr>
          <w:color w:val="1F497D"/>
        </w:rPr>
      </w:pPr>
      <w:r>
        <w:rPr>
          <w:noProof/>
          <w:color w:val="1F497D"/>
        </w:rPr>
        <w:drawing>
          <wp:inline distT="0" distB="0" distL="0" distR="0">
            <wp:extent cx="5952490" cy="1259205"/>
            <wp:effectExtent l="0" t="0" r="0" b="0"/>
            <wp:docPr id="4" name="Picture 4" descr="cid:image001.png@01D30725.43BB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725.43BB50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A3B37" w:rsidTr="009A3B37">
        <w:trPr>
          <w:trHeight w:val="270"/>
          <w:jc w:val="center"/>
        </w:trPr>
        <w:tc>
          <w:tcPr>
            <w:tcW w:w="5181" w:type="dxa"/>
            <w:tcMar>
              <w:top w:w="0" w:type="dxa"/>
              <w:left w:w="108" w:type="dxa"/>
              <w:bottom w:w="0" w:type="dxa"/>
              <w:right w:w="108" w:type="dxa"/>
            </w:tcMar>
            <w:hideMark/>
          </w:tcPr>
          <w:p w:rsidR="009A3B37" w:rsidRDefault="009A3B37">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A3B37" w:rsidRDefault="009A3B37">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9A3B37" w:rsidTr="009A3B37">
        <w:trPr>
          <w:trHeight w:val="171"/>
          <w:jc w:val="center"/>
        </w:trPr>
        <w:tc>
          <w:tcPr>
            <w:tcW w:w="5181" w:type="dxa"/>
            <w:tcMar>
              <w:top w:w="0" w:type="dxa"/>
              <w:left w:w="108" w:type="dxa"/>
              <w:bottom w:w="0" w:type="dxa"/>
              <w:right w:w="108" w:type="dxa"/>
            </w:tcMar>
            <w:hideMark/>
          </w:tcPr>
          <w:p w:rsidR="009A3B37" w:rsidRDefault="009A3B37">
            <w:pPr>
              <w:spacing w:line="171" w:lineRule="atLeast"/>
            </w:pPr>
            <w:r>
              <w:rPr>
                <w:rFonts w:ascii="Times New Roman" w:hAnsi="Times New Roman"/>
                <w:sz w:val="24"/>
                <w:szCs w:val="24"/>
              </w:rPr>
              <w:t>July 27, 2017</w:t>
            </w:r>
          </w:p>
        </w:tc>
        <w:tc>
          <w:tcPr>
            <w:tcW w:w="4179" w:type="dxa"/>
            <w:tcMar>
              <w:top w:w="0" w:type="dxa"/>
              <w:left w:w="108" w:type="dxa"/>
              <w:bottom w:w="0" w:type="dxa"/>
              <w:right w:w="108" w:type="dxa"/>
            </w:tcMar>
            <w:hideMark/>
          </w:tcPr>
          <w:p w:rsidR="009A3B37" w:rsidRDefault="009A3B37">
            <w:pPr>
              <w:spacing w:line="171" w:lineRule="atLeast"/>
              <w:jc w:val="right"/>
            </w:pPr>
            <w:r>
              <w:rPr>
                <w:rFonts w:ascii="Times New Roman" w:hAnsi="Times New Roman"/>
                <w:sz w:val="24"/>
                <w:szCs w:val="24"/>
              </w:rPr>
              <w:t>202-224-6244</w:t>
            </w:r>
          </w:p>
        </w:tc>
      </w:tr>
    </w:tbl>
    <w:p w:rsidR="009A3B37" w:rsidRDefault="009A3B37" w:rsidP="009A3B37">
      <w:pPr>
        <w:shd w:val="clear" w:color="auto" w:fill="FFFFFF"/>
      </w:pPr>
      <w:r>
        <w:rPr>
          <w:rFonts w:ascii="Times New Roman" w:hAnsi="Times New Roman"/>
          <w:b/>
          <w:bCs/>
          <w:sz w:val="36"/>
          <w:szCs w:val="36"/>
        </w:rPr>
        <w:t> </w:t>
      </w:r>
    </w:p>
    <w:p w:rsidR="009A3B37" w:rsidRDefault="009A3B37" w:rsidP="009A3B37">
      <w:pPr>
        <w:shd w:val="clear" w:color="auto" w:fill="FFFFFF"/>
        <w:jc w:val="center"/>
      </w:pPr>
      <w:bookmarkStart w:id="0" w:name="_GoBack"/>
      <w:r>
        <w:rPr>
          <w:rFonts w:ascii="Times New Roman" w:hAnsi="Times New Roman"/>
          <w:b/>
          <w:bCs/>
          <w:sz w:val="40"/>
          <w:szCs w:val="40"/>
        </w:rPr>
        <w:t>Senate Approves Heller’s Amendment to Permanently Repeal Cadillac Tax with Bipartisan Support</w:t>
      </w:r>
    </w:p>
    <w:bookmarkEnd w:id="0"/>
    <w:p w:rsidR="009A3B37" w:rsidRDefault="009A3B37" w:rsidP="009A3B37">
      <w:pPr>
        <w:shd w:val="clear" w:color="auto" w:fill="FFFFFF"/>
        <w:jc w:val="center"/>
        <w:rPr>
          <w:color w:val="1F497D"/>
        </w:rPr>
      </w:pPr>
      <w:r>
        <w:rPr>
          <w:rFonts w:ascii="Times New Roman" w:hAnsi="Times New Roman"/>
          <w:sz w:val="24"/>
          <w:szCs w:val="24"/>
        </w:rPr>
        <w:t> </w:t>
      </w:r>
    </w:p>
    <w:p w:rsidR="009A3B37" w:rsidRDefault="009A3B37" w:rsidP="009A3B37">
      <w:pPr>
        <w:shd w:val="clear" w:color="auto" w:fill="FFFFFF"/>
        <w:rPr>
          <w:rFonts w:ascii="Times New Roman" w:hAnsi="Times New Roman"/>
          <w:color w:val="1F497D"/>
          <w:sz w:val="24"/>
          <w:szCs w:val="24"/>
          <w:shd w:val="clear" w:color="auto" w:fill="FFFFFF"/>
        </w:rPr>
      </w:pPr>
      <w:r>
        <w:rPr>
          <w:rFonts w:ascii="Times New Roman" w:hAnsi="Times New Roman"/>
          <w:b/>
          <w:bCs/>
          <w:sz w:val="24"/>
          <w:szCs w:val="24"/>
        </w:rPr>
        <w:t>Washington, D.C.</w:t>
      </w:r>
      <w:r>
        <w:rPr>
          <w:rFonts w:ascii="Times New Roman" w:hAnsi="Times New Roman"/>
          <w:sz w:val="24"/>
          <w:szCs w:val="24"/>
        </w:rPr>
        <w:t xml:space="preserve"> – The U.S. Senate today passed U.S. Senator Dean Heller’s (R-NV) </w:t>
      </w:r>
      <w:r>
        <w:rPr>
          <w:rFonts w:ascii="Times New Roman" w:hAnsi="Times New Roman"/>
          <w:sz w:val="24"/>
          <w:szCs w:val="24"/>
          <w:shd w:val="clear" w:color="auto" w:fill="FFFFFF"/>
        </w:rPr>
        <w:t xml:space="preserve">amendment, Heller 502 to permanently repeal the Cadillac Tax, with bipartisan support and by a vote of 52-48. A permanent repeal of the tax also has support from organized labor, the chambers of commerce, local and state governments, and small businesses. The text of the amendment can be found </w:t>
      </w:r>
      <w:hyperlink r:id="rId7" w:history="1">
        <w:r>
          <w:rPr>
            <w:rStyle w:val="Hyperlink"/>
            <w:rFonts w:ascii="Times New Roman" w:hAnsi="Times New Roman"/>
            <w:sz w:val="24"/>
            <w:szCs w:val="24"/>
            <w:shd w:val="clear" w:color="auto" w:fill="FFFFFF"/>
          </w:rPr>
          <w:t>here</w:t>
        </w:r>
      </w:hyperlink>
      <w:r>
        <w:rPr>
          <w:rFonts w:ascii="Times New Roman" w:hAnsi="Times New Roman"/>
          <w:sz w:val="24"/>
          <w:szCs w:val="24"/>
          <w:shd w:val="clear" w:color="auto" w:fill="FFFFFF"/>
        </w:rPr>
        <w:t xml:space="preserve">. </w:t>
      </w:r>
    </w:p>
    <w:p w:rsidR="009A3B37" w:rsidRDefault="009A3B37" w:rsidP="009A3B37">
      <w:pPr>
        <w:shd w:val="clear" w:color="auto" w:fill="FFFFFF"/>
        <w:rPr>
          <w:color w:val="1F497D"/>
        </w:rPr>
      </w:pPr>
    </w:p>
    <w:p w:rsidR="009A3B37" w:rsidRDefault="009A3B37" w:rsidP="009A3B37">
      <w:pPr>
        <w:spacing w:after="240"/>
        <w:rPr>
          <w:rFonts w:ascii="Times New Roman" w:hAnsi="Times New Roman"/>
          <w:sz w:val="24"/>
          <w:szCs w:val="24"/>
          <w:shd w:val="clear" w:color="auto" w:fill="FFFFFF"/>
        </w:rPr>
      </w:pPr>
      <w:r>
        <w:rPr>
          <w:rFonts w:ascii="Times New Roman" w:hAnsi="Times New Roman"/>
          <w:sz w:val="24"/>
          <w:szCs w:val="24"/>
          <w:shd w:val="clear" w:color="auto" w:fill="FFFFFF"/>
        </w:rPr>
        <w:t xml:space="preserve">“I’m proud to see the Senate come together and pass my amendment to permanently repeal the Cadillac Tax with bipartisan support,”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“Whether it’s a teacher in Las Vegas who would face a 40 percent excise tax on her retiree benefits or Michael from Southern Nevada who told me the cost of his union-sponsored health insurance premium would skyrocket, this onerous tax would put a strain on hardworking Nevada families trying to make ends meet. It would lead to higher deductibles and reduced benefits, and that’s why this tax needs to be fully repealed once and for all. My amendment’s passage sends a message that Congress is serious about lowering costs for all Americans and it’s a positive step toward improving health care for Nevadans and Americans around the country.”</w:t>
      </w:r>
    </w:p>
    <w:p w:rsidR="009A3B37" w:rsidRDefault="009A3B37" w:rsidP="009A3B37">
      <w:pPr>
        <w:spacing w:before="100" w:beforeAutospacing="1" w:after="100" w:afterAutospacing="1"/>
      </w:pPr>
      <w:r>
        <w:rPr>
          <w:rFonts w:ascii="Times New Roman" w:hAnsi="Times New Roman"/>
          <w:sz w:val="24"/>
          <w:szCs w:val="24"/>
          <w:shd w:val="clear" w:color="auto" w:fill="FFFFFF"/>
        </w:rPr>
        <w:t xml:space="preserve">Heller previously spoke on the U.S. Senate floor urging his colleagues to support his amendment. Click </w:t>
      </w:r>
      <w:hyperlink r:id="rId8" w:history="1">
        <w:r>
          <w:rPr>
            <w:rStyle w:val="Hyperlink"/>
            <w:rFonts w:ascii="Times New Roman" w:hAnsi="Times New Roman"/>
            <w:sz w:val="24"/>
            <w:szCs w:val="24"/>
            <w:shd w:val="clear" w:color="auto" w:fill="FFFFFF"/>
          </w:rPr>
          <w:t>HERE</w:t>
        </w:r>
      </w:hyperlink>
      <w:r>
        <w:rPr>
          <w:rFonts w:ascii="Times New Roman" w:hAnsi="Times New Roman"/>
          <w:sz w:val="24"/>
          <w:szCs w:val="24"/>
          <w:shd w:val="clear" w:color="auto" w:fill="FFFFFF"/>
        </w:rPr>
        <w:t xml:space="preserve"> watch Heller’s speech.</w:t>
      </w:r>
    </w:p>
    <w:p w:rsidR="009A3B37" w:rsidRDefault="009A3B37" w:rsidP="009A3B37">
      <w:pPr>
        <w:jc w:val="center"/>
      </w:pPr>
      <w:r>
        <w:rPr>
          <w:noProof/>
          <w:color w:val="0000FF"/>
        </w:rPr>
        <w:drawing>
          <wp:inline distT="0" distB="0" distL="0" distR="0">
            <wp:extent cx="301625" cy="301625"/>
            <wp:effectExtent l="0" t="0" r="3175" b="3175"/>
            <wp:docPr id="3" name="Picture 3" descr="cid:image002.png@01D30725.43BB505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725.43BB50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725.43BB505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725.43BB50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725.43BB505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725.43BB50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9A3B37" w:rsidRDefault="009A3B37" w:rsidP="009A3B37">
      <w:pPr>
        <w:jc w:val="center"/>
        <w:rPr>
          <w:color w:val="1F497D"/>
        </w:rPr>
      </w:pPr>
    </w:p>
    <w:p w:rsidR="009A3B37" w:rsidRDefault="009A3B37" w:rsidP="009A3B37">
      <w:pPr>
        <w:jc w:val="center"/>
      </w:pPr>
      <w:r>
        <w:t>###</w:t>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37"/>
    <w:rsid w:val="00815C15"/>
    <w:rsid w:val="009A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D488-BB6C-40F6-8225-B482650E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B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9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BAfpgwOV74"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_cache/files/865e15e4-f604-4a7b-89d5-3ce5edc81322/Heller%20502.pdf" TargetMode="External"/><Relationship Id="rId12" Type="http://schemas.openxmlformats.org/officeDocument/2006/relationships/hyperlink" Target="http://twitter.com/SenDeanHeller" TargetMode="External"/><Relationship Id="rId17" Type="http://schemas.openxmlformats.org/officeDocument/2006/relationships/image" Target="cid:image004.png@01D30725.43BB505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0725.43BB5050" TargetMode="External"/><Relationship Id="rId5" Type="http://schemas.openxmlformats.org/officeDocument/2006/relationships/image" Target="cid:image001.png@01D30725.43BB505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0725.43BB5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2017-08-07T15:23:00Z</dcterms:created>
  <dcterms:modified xsi:type="dcterms:W3CDTF">2017-08-07T15:23:00Z</dcterms:modified>
</cp:coreProperties>
</file>