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71" w:rsidRDefault="004E6E71">
      <w:r>
        <w:t xml:space="preserve">“When we send our sons and daughters off to college </w:t>
      </w:r>
      <w:bookmarkStart w:id="0" w:name="_GoBack"/>
      <w:bookmarkEnd w:id="0"/>
      <w:r>
        <w:t>we should not have to worry about them falling victim to sexual assault. By holding offenders accountable and making sure sexual assaults on campus begin to decline we can ensure safety for our students. After all, our students are in college to prepare for their futures, learn and grow academically</w:t>
      </w:r>
      <w:r>
        <w:t xml:space="preserve">,” said </w:t>
      </w:r>
      <w:r w:rsidRPr="004E6E71">
        <w:rPr>
          <w:b/>
        </w:rPr>
        <w:t>Senator Dean Heller</w:t>
      </w:r>
      <w:r>
        <w:t>.</w:t>
      </w:r>
      <w:r>
        <w:t xml:space="preserve"> “Sexual assault has no place on our campuses and I am proud to stand with my colleagues to help eradicate the issue and prove victims with much-needed confidence.”</w:t>
      </w:r>
    </w:p>
    <w:sectPr w:rsidR="004E6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71"/>
    <w:rsid w:val="00100057"/>
    <w:rsid w:val="004377AE"/>
    <w:rsid w:val="004E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2014-04-04T15:59:00Z</dcterms:created>
  <dcterms:modified xsi:type="dcterms:W3CDTF">2014-04-04T16:15:00Z</dcterms:modified>
</cp:coreProperties>
</file>