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CE" w:rsidRPr="00AD01CE" w:rsidRDefault="00AD01CE" w:rsidP="00AD01CE">
      <w:bookmarkStart w:id="0" w:name="_GoBack"/>
      <w:r w:rsidRPr="00AD01CE">
        <w:t xml:space="preserve">“As the father of two young women, one of whom is in college, I am proud to reintroduce the Campus Accountability and Safety Act with my colleagues today. Students throughout this country should be able to focus on studying for exams or spending time finding an internship, not worrying about their safety during their college experience,” said </w:t>
      </w:r>
      <w:r w:rsidRPr="00AD01CE">
        <w:rPr>
          <w:b/>
          <w:bCs/>
        </w:rPr>
        <w:t>Senator Dean Heller</w:t>
      </w:r>
      <w:r w:rsidRPr="00AD01CE">
        <w:t>. “After receiving feedback from survivors, schools, advocacy groups, and law enforcement, we strengthened this legislation to ensure that schools have the tools to address the needs of survivors of sexual assault, as well as enhance strategies to make campuses safer for all students.  Combating sexual assault is an issue I am committed to. I will continue working with stakeholders on this issue and my Senate colleagues to move this important legislation forward.”</w:t>
      </w:r>
    </w:p>
    <w:bookmarkEnd w:id="0"/>
    <w:p w:rsidR="00D01583" w:rsidRPr="00AD01CE" w:rsidRDefault="00D01583" w:rsidP="00AD01CE"/>
    <w:sectPr w:rsidR="00D01583" w:rsidRPr="00AD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83"/>
    <w:rsid w:val="0006467F"/>
    <w:rsid w:val="0017491F"/>
    <w:rsid w:val="001E79D3"/>
    <w:rsid w:val="006913C5"/>
    <w:rsid w:val="00792994"/>
    <w:rsid w:val="0097345F"/>
    <w:rsid w:val="00AD01CE"/>
    <w:rsid w:val="00D01583"/>
    <w:rsid w:val="00DB3278"/>
    <w:rsid w:val="00E0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D01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D0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2015-02-25T21:26:00Z</cp:lastPrinted>
  <dcterms:created xsi:type="dcterms:W3CDTF">2015-02-25T16:26:00Z</dcterms:created>
  <dcterms:modified xsi:type="dcterms:W3CDTF">2015-02-25T21:28:00Z</dcterms:modified>
</cp:coreProperties>
</file>