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3C1216E3" w:rsidR="00A659AA" w:rsidRDefault="00A659AA" w:rsidP="00A659AA">
      <w:r>
        <w:rPr>
          <w:b/>
        </w:rPr>
        <w:t xml:space="preserve">For Immediate Release:                                                                 </w:t>
      </w:r>
      <w:r w:rsidR="006D5A44">
        <w:rPr>
          <w:b/>
        </w:rPr>
        <w:tab/>
        <w:t xml:space="preserve"> </w:t>
      </w:r>
      <w:r>
        <w:t xml:space="preserve">Contact: </w:t>
      </w:r>
      <w:r w:rsidR="00A2457B">
        <w:t xml:space="preserve">Neal Patel </w:t>
      </w:r>
    </w:p>
    <w:p w14:paraId="2548B761" w14:textId="3881EF7C" w:rsidR="00A659AA" w:rsidRDefault="004B703A" w:rsidP="00A659AA">
      <w:pPr>
        <w:rPr>
          <w:b/>
        </w:rPr>
      </w:pPr>
      <w:r>
        <w:t xml:space="preserve">September </w:t>
      </w:r>
      <w:r w:rsidR="007169B9">
        <w:t>9</w:t>
      </w:r>
      <w:r w:rsidR="00A2457B">
        <w:t>, 2014</w:t>
      </w:r>
      <w:r w:rsidR="00A659AA">
        <w:tab/>
      </w:r>
      <w:r w:rsidR="00A659AA">
        <w:tab/>
      </w:r>
      <w:r w:rsidR="00A659AA">
        <w:tab/>
      </w:r>
      <w:r w:rsidR="00A659AA">
        <w:tab/>
      </w:r>
      <w:r w:rsidR="00A659AA">
        <w:tab/>
      </w:r>
      <w:r w:rsidR="00A659AA">
        <w:tab/>
      </w:r>
      <w:r w:rsidR="006D5A44">
        <w:tab/>
      </w:r>
      <w:r w:rsidR="00A659AA">
        <w:t xml:space="preserve"> 202-224-6244          </w:t>
      </w:r>
    </w:p>
    <w:p w14:paraId="71AFC50C" w14:textId="77777777" w:rsidR="00A659AA" w:rsidRDefault="00A659AA" w:rsidP="00A659AA">
      <w:pPr>
        <w:rPr>
          <w:b/>
        </w:rPr>
      </w:pPr>
    </w:p>
    <w:p w14:paraId="796871B2" w14:textId="519700C5" w:rsidR="004B703A" w:rsidRDefault="004B703A" w:rsidP="004B703A">
      <w:pPr>
        <w:jc w:val="center"/>
        <w:rPr>
          <w:color w:val="000000"/>
        </w:rPr>
      </w:pPr>
      <w:r>
        <w:rPr>
          <w:b/>
          <w:bCs/>
          <w:color w:val="000000"/>
          <w:sz w:val="36"/>
          <w:szCs w:val="36"/>
        </w:rPr>
        <w:t xml:space="preserve">Heller </w:t>
      </w:r>
      <w:r w:rsidR="004040AE">
        <w:rPr>
          <w:b/>
          <w:bCs/>
          <w:color w:val="000000"/>
          <w:sz w:val="36"/>
          <w:szCs w:val="36"/>
        </w:rPr>
        <w:t xml:space="preserve">Hosts Roundtable with Veterans to </w:t>
      </w:r>
      <w:r w:rsidR="005621C5">
        <w:rPr>
          <w:b/>
          <w:bCs/>
          <w:color w:val="000000"/>
          <w:sz w:val="36"/>
          <w:szCs w:val="36"/>
        </w:rPr>
        <w:t xml:space="preserve">Discuss </w:t>
      </w:r>
      <w:r w:rsidR="00FC46CD">
        <w:rPr>
          <w:b/>
          <w:bCs/>
          <w:color w:val="000000"/>
          <w:sz w:val="36"/>
          <w:szCs w:val="36"/>
        </w:rPr>
        <w:t>Legislation</w:t>
      </w:r>
      <w:r w:rsidR="005621C5">
        <w:rPr>
          <w:b/>
          <w:bCs/>
          <w:color w:val="000000"/>
          <w:sz w:val="36"/>
          <w:szCs w:val="36"/>
        </w:rPr>
        <w:t xml:space="preserve"> Addressing </w:t>
      </w:r>
      <w:r w:rsidR="004040AE">
        <w:rPr>
          <w:b/>
          <w:bCs/>
          <w:color w:val="000000"/>
          <w:sz w:val="36"/>
          <w:szCs w:val="36"/>
        </w:rPr>
        <w:t>VA Disability Claims Backlog</w:t>
      </w:r>
      <w:r w:rsidR="005621C5">
        <w:rPr>
          <w:b/>
          <w:bCs/>
          <w:color w:val="000000"/>
          <w:sz w:val="36"/>
          <w:szCs w:val="36"/>
        </w:rPr>
        <w:t xml:space="preserve"> </w:t>
      </w:r>
      <w:r>
        <w:rPr>
          <w:b/>
          <w:bCs/>
          <w:color w:val="000000"/>
          <w:sz w:val="36"/>
          <w:szCs w:val="36"/>
        </w:rPr>
        <w:t xml:space="preserve"> </w:t>
      </w:r>
    </w:p>
    <w:p w14:paraId="2F6AF887" w14:textId="63914321" w:rsidR="00BC652F" w:rsidRDefault="00BC652F" w:rsidP="00BC652F">
      <w:pPr>
        <w:jc w:val="center"/>
        <w:rPr>
          <w:rFonts w:ascii="Tahoma" w:hAnsi="Tahoma" w:cs="Tahoma"/>
          <w:color w:val="000000"/>
          <w:sz w:val="20"/>
          <w:szCs w:val="20"/>
        </w:rPr>
      </w:pPr>
      <w:r>
        <w:rPr>
          <w:b/>
          <w:bCs/>
          <w:color w:val="000000"/>
        </w:rPr>
        <w:t> </w:t>
      </w:r>
    </w:p>
    <w:p w14:paraId="055C8AAA" w14:textId="77777777" w:rsidR="004A50F5" w:rsidRPr="004A50F5" w:rsidRDefault="004A50F5" w:rsidP="004A50F5">
      <w:r w:rsidRPr="004A50F5">
        <w:rPr>
          <w:b/>
          <w:bCs/>
        </w:rPr>
        <w:t>(Washington, D.C.)</w:t>
      </w:r>
      <w:r w:rsidRPr="004A50F5">
        <w:t xml:space="preserve"> – U.S. Senator Dean Heller (R-NV) issued the following statement after hosting a bipartisan roundtable with Co-Chair U.S. Senator Bob Casey (D-PA)—attended by Veterans Service Organizations and Working Group members Senators Jerry Moran (R-KS), Richard Blumenthal (D-CT), Pat Toomey (R-KS), and Joe Walsh (D-MT)—to discuss solutions needed to address reducing the backlog associated with VA disability claims:</w:t>
      </w:r>
    </w:p>
    <w:p w14:paraId="4A40577A" w14:textId="77777777" w:rsidR="004A50F5" w:rsidRPr="004A50F5" w:rsidRDefault="004A50F5" w:rsidP="004A50F5">
      <w:pPr>
        <w:rPr>
          <w:rFonts w:ascii="Calibri" w:hAnsi="Calibri"/>
          <w:sz w:val="22"/>
          <w:szCs w:val="22"/>
        </w:rPr>
      </w:pPr>
    </w:p>
    <w:p w14:paraId="2168B43F" w14:textId="6CC4807B" w:rsidR="004A50F5" w:rsidRPr="004A50F5" w:rsidRDefault="004A50F5" w:rsidP="004A50F5">
      <w:pPr>
        <w:rPr>
          <w:b/>
          <w:bCs/>
        </w:rPr>
      </w:pPr>
      <w:r w:rsidRPr="004A50F5">
        <w:rPr>
          <w:b/>
          <w:bCs/>
        </w:rPr>
        <w:t>“The need to reduce the VA’s disability claims backlog is more pressing than ever.  Just last week, I spent time with veterans in Pahrump, Nevada, to talk about the issues they face when dealing with the VA, and it came as no surprise to me that the VA backlog of disability claims remains a concern in Nevada, which has the worst VA Regional Office in the nation.</w:t>
      </w:r>
      <w:r w:rsidR="003D7AB0">
        <w:rPr>
          <w:b/>
          <w:bCs/>
        </w:rPr>
        <w:t>”</w:t>
      </w:r>
      <w:r w:rsidRPr="004A50F5">
        <w:rPr>
          <w:b/>
          <w:bCs/>
        </w:rPr>
        <w:t xml:space="preserve">  </w:t>
      </w:r>
    </w:p>
    <w:p w14:paraId="48D78EF5" w14:textId="77777777" w:rsidR="004A50F5" w:rsidRPr="004A50F5" w:rsidRDefault="004A50F5" w:rsidP="004A50F5">
      <w:pPr>
        <w:rPr>
          <w:b/>
          <w:bCs/>
        </w:rPr>
      </w:pPr>
    </w:p>
    <w:p w14:paraId="10941E14" w14:textId="0F055319" w:rsidR="004A50F5" w:rsidRPr="004A50F5" w:rsidRDefault="003D7AB0" w:rsidP="004A50F5">
      <w:pPr>
        <w:rPr>
          <w:b/>
          <w:bCs/>
        </w:rPr>
      </w:pPr>
      <w:r w:rsidRPr="003D7AB0">
        <w:rPr>
          <w:bCs/>
        </w:rPr>
        <w:t>Heller continued,</w:t>
      </w:r>
      <w:r>
        <w:rPr>
          <w:b/>
          <w:bCs/>
        </w:rPr>
        <w:t xml:space="preserve"> </w:t>
      </w:r>
      <w:r w:rsidR="004A50F5" w:rsidRPr="004A50F5">
        <w:rPr>
          <w:b/>
          <w:bCs/>
        </w:rPr>
        <w:t xml:space="preserve">“Today, I met with Veterans Service Organizations to discuss ways in which </w:t>
      </w:r>
      <w:r w:rsidR="005621C5">
        <w:rPr>
          <w:b/>
          <w:bCs/>
        </w:rPr>
        <w:t>the Working Group</w:t>
      </w:r>
      <w:r w:rsidR="004A50F5" w:rsidRPr="004A50F5">
        <w:rPr>
          <w:b/>
          <w:bCs/>
        </w:rPr>
        <w:t xml:space="preserve"> may provide solutions to the plight of America’s veterans who are facing delays in receiving their earned benefits.</w:t>
      </w:r>
      <w:r w:rsidR="005621C5">
        <w:rPr>
          <w:b/>
          <w:bCs/>
        </w:rPr>
        <w:t xml:space="preserve"> That’s why I introduced the 21</w:t>
      </w:r>
      <w:r w:rsidR="005621C5" w:rsidRPr="005621C5">
        <w:rPr>
          <w:b/>
          <w:bCs/>
          <w:vertAlign w:val="superscript"/>
        </w:rPr>
        <w:t>st</w:t>
      </w:r>
      <w:r w:rsidR="005621C5">
        <w:rPr>
          <w:b/>
          <w:bCs/>
        </w:rPr>
        <w:t xml:space="preserve"> Century Veterans Benefits Delivery Act.</w:t>
      </w:r>
      <w:r w:rsidR="004A50F5" w:rsidRPr="004A50F5">
        <w:rPr>
          <w:b/>
          <w:bCs/>
        </w:rPr>
        <w:t xml:space="preserve"> As a Co-Chair of the bipartisan VA Backlog Working Group and as a member of the Senate Veterans’ Affairs Committee</w:t>
      </w:r>
      <w:r w:rsidR="004A50F5" w:rsidRPr="004A50F5">
        <w:rPr>
          <w:b/>
          <w:bCs/>
        </w:rPr>
        <w:t>,</w:t>
      </w:r>
      <w:r w:rsidR="004A50F5" w:rsidRPr="004A50F5">
        <w:rPr>
          <w:b/>
          <w:bCs/>
        </w:rPr>
        <w:t xml:space="preserve"> I am committed to reducing wait times, making the claims process more efficient, and ensuring no veteran is forced to wait months or years to be compensated for their injuries of war.”      </w:t>
      </w:r>
    </w:p>
    <w:p w14:paraId="7845C662" w14:textId="77777777" w:rsidR="004A50F5" w:rsidRDefault="004A50F5" w:rsidP="004A50F5">
      <w:pPr>
        <w:jc w:val="center"/>
      </w:pPr>
    </w:p>
    <w:p w14:paraId="623E37F5" w14:textId="77777777" w:rsidR="004A50F5" w:rsidRPr="004A50F5" w:rsidRDefault="004A50F5" w:rsidP="004A50F5">
      <w:pPr>
        <w:rPr>
          <w:i/>
          <w:sz w:val="22"/>
        </w:rPr>
      </w:pPr>
      <w:r w:rsidRPr="004A50F5">
        <w:rPr>
          <w:i/>
          <w:sz w:val="22"/>
        </w:rPr>
        <w:t xml:space="preserve">In March, the Working Group released the </w:t>
      </w:r>
      <w:hyperlink r:id="rId7" w:history="1">
        <w:r w:rsidRPr="004A50F5">
          <w:rPr>
            <w:rStyle w:val="Hyperlink"/>
            <w:i/>
            <w:color w:val="1F497D" w:themeColor="text2"/>
            <w:sz w:val="22"/>
          </w:rPr>
          <w:t>VA Backlog Working Group March 2014 Report</w:t>
        </w:r>
      </w:hyperlink>
      <w:r w:rsidRPr="004A50F5">
        <w:rPr>
          <w:i/>
          <w:sz w:val="22"/>
        </w:rPr>
        <w:t xml:space="preserve"> in which the VA Backlog Working Group analyzes the many factors that contribute to the claims backlog. </w:t>
      </w:r>
    </w:p>
    <w:p w14:paraId="07F596C9" w14:textId="77777777" w:rsidR="004A50F5" w:rsidRPr="004A50F5" w:rsidRDefault="004A50F5" w:rsidP="004A50F5">
      <w:pPr>
        <w:rPr>
          <w:i/>
          <w:sz w:val="22"/>
        </w:rPr>
      </w:pPr>
    </w:p>
    <w:p w14:paraId="73A65C42" w14:textId="77777777" w:rsidR="004A50F5" w:rsidRPr="004A50F5" w:rsidRDefault="004A50F5" w:rsidP="004A50F5">
      <w:pPr>
        <w:spacing w:line="23" w:lineRule="atLeast"/>
        <w:rPr>
          <w:i/>
          <w:sz w:val="22"/>
        </w:rPr>
      </w:pPr>
      <w:r w:rsidRPr="004A50F5">
        <w:rPr>
          <w:i/>
          <w:sz w:val="22"/>
        </w:rPr>
        <w:t>To accompany this report, the Working Group also introduced the 21</w:t>
      </w:r>
      <w:r w:rsidRPr="004A50F5">
        <w:rPr>
          <w:i/>
          <w:sz w:val="22"/>
          <w:vertAlign w:val="superscript"/>
        </w:rPr>
        <w:t>st</w:t>
      </w:r>
      <w:r w:rsidRPr="004A50F5">
        <w:rPr>
          <w:i/>
          <w:sz w:val="22"/>
        </w:rPr>
        <w:t xml:space="preserve"> Century Veterans Benefits Delivery Act (S. 2091) aimed at providing a comprehensive solution. The bill is divided into three sections:</w:t>
      </w:r>
    </w:p>
    <w:p w14:paraId="502E3581" w14:textId="77777777" w:rsidR="004A50F5" w:rsidRPr="004A50F5" w:rsidRDefault="004A50F5" w:rsidP="004A50F5">
      <w:pPr>
        <w:spacing w:line="23" w:lineRule="atLeast"/>
        <w:rPr>
          <w:i/>
          <w:sz w:val="22"/>
        </w:rPr>
      </w:pPr>
    </w:p>
    <w:p w14:paraId="17C77480" w14:textId="77777777" w:rsidR="004A50F5" w:rsidRPr="004A50F5" w:rsidRDefault="004A50F5" w:rsidP="004A50F5">
      <w:pPr>
        <w:pStyle w:val="ListParagraph"/>
        <w:numPr>
          <w:ilvl w:val="0"/>
          <w:numId w:val="5"/>
        </w:numPr>
        <w:spacing w:line="23" w:lineRule="atLeast"/>
        <w:contextualSpacing w:val="0"/>
        <w:rPr>
          <w:i/>
          <w:sz w:val="22"/>
        </w:rPr>
      </w:pPr>
      <w:r w:rsidRPr="004A50F5">
        <w:rPr>
          <w:b/>
          <w:bCs/>
          <w:i/>
          <w:sz w:val="22"/>
        </w:rPr>
        <w:t>Title I – Benefits Claims Submission.</w:t>
      </w:r>
      <w:r w:rsidRPr="004A50F5">
        <w:rPr>
          <w:i/>
          <w:sz w:val="22"/>
        </w:rPr>
        <w:t xml:space="preserve"> This section is designed to encourage, assist, and educate veterans on the benefits of submitting a completed claim, when possible, as well as reinforce the services available to help a veteran complete a claim.</w:t>
      </w:r>
    </w:p>
    <w:p w14:paraId="59CD15C9" w14:textId="77777777" w:rsidR="004A50F5" w:rsidRPr="004A50F5" w:rsidRDefault="004A50F5" w:rsidP="004A50F5">
      <w:pPr>
        <w:pStyle w:val="ListParagraph"/>
        <w:numPr>
          <w:ilvl w:val="0"/>
          <w:numId w:val="5"/>
        </w:numPr>
        <w:spacing w:line="23" w:lineRule="atLeast"/>
        <w:contextualSpacing w:val="0"/>
        <w:rPr>
          <w:i/>
          <w:sz w:val="22"/>
        </w:rPr>
      </w:pPr>
      <w:r w:rsidRPr="004A50F5">
        <w:rPr>
          <w:b/>
          <w:bCs/>
          <w:i/>
          <w:sz w:val="22"/>
        </w:rPr>
        <w:t xml:space="preserve">Title II - Reforming Practices of Regional Offices.  </w:t>
      </w:r>
      <w:r w:rsidRPr="004A50F5">
        <w:rPr>
          <w:i/>
          <w:sz w:val="22"/>
        </w:rPr>
        <w:t>Personnel and management must be given tools to perform efficiently. This section requires the Veterans Benefits Administration (VBA) to make structural change</w:t>
      </w:r>
      <w:bookmarkStart w:id="0" w:name="_GoBack"/>
      <w:bookmarkEnd w:id="0"/>
      <w:r w:rsidRPr="004A50F5">
        <w:rPr>
          <w:i/>
          <w:sz w:val="22"/>
        </w:rPr>
        <w:t>s that increase accuracy and efficiency at the regional office level.</w:t>
      </w:r>
    </w:p>
    <w:p w14:paraId="2BC99E35" w14:textId="77777777" w:rsidR="004A50F5" w:rsidRPr="004A50F5" w:rsidRDefault="004A50F5" w:rsidP="004A50F5">
      <w:pPr>
        <w:pStyle w:val="ListParagraph"/>
        <w:numPr>
          <w:ilvl w:val="0"/>
          <w:numId w:val="5"/>
        </w:numPr>
        <w:spacing w:line="23" w:lineRule="atLeast"/>
        <w:contextualSpacing w:val="0"/>
        <w:rPr>
          <w:i/>
          <w:sz w:val="22"/>
        </w:rPr>
      </w:pPr>
      <w:r w:rsidRPr="004A50F5">
        <w:rPr>
          <w:b/>
          <w:bCs/>
          <w:i/>
          <w:sz w:val="22"/>
        </w:rPr>
        <w:t xml:space="preserve">Title III - Government Response. </w:t>
      </w:r>
      <w:r w:rsidRPr="004A50F5">
        <w:rPr>
          <w:i/>
          <w:sz w:val="22"/>
        </w:rPr>
        <w:t>This section holds the government accountable and helps to ensure the claims process is a priority when the VA requests records.</w:t>
      </w:r>
    </w:p>
    <w:p w14:paraId="64D1A7E4" w14:textId="77777777" w:rsidR="004A50F5" w:rsidRDefault="004A50F5" w:rsidP="004A50F5">
      <w:pPr>
        <w:jc w:val="center"/>
      </w:pPr>
    </w:p>
    <w:p w14:paraId="07CE1F44" w14:textId="77777777" w:rsidR="004A50F5" w:rsidRPr="004A50F5" w:rsidRDefault="004A50F5" w:rsidP="004A50F5">
      <w:pPr>
        <w:jc w:val="center"/>
      </w:pPr>
      <w:r w:rsidRPr="004A50F5">
        <w:t>###</w:t>
      </w:r>
    </w:p>
    <w:p w14:paraId="09921619" w14:textId="77777777" w:rsidR="004A50F5" w:rsidRPr="004A50F5" w:rsidRDefault="004A50F5" w:rsidP="004A50F5">
      <w:pPr>
        <w:jc w:val="center"/>
      </w:pPr>
    </w:p>
    <w:sectPr w:rsidR="004A50F5" w:rsidRPr="004A50F5"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2A63C1"/>
    <w:multiLevelType w:val="hybridMultilevel"/>
    <w:tmpl w:val="8D0C8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B468F"/>
    <w:rsid w:val="000C3041"/>
    <w:rsid w:val="0011104B"/>
    <w:rsid w:val="001112FB"/>
    <w:rsid w:val="00111382"/>
    <w:rsid w:val="00112A6E"/>
    <w:rsid w:val="001154DF"/>
    <w:rsid w:val="001216BA"/>
    <w:rsid w:val="00123FD1"/>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174CD"/>
    <w:rsid w:val="0021777D"/>
    <w:rsid w:val="0022436F"/>
    <w:rsid w:val="00226F53"/>
    <w:rsid w:val="0023266A"/>
    <w:rsid w:val="00236C99"/>
    <w:rsid w:val="00240748"/>
    <w:rsid w:val="0024351D"/>
    <w:rsid w:val="00267FCF"/>
    <w:rsid w:val="00286AAA"/>
    <w:rsid w:val="00290A94"/>
    <w:rsid w:val="00296430"/>
    <w:rsid w:val="002A0A0F"/>
    <w:rsid w:val="002A4230"/>
    <w:rsid w:val="002B4A70"/>
    <w:rsid w:val="002C2EC1"/>
    <w:rsid w:val="002D317A"/>
    <w:rsid w:val="002E3F4A"/>
    <w:rsid w:val="002F3962"/>
    <w:rsid w:val="002F658B"/>
    <w:rsid w:val="00302DB1"/>
    <w:rsid w:val="003226AD"/>
    <w:rsid w:val="003239E8"/>
    <w:rsid w:val="00334BB7"/>
    <w:rsid w:val="0035421E"/>
    <w:rsid w:val="003747D4"/>
    <w:rsid w:val="003A12CF"/>
    <w:rsid w:val="003B085B"/>
    <w:rsid w:val="003C4603"/>
    <w:rsid w:val="003D58AF"/>
    <w:rsid w:val="003D7AB0"/>
    <w:rsid w:val="003F26CF"/>
    <w:rsid w:val="004040AE"/>
    <w:rsid w:val="004064F7"/>
    <w:rsid w:val="0042754E"/>
    <w:rsid w:val="004440EF"/>
    <w:rsid w:val="004470A4"/>
    <w:rsid w:val="00461336"/>
    <w:rsid w:val="004676B6"/>
    <w:rsid w:val="00484C32"/>
    <w:rsid w:val="004A0591"/>
    <w:rsid w:val="004A50F5"/>
    <w:rsid w:val="004B703A"/>
    <w:rsid w:val="004C29B1"/>
    <w:rsid w:val="004C4B7B"/>
    <w:rsid w:val="004D7BEE"/>
    <w:rsid w:val="004F1890"/>
    <w:rsid w:val="0052132D"/>
    <w:rsid w:val="00527009"/>
    <w:rsid w:val="00541758"/>
    <w:rsid w:val="005621C5"/>
    <w:rsid w:val="005729FB"/>
    <w:rsid w:val="0057670A"/>
    <w:rsid w:val="0057795F"/>
    <w:rsid w:val="0059471F"/>
    <w:rsid w:val="00596D1D"/>
    <w:rsid w:val="005A1689"/>
    <w:rsid w:val="005A1B7D"/>
    <w:rsid w:val="005A706C"/>
    <w:rsid w:val="005B357C"/>
    <w:rsid w:val="005C11F3"/>
    <w:rsid w:val="005C343C"/>
    <w:rsid w:val="005C51F1"/>
    <w:rsid w:val="005E63AE"/>
    <w:rsid w:val="005F01BD"/>
    <w:rsid w:val="00612866"/>
    <w:rsid w:val="00617FF8"/>
    <w:rsid w:val="00631D1E"/>
    <w:rsid w:val="00663E46"/>
    <w:rsid w:val="00664130"/>
    <w:rsid w:val="0068414A"/>
    <w:rsid w:val="006D5A44"/>
    <w:rsid w:val="006F0E2B"/>
    <w:rsid w:val="006F2C54"/>
    <w:rsid w:val="00710216"/>
    <w:rsid w:val="007123E5"/>
    <w:rsid w:val="007169B9"/>
    <w:rsid w:val="00724B91"/>
    <w:rsid w:val="00726AD3"/>
    <w:rsid w:val="007322C0"/>
    <w:rsid w:val="007403EE"/>
    <w:rsid w:val="00747FB7"/>
    <w:rsid w:val="0075108E"/>
    <w:rsid w:val="007639B2"/>
    <w:rsid w:val="00792919"/>
    <w:rsid w:val="007967FD"/>
    <w:rsid w:val="007A53BD"/>
    <w:rsid w:val="007C3696"/>
    <w:rsid w:val="007D5FFB"/>
    <w:rsid w:val="007D7189"/>
    <w:rsid w:val="007E1AAE"/>
    <w:rsid w:val="0082079B"/>
    <w:rsid w:val="00822151"/>
    <w:rsid w:val="00832EB0"/>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E2375"/>
    <w:rsid w:val="008E53B8"/>
    <w:rsid w:val="008F6E04"/>
    <w:rsid w:val="00914CBC"/>
    <w:rsid w:val="00931538"/>
    <w:rsid w:val="00952D68"/>
    <w:rsid w:val="00956F48"/>
    <w:rsid w:val="009635B6"/>
    <w:rsid w:val="009665F5"/>
    <w:rsid w:val="00981B50"/>
    <w:rsid w:val="0098793A"/>
    <w:rsid w:val="009A10DD"/>
    <w:rsid w:val="009A2C35"/>
    <w:rsid w:val="009A2E8C"/>
    <w:rsid w:val="009B6C94"/>
    <w:rsid w:val="009C1546"/>
    <w:rsid w:val="009E3F0B"/>
    <w:rsid w:val="009E5B0E"/>
    <w:rsid w:val="00A025EB"/>
    <w:rsid w:val="00A16117"/>
    <w:rsid w:val="00A2457B"/>
    <w:rsid w:val="00A3607F"/>
    <w:rsid w:val="00A460E2"/>
    <w:rsid w:val="00A537C5"/>
    <w:rsid w:val="00A659AA"/>
    <w:rsid w:val="00A8448F"/>
    <w:rsid w:val="00A9465A"/>
    <w:rsid w:val="00AB238E"/>
    <w:rsid w:val="00AC3977"/>
    <w:rsid w:val="00AD2863"/>
    <w:rsid w:val="00AD6F8E"/>
    <w:rsid w:val="00AD707D"/>
    <w:rsid w:val="00AE4534"/>
    <w:rsid w:val="00AF6C36"/>
    <w:rsid w:val="00B021F2"/>
    <w:rsid w:val="00B23F34"/>
    <w:rsid w:val="00B30355"/>
    <w:rsid w:val="00B34D4E"/>
    <w:rsid w:val="00B443E7"/>
    <w:rsid w:val="00B44BB8"/>
    <w:rsid w:val="00B57A51"/>
    <w:rsid w:val="00B77F03"/>
    <w:rsid w:val="00BA1057"/>
    <w:rsid w:val="00BA70FA"/>
    <w:rsid w:val="00BC652F"/>
    <w:rsid w:val="00BE1056"/>
    <w:rsid w:val="00BE2EDB"/>
    <w:rsid w:val="00C12CB9"/>
    <w:rsid w:val="00C13C3D"/>
    <w:rsid w:val="00C247F8"/>
    <w:rsid w:val="00C33F3D"/>
    <w:rsid w:val="00C44B08"/>
    <w:rsid w:val="00C4745E"/>
    <w:rsid w:val="00C51878"/>
    <w:rsid w:val="00C55CD1"/>
    <w:rsid w:val="00C631FC"/>
    <w:rsid w:val="00C66592"/>
    <w:rsid w:val="00C72553"/>
    <w:rsid w:val="00CA1F31"/>
    <w:rsid w:val="00CA7FFA"/>
    <w:rsid w:val="00CB1231"/>
    <w:rsid w:val="00CC149C"/>
    <w:rsid w:val="00CC1EAB"/>
    <w:rsid w:val="00CC4D71"/>
    <w:rsid w:val="00CF6DCD"/>
    <w:rsid w:val="00D07744"/>
    <w:rsid w:val="00D11E2F"/>
    <w:rsid w:val="00D35A40"/>
    <w:rsid w:val="00D3678C"/>
    <w:rsid w:val="00D6718F"/>
    <w:rsid w:val="00D73FD5"/>
    <w:rsid w:val="00D77125"/>
    <w:rsid w:val="00D834B5"/>
    <w:rsid w:val="00DA06BC"/>
    <w:rsid w:val="00DB53B4"/>
    <w:rsid w:val="00DC60F5"/>
    <w:rsid w:val="00DE295B"/>
    <w:rsid w:val="00E121F1"/>
    <w:rsid w:val="00E12F90"/>
    <w:rsid w:val="00E14ABA"/>
    <w:rsid w:val="00E34110"/>
    <w:rsid w:val="00E50E4E"/>
    <w:rsid w:val="00E562AB"/>
    <w:rsid w:val="00EA2AB5"/>
    <w:rsid w:val="00EB2A3F"/>
    <w:rsid w:val="00EB3E11"/>
    <w:rsid w:val="00EB442F"/>
    <w:rsid w:val="00EC5283"/>
    <w:rsid w:val="00ED4645"/>
    <w:rsid w:val="00EF431A"/>
    <w:rsid w:val="00EF750E"/>
    <w:rsid w:val="00F00C91"/>
    <w:rsid w:val="00F02F72"/>
    <w:rsid w:val="00F130E5"/>
    <w:rsid w:val="00F47B80"/>
    <w:rsid w:val="00F62626"/>
    <w:rsid w:val="00F80CDD"/>
    <w:rsid w:val="00F8221D"/>
    <w:rsid w:val="00F84D98"/>
    <w:rsid w:val="00F96B0D"/>
    <w:rsid w:val="00FC46CD"/>
    <w:rsid w:val="00FD2F0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29827243">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132212580">
      <w:bodyDiv w:val="1"/>
      <w:marLeft w:val="0"/>
      <w:marRight w:val="0"/>
      <w:marTop w:val="0"/>
      <w:marBottom w:val="0"/>
      <w:divBdr>
        <w:top w:val="none" w:sz="0" w:space="0" w:color="auto"/>
        <w:left w:val="none" w:sz="0" w:space="0" w:color="auto"/>
        <w:bottom w:val="none" w:sz="0" w:space="0" w:color="auto"/>
        <w:right w:val="none" w:sz="0" w:space="0" w:color="auto"/>
      </w:divBdr>
    </w:div>
    <w:div w:id="1159225458">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79833022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ller.senate.gov/public/index.cfm/pressreleases?ID=3411e103-fef2-486a-9d45-88319cbd6d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12</cp:revision>
  <cp:lastPrinted>2014-09-08T17:20:00Z</cp:lastPrinted>
  <dcterms:created xsi:type="dcterms:W3CDTF">2014-09-08T18:35:00Z</dcterms:created>
  <dcterms:modified xsi:type="dcterms:W3CDTF">2014-09-08T22:35:00Z</dcterms:modified>
</cp:coreProperties>
</file>