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1C" w:rsidRDefault="00460315" w:rsidP="00C66E3B">
      <w:pPr>
        <w:spacing w:line="240" w:lineRule="auto"/>
      </w:pPr>
      <w:r>
        <w:t>“</w:t>
      </w:r>
      <w:r w:rsidR="00C66E3B">
        <w:t xml:space="preserve">We all agree that China </w:t>
      </w:r>
      <w:r>
        <w:t xml:space="preserve">manipulates its </w:t>
      </w:r>
      <w:r w:rsidR="00C66E3B">
        <w:t xml:space="preserve">currency.  However, </w:t>
      </w:r>
      <w:r w:rsidR="00B7693A">
        <w:t xml:space="preserve">starting a </w:t>
      </w:r>
      <w:r w:rsidR="00C66E3B">
        <w:t>trade</w:t>
      </w:r>
      <w:r w:rsidR="00B7693A">
        <w:t xml:space="preserve"> war, </w:t>
      </w:r>
      <w:r>
        <w:t xml:space="preserve">which could </w:t>
      </w:r>
      <w:r w:rsidR="00B7693A">
        <w:t>reduc</w:t>
      </w:r>
      <w:r>
        <w:t>e</w:t>
      </w:r>
      <w:r w:rsidR="00B7693A">
        <w:t xml:space="preserve"> our exports and ultimately </w:t>
      </w:r>
      <w:r w:rsidR="00C66E3B">
        <w:t>increas</w:t>
      </w:r>
      <w:r>
        <w:t>e</w:t>
      </w:r>
      <w:r w:rsidR="00B7693A">
        <w:t xml:space="preserve"> </w:t>
      </w:r>
      <w:r w:rsidR="00C66E3B">
        <w:t>prices for consumers</w:t>
      </w:r>
      <w:r w:rsidR="00232A1C">
        <w:t>,</w:t>
      </w:r>
      <w:r w:rsidR="00B7693A">
        <w:t xml:space="preserve"> is not the way to </w:t>
      </w:r>
      <w:r>
        <w:t>create jobs in our country. U</w:t>
      </w:r>
      <w:r w:rsidR="00B7693A">
        <w:t xml:space="preserve">nfortunately, this measure </w:t>
      </w:r>
      <w:r w:rsidR="00B7693A">
        <w:t>distract</w:t>
      </w:r>
      <w:r w:rsidR="00B7693A">
        <w:t>s</w:t>
      </w:r>
      <w:r w:rsidR="00B7693A">
        <w:t xml:space="preserve"> from more pressing trade problems with China</w:t>
      </w:r>
      <w:r w:rsidR="0011093F">
        <w:t xml:space="preserve">. Trade policy with China should focus on issues such </w:t>
      </w:r>
      <w:r w:rsidR="00B7693A">
        <w:t xml:space="preserve">as </w:t>
      </w:r>
      <w:r w:rsidR="00232A1C">
        <w:t>protect</w:t>
      </w:r>
      <w:r w:rsidR="0011093F">
        <w:t xml:space="preserve">ing our </w:t>
      </w:r>
      <w:r w:rsidR="00232A1C">
        <w:t>businesses from</w:t>
      </w:r>
      <w:r w:rsidR="0011093F">
        <w:t xml:space="preserve"> </w:t>
      </w:r>
      <w:r w:rsidR="00232A1C">
        <w:t>Chinese coun</w:t>
      </w:r>
      <w:bookmarkStart w:id="0" w:name="_GoBack"/>
      <w:bookmarkEnd w:id="0"/>
      <w:r w:rsidR="00232A1C">
        <w:t>terfeit</w:t>
      </w:r>
      <w:r w:rsidR="0011093F">
        <w:t xml:space="preserve">ing of American products and innovations,” said Senator Heller.  </w:t>
      </w:r>
      <w:r w:rsidR="00232A1C">
        <w:t xml:space="preserve"> </w:t>
      </w:r>
    </w:p>
    <w:p w:rsidR="0011093F" w:rsidRDefault="0011093F" w:rsidP="00C66E3B">
      <w:pPr>
        <w:spacing w:line="240" w:lineRule="auto"/>
      </w:pPr>
    </w:p>
    <w:p w:rsidR="0011093F" w:rsidRDefault="0011093F" w:rsidP="00C66E3B">
      <w:pPr>
        <w:spacing w:line="240" w:lineRule="auto"/>
      </w:pPr>
    </w:p>
    <w:sectPr w:rsidR="0011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426"/>
    <w:multiLevelType w:val="hybridMultilevel"/>
    <w:tmpl w:val="FC7EF484"/>
    <w:lvl w:ilvl="0" w:tplc="5E24F8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3B"/>
    <w:rsid w:val="0011093F"/>
    <w:rsid w:val="00232A1C"/>
    <w:rsid w:val="00460315"/>
    <w:rsid w:val="00752714"/>
    <w:rsid w:val="00B7693A"/>
    <w:rsid w:val="00C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2011-10-03T22:40:00Z</cp:lastPrinted>
  <dcterms:created xsi:type="dcterms:W3CDTF">2011-10-03T21:47:00Z</dcterms:created>
  <dcterms:modified xsi:type="dcterms:W3CDTF">2011-10-03T22:41:00Z</dcterms:modified>
</cp:coreProperties>
</file>