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953B14" w:rsidP="004F5BBB">
                  <w:pPr>
                    <w:rPr>
                      <w:b/>
                    </w:rPr>
                  </w:pPr>
                  <w:r>
                    <w:t>October 27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  <w:bookmarkStart w:id="0" w:name="_GoBack"/>
            <w:bookmarkEnd w:id="0"/>
          </w:p>
          <w:p w:rsidR="003C27BA" w:rsidRDefault="00625843" w:rsidP="00E1448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3C27BA">
              <w:rPr>
                <w:b/>
                <w:bCs/>
                <w:sz w:val="36"/>
                <w:szCs w:val="36"/>
              </w:rPr>
              <w:t>: Today, President Obama Got it W</w:t>
            </w:r>
            <w:r w:rsidR="003C27BA" w:rsidRPr="003C27BA">
              <w:rPr>
                <w:b/>
                <w:bCs/>
                <w:sz w:val="36"/>
                <w:szCs w:val="36"/>
              </w:rPr>
              <w:t>rong</w:t>
            </w:r>
          </w:p>
          <w:p w:rsidR="00953B14" w:rsidRDefault="00953B14" w:rsidP="00960792">
            <w:pPr>
              <w:pStyle w:val="NormalWeb"/>
            </w:pPr>
            <w:r>
              <w:rPr>
                <w:b/>
                <w:bCs/>
                <w:color w:val="000000"/>
              </w:rPr>
              <w:t xml:space="preserve"> </w:t>
            </w:r>
            <w:r w:rsidR="00463D19">
              <w:rPr>
                <w:b/>
                <w:bCs/>
                <w:color w:val="000000"/>
              </w:rPr>
              <w:t>(</w:t>
            </w:r>
            <w:r w:rsidR="00463D19">
              <w:rPr>
                <w:b/>
                <w:bCs/>
              </w:rPr>
              <w:t>Washington, DC) </w:t>
            </w:r>
            <w:r w:rsidR="00463D19">
              <w:t>– </w:t>
            </w:r>
            <w:r w:rsidR="0052647C">
              <w:t>Today</w:t>
            </w:r>
            <w:r w:rsidR="0052647C" w:rsidRPr="0064199A">
              <w:t xml:space="preserve">, </w:t>
            </w:r>
            <w:r>
              <w:rPr>
                <w:rStyle w:val="Strong"/>
                <w:b w:val="0"/>
                <w:bCs w:val="0"/>
              </w:rPr>
              <w:t>U.S. Sen</w:t>
            </w:r>
            <w:r w:rsidR="00771E39" w:rsidRPr="0064199A">
              <w:t>a</w:t>
            </w:r>
            <w:r>
              <w:t xml:space="preserve">tor </w:t>
            </w:r>
          </w:p>
          <w:p w:rsidR="00127166" w:rsidRDefault="00127166" w:rsidP="00960792">
            <w:pPr>
              <w:pStyle w:val="NormalWeb"/>
            </w:pPr>
          </w:p>
          <w:p w:rsidR="00127166" w:rsidRPr="00127166" w:rsidRDefault="00127166" w:rsidP="00960792">
            <w:pPr>
              <w:pStyle w:val="NormalWeb"/>
              <w:rPr>
                <w:b/>
              </w:rPr>
            </w:pPr>
            <w:r w:rsidRPr="00127166">
              <w:rPr>
                <w:b/>
              </w:rPr>
              <w:t>IF CYBER AMENDMENT FAILS:</w:t>
            </w:r>
          </w:p>
          <w:p w:rsidR="00953B14" w:rsidRDefault="00953B14" w:rsidP="00953B14">
            <w:pPr>
              <w:pStyle w:val="NormalWeb"/>
            </w:pPr>
            <w:r>
              <w:t xml:space="preserve">“I’m disappointed the Senate is back to where it was a few months ago, allowing Americans personal information to flow back to the federal government. This amendment </w:t>
            </w:r>
            <w:r w:rsidR="00F542D3">
              <w:t xml:space="preserve">simply required the federal government before sharing any cyber threat indicators, to strip out any personally identifiable information not directly related to a cybersecurity threat. This </w:t>
            </w:r>
            <w:r w:rsidR="00127166">
              <w:t>implement</w:t>
            </w:r>
            <w:r w:rsidR="00F542D3">
              <w:t>s</w:t>
            </w:r>
            <w:r>
              <w:t xml:space="preserve"> safeguards</w:t>
            </w:r>
            <w:r w:rsidR="00127166">
              <w:t xml:space="preserve"> to protect the identities of our nation’s citizens by limiting or preventing the collection of personally identifiable information. It’s far past time we</w:t>
            </w:r>
            <w:r w:rsidR="00F542D3">
              <w:t xml:space="preserve"> create a wider protection for Americans’ personal information by</w:t>
            </w:r>
            <w:r w:rsidR="00127166">
              <w:t xml:space="preserve"> hold</w:t>
            </w:r>
            <w:r w:rsidR="00F542D3">
              <w:t>ing</w:t>
            </w:r>
            <w:r w:rsidR="00127166">
              <w:t xml:space="preserve"> the government accountable for its actions.</w:t>
            </w:r>
            <w:r w:rsidR="000C609E" w:rsidRPr="000C609E">
              <w:rPr>
                <w:sz w:val="22"/>
              </w:rPr>
              <w:t xml:space="preserve"> </w:t>
            </w:r>
            <w:r w:rsidR="000C609E" w:rsidRPr="000C609E">
              <w:rPr>
                <w:color w:val="000000"/>
                <w:szCs w:val="28"/>
              </w:rPr>
              <w:t>If this standard is good enough for the private sector, it should be good enough for the federal government.</w:t>
            </w:r>
            <w:r w:rsidR="000C609E">
              <w:rPr>
                <w:color w:val="000000"/>
                <w:szCs w:val="28"/>
              </w:rPr>
              <w:t>”</w:t>
            </w:r>
            <w:r>
              <w:t xml:space="preserve"> </w:t>
            </w:r>
          </w:p>
          <w:p w:rsidR="00127166" w:rsidRDefault="00127166" w:rsidP="00953B14">
            <w:pPr>
              <w:pStyle w:val="NormalWeb"/>
            </w:pPr>
          </w:p>
          <w:p w:rsidR="00953B14" w:rsidRPr="00127166" w:rsidRDefault="00127166" w:rsidP="00953B14">
            <w:pPr>
              <w:pStyle w:val="NormalWeb"/>
              <w:rPr>
                <w:b/>
              </w:rPr>
            </w:pPr>
            <w:r w:rsidRPr="00127166">
              <w:rPr>
                <w:b/>
              </w:rPr>
              <w:t xml:space="preserve">IF CYBER AMENDMENT PASSES: </w:t>
            </w:r>
          </w:p>
          <w:p w:rsidR="00F542D3" w:rsidRDefault="00F542D3" w:rsidP="00953B14">
            <w:pPr>
              <w:pStyle w:val="NormalWeb"/>
            </w:pPr>
            <w:r>
              <w:t xml:space="preserve">“I’m pleased to see this amendment pass. By </w:t>
            </w:r>
          </w:p>
          <w:p w:rsidR="00F542D3" w:rsidRDefault="00F542D3" w:rsidP="00953B14">
            <w:pPr>
              <w:pStyle w:val="NormalWeb"/>
            </w:pPr>
          </w:p>
          <w:p w:rsidR="005E23C3" w:rsidRDefault="00385A9E" w:rsidP="00953B14">
            <w:pPr>
              <w:pStyle w:val="NormalWeb"/>
            </w:pPr>
            <w:r>
              <w:t>Maintaining military readiness is a must</w:t>
            </w:r>
            <w:r w:rsidR="00512E2E">
              <w:t>,</w:t>
            </w:r>
            <w:r>
              <w:t xml:space="preserve"> and no soldier should be placed in harm’s way without the proper resources. Day after day</w:t>
            </w:r>
            <w:r w:rsidR="00512E2E">
              <w:t xml:space="preserve"> </w:t>
            </w:r>
            <w:r>
              <w:t xml:space="preserve">America’s service members </w:t>
            </w:r>
            <w:r w:rsidR="008E0D9D">
              <w:t>make tremend</w:t>
            </w:r>
            <w:r w:rsidR="00512E2E">
              <w:t xml:space="preserve">ous sacrifices on our behalf. The least we can do is provide the tools they need to protect themselves at home and abroad,” said </w:t>
            </w:r>
            <w:r w:rsidR="00512E2E" w:rsidRPr="00DC70D2">
              <w:rPr>
                <w:b/>
              </w:rPr>
              <w:t>Senator Dean Heller</w:t>
            </w:r>
            <w:r w:rsidR="00512E2E">
              <w:t>. “</w:t>
            </w:r>
            <w:r>
              <w:rPr>
                <w:noProof/>
              </w:rPr>
              <w:t xml:space="preserve">When President Obama is right, I will support him. When President Obama is wrong, I won’t support him. Today, President </w:t>
            </w:r>
          </w:p>
          <w:p w:rsidR="002F49F5" w:rsidRPr="0061733A" w:rsidRDefault="002F49F5" w:rsidP="00353AA4">
            <w:pPr>
              <w:contextualSpacing/>
            </w:pP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9577B"/>
    <w:rsid w:val="000976F0"/>
    <w:rsid w:val="00097FA6"/>
    <w:rsid w:val="000C2D7A"/>
    <w:rsid w:val="000C3916"/>
    <w:rsid w:val="000C43CD"/>
    <w:rsid w:val="000C609E"/>
    <w:rsid w:val="000D7D8B"/>
    <w:rsid w:val="000E1E59"/>
    <w:rsid w:val="000E53A1"/>
    <w:rsid w:val="000F2396"/>
    <w:rsid w:val="0010711A"/>
    <w:rsid w:val="00125634"/>
    <w:rsid w:val="00127166"/>
    <w:rsid w:val="00133E54"/>
    <w:rsid w:val="00147EC3"/>
    <w:rsid w:val="00183296"/>
    <w:rsid w:val="001A20FF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6558"/>
    <w:rsid w:val="002611DC"/>
    <w:rsid w:val="002705E2"/>
    <w:rsid w:val="00283CA4"/>
    <w:rsid w:val="002C4349"/>
    <w:rsid w:val="002D09C1"/>
    <w:rsid w:val="002E76FB"/>
    <w:rsid w:val="002F03F7"/>
    <w:rsid w:val="002F49F5"/>
    <w:rsid w:val="002F5861"/>
    <w:rsid w:val="00304A38"/>
    <w:rsid w:val="0033010E"/>
    <w:rsid w:val="003347A2"/>
    <w:rsid w:val="00342362"/>
    <w:rsid w:val="00353AA4"/>
    <w:rsid w:val="0037625A"/>
    <w:rsid w:val="00385A9E"/>
    <w:rsid w:val="003B5DDB"/>
    <w:rsid w:val="003B7797"/>
    <w:rsid w:val="003C27BA"/>
    <w:rsid w:val="003C4208"/>
    <w:rsid w:val="00411FDD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4020"/>
    <w:rsid w:val="004F5BBB"/>
    <w:rsid w:val="004F62B8"/>
    <w:rsid w:val="00512E2E"/>
    <w:rsid w:val="0051477D"/>
    <w:rsid w:val="00516650"/>
    <w:rsid w:val="0052647C"/>
    <w:rsid w:val="0053229F"/>
    <w:rsid w:val="0053701B"/>
    <w:rsid w:val="00560007"/>
    <w:rsid w:val="00560BEA"/>
    <w:rsid w:val="00571696"/>
    <w:rsid w:val="0057797F"/>
    <w:rsid w:val="00580E98"/>
    <w:rsid w:val="00595DF2"/>
    <w:rsid w:val="005C00B5"/>
    <w:rsid w:val="005C0224"/>
    <w:rsid w:val="005D1DB8"/>
    <w:rsid w:val="005E23C3"/>
    <w:rsid w:val="00601400"/>
    <w:rsid w:val="0061733A"/>
    <w:rsid w:val="00622223"/>
    <w:rsid w:val="00625843"/>
    <w:rsid w:val="00633090"/>
    <w:rsid w:val="0064199A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71E39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589C"/>
    <w:rsid w:val="008A17C9"/>
    <w:rsid w:val="008C52EE"/>
    <w:rsid w:val="008E0D9D"/>
    <w:rsid w:val="008E3D5A"/>
    <w:rsid w:val="008E4445"/>
    <w:rsid w:val="008F7E41"/>
    <w:rsid w:val="00942615"/>
    <w:rsid w:val="009528E2"/>
    <w:rsid w:val="00953B14"/>
    <w:rsid w:val="0096079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0607"/>
    <w:rsid w:val="00BA51D5"/>
    <w:rsid w:val="00BA783A"/>
    <w:rsid w:val="00BB0C7D"/>
    <w:rsid w:val="00BF712C"/>
    <w:rsid w:val="00C013B3"/>
    <w:rsid w:val="00C26677"/>
    <w:rsid w:val="00C42B95"/>
    <w:rsid w:val="00C64C41"/>
    <w:rsid w:val="00C6646C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C70D2"/>
    <w:rsid w:val="00DD0F06"/>
    <w:rsid w:val="00DE3792"/>
    <w:rsid w:val="00DE6BF4"/>
    <w:rsid w:val="00E04733"/>
    <w:rsid w:val="00E1448D"/>
    <w:rsid w:val="00E32DE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C41D5"/>
    <w:rsid w:val="00ED3C0C"/>
    <w:rsid w:val="00ED47AC"/>
    <w:rsid w:val="00F05C60"/>
    <w:rsid w:val="00F14F7B"/>
    <w:rsid w:val="00F31C21"/>
    <w:rsid w:val="00F3536E"/>
    <w:rsid w:val="00F41322"/>
    <w:rsid w:val="00F542D3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2EA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60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3</cp:revision>
  <cp:lastPrinted>2015-10-22T18:07:00Z</cp:lastPrinted>
  <dcterms:created xsi:type="dcterms:W3CDTF">2015-10-26T19:58:00Z</dcterms:created>
  <dcterms:modified xsi:type="dcterms:W3CDTF">2015-10-26T20:42:00Z</dcterms:modified>
</cp:coreProperties>
</file>