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5E" w:rsidRDefault="00FA3C5E" w:rsidP="00FA3C5E">
      <w:pPr>
        <w:rPr>
          <w:sz w:val="22"/>
          <w:szCs w:val="22"/>
        </w:rPr>
      </w:pPr>
      <w:r>
        <w:rPr>
          <w:sz w:val="22"/>
          <w:szCs w:val="22"/>
        </w:rPr>
        <w:t>Senator Heller’s bill would help individuals determine whether or not they are victims of pay discrimination by increasing their access to relevant salary information.  It provides a</w:t>
      </w:r>
      <w:r>
        <w:t>nti-retaliation and whistleblower protections and provides a solution within the existing framework of our legal system.  </w:t>
      </w:r>
      <w:r>
        <w:rPr>
          <w:sz w:val="22"/>
          <w:szCs w:val="22"/>
        </w:rPr>
        <w:t>The major differences are that it doesn’t create new government programs, expand the Department of Labor’s reach into businesses, or create a trial lawyer handout by changing the current system to guilty until proven innocent system.</w:t>
      </w:r>
    </w:p>
    <w:p w:rsidR="00EF11D2" w:rsidRDefault="00EF11D2">
      <w:bookmarkStart w:id="0" w:name="_GoBack"/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5E"/>
    <w:rsid w:val="00EF11D2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5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5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2012-06-05T16:08:00Z</dcterms:created>
  <dcterms:modified xsi:type="dcterms:W3CDTF">2012-06-05T16:09:00Z</dcterms:modified>
</cp:coreProperties>
</file>