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CA" w:rsidRDefault="004F00FB">
      <w:r>
        <w:t xml:space="preserve">My thoughts and prayers go out to the friends and family of the brave Marine whose life was lost in service to this great country. </w:t>
      </w:r>
      <w:r>
        <w:t xml:space="preserve">This tragedy is a sad reminder that every day one of our nation’s military pilots report for work, they risk their lives on our behalf. We are grateful for their bravery and commitment to this nation. </w:t>
      </w:r>
      <w:bookmarkStart w:id="0" w:name="_GoBack"/>
      <w:bookmarkEnd w:id="0"/>
    </w:p>
    <w:sectPr w:rsidR="0097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FB"/>
    <w:rsid w:val="004F00FB"/>
    <w:rsid w:val="00682E25"/>
    <w:rsid w:val="0097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2014-03-06T22:31:00Z</dcterms:created>
  <dcterms:modified xsi:type="dcterms:W3CDTF">2014-03-06T22:51:00Z</dcterms:modified>
</cp:coreProperties>
</file>