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FE73EF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 w:rsidR="00FE73EF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2536AC" w:rsidP="00FB71C5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September </w:t>
                        </w:r>
                        <w:r w:rsidR="00FB71C5">
                          <w:t>16</w:t>
                        </w:r>
                        <w:r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DE01FF">
                  <w:pPr>
                    <w:rPr>
                      <w:b/>
                    </w:rPr>
                  </w:pPr>
                </w:p>
                <w:p w:rsidR="00DE01FF" w:rsidRDefault="00FE73EF" w:rsidP="00DE01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Heller, Courtney</w:t>
                  </w:r>
                  <w:r w:rsidR="00DE01FF">
                    <w:rPr>
                      <w:b/>
                      <w:sz w:val="40"/>
                      <w:szCs w:val="40"/>
                    </w:rPr>
                    <w:t xml:space="preserve"> Hold Press Conference to Unveil </w:t>
                  </w:r>
                  <w:r w:rsidR="009F6AEC">
                    <w:rPr>
                      <w:b/>
                      <w:sz w:val="40"/>
                      <w:szCs w:val="40"/>
                    </w:rPr>
                    <w:t xml:space="preserve">Legislation </w:t>
                  </w:r>
                  <w:r>
                    <w:rPr>
                      <w:b/>
                      <w:sz w:val="40"/>
                      <w:szCs w:val="40"/>
                    </w:rPr>
                    <w:t>to Repeal the</w:t>
                  </w:r>
                  <w:r w:rsidR="009F6AEC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43157D">
                    <w:rPr>
                      <w:b/>
                      <w:sz w:val="40"/>
                      <w:szCs w:val="40"/>
                    </w:rPr>
                    <w:t xml:space="preserve">Cadillac Tax </w:t>
                  </w:r>
                </w:p>
                <w:p w:rsidR="009F6AEC" w:rsidRDefault="009F6AEC" w:rsidP="00DE01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E01FF" w:rsidRDefault="00DE01FF" w:rsidP="00DE01FF">
                  <w:r>
                    <w:rPr>
                      <w:b/>
                    </w:rPr>
                    <w:t xml:space="preserve">(Washington, DC) – </w:t>
                  </w:r>
                  <w:r w:rsidRPr="002E523D">
                    <w:t>During</w:t>
                  </w:r>
                  <w:r>
                    <w:rPr>
                      <w:b/>
                    </w:rPr>
                    <w:t xml:space="preserve"> </w:t>
                  </w:r>
                  <w:r w:rsidRPr="002D392B">
                    <w:t>a pre</w:t>
                  </w:r>
                  <w:r>
                    <w:t xml:space="preserve">ss conference on Capitol Hill </w:t>
                  </w:r>
                  <w:r w:rsidRPr="009F692B">
                    <w:rPr>
                      <w:b/>
                    </w:rPr>
                    <w:t>to</w:t>
                  </w:r>
                  <w:r>
                    <w:rPr>
                      <w:b/>
                    </w:rPr>
                    <w:t>morrow</w:t>
                  </w:r>
                  <w:r w:rsidRPr="009F692B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="009F6AEC">
                    <w:rPr>
                      <w:b/>
                    </w:rPr>
                    <w:t>Thursday</w:t>
                  </w:r>
                  <w:r>
                    <w:rPr>
                      <w:b/>
                    </w:rPr>
                    <w:t xml:space="preserve">, </w:t>
                  </w:r>
                  <w:r w:rsidR="009F6AEC">
                    <w:rPr>
                      <w:b/>
                    </w:rPr>
                    <w:t>September</w:t>
                  </w:r>
                  <w:r>
                    <w:rPr>
                      <w:b/>
                    </w:rPr>
                    <w:t xml:space="preserve"> </w:t>
                  </w:r>
                  <w:r w:rsidR="009F6AEC">
                    <w:rPr>
                      <w:b/>
                    </w:rPr>
                    <w:t>17</w:t>
                  </w:r>
                  <w:r>
                    <w:rPr>
                      <w:b/>
                    </w:rPr>
                    <w:t>, 2015</w:t>
                  </w:r>
                  <w:r w:rsidR="00931F49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at 11:00 a.m. ET</w:t>
                  </w:r>
                  <w:r>
                    <w:t>,</w:t>
                  </w:r>
                  <w:r>
                    <w:rPr>
                      <w:b/>
                    </w:rPr>
                    <w:t xml:space="preserve"> </w:t>
                  </w:r>
                  <w:bookmarkStart w:id="0" w:name="_GoBack"/>
                  <w:r w:rsidRPr="00663799">
                    <w:t>U.S. Senator Dean Heller (R-NV)</w:t>
                  </w:r>
                  <w:r w:rsidR="005C5FD5">
                    <w:t xml:space="preserve"> will unveil legislation to fully repeal the Affordable Care Act’s “Cadillac Tax,” a Senate companion to U.S. </w:t>
                  </w:r>
                  <w:r w:rsidR="009F6AEC">
                    <w:t>Congressman Joe Courtney</w:t>
                  </w:r>
                  <w:r w:rsidR="005C5FD5">
                    <w:t>’s</w:t>
                  </w:r>
                  <w:r w:rsidR="009F6AEC">
                    <w:t xml:space="preserve"> (D-CT</w:t>
                  </w:r>
                  <w:r w:rsidR="00FE73EF">
                    <w:t>02</w:t>
                  </w:r>
                  <w:r w:rsidR="009F6AEC">
                    <w:t>)</w:t>
                  </w:r>
                  <w:r w:rsidR="005C5FD5">
                    <w:t xml:space="preserve"> House </w:t>
                  </w:r>
                  <w:bookmarkEnd w:id="0"/>
                  <w:r w:rsidR="005C5FD5">
                    <w:t>legislation</w:t>
                  </w:r>
                  <w:r>
                    <w:t xml:space="preserve"> designed to </w:t>
                  </w:r>
                  <w:r w:rsidR="005C5FD5">
                    <w:t xml:space="preserve">do the same thing. </w:t>
                  </w:r>
                </w:p>
                <w:p w:rsidR="00DE01FF" w:rsidRDefault="00DE01FF" w:rsidP="00DE01FF"/>
                <w:p w:rsidR="00DE01FF" w:rsidRDefault="00DE01FF" w:rsidP="00DE01FF">
                  <w:pPr>
                    <w:ind w:left="1440" w:hanging="720"/>
                  </w:pPr>
                  <w:r w:rsidRPr="00BE32FD">
                    <w:rPr>
                      <w:b/>
                    </w:rPr>
                    <w:t xml:space="preserve">Who: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BE32FD">
                    <w:t>U.S. Senator</w:t>
                  </w:r>
                  <w:r>
                    <w:t xml:space="preserve"> Dean Heller (R-NV)</w:t>
                  </w:r>
                </w:p>
                <w:p w:rsidR="00DE01FF" w:rsidRPr="000D67F0" w:rsidRDefault="00DE01FF" w:rsidP="009F6AEC">
                  <w:pPr>
                    <w:ind w:left="1440" w:firstLine="720"/>
                  </w:pPr>
                  <w:r>
                    <w:t xml:space="preserve">U.S. </w:t>
                  </w:r>
                  <w:r w:rsidR="009F6AEC">
                    <w:t>Congressman</w:t>
                  </w:r>
                  <w:r>
                    <w:t xml:space="preserve"> </w:t>
                  </w:r>
                  <w:r w:rsidR="009F6AEC">
                    <w:t>Joe Courtney</w:t>
                  </w:r>
                  <w:r>
                    <w:t xml:space="preserve"> (D-</w:t>
                  </w:r>
                  <w:r w:rsidR="009F6AEC">
                    <w:t>CT</w:t>
                  </w:r>
                  <w:r w:rsidR="00FE73EF">
                    <w:t>02</w:t>
                  </w:r>
                  <w:r>
                    <w:t>)</w:t>
                  </w:r>
                </w:p>
                <w:p w:rsidR="00DE01FF" w:rsidRDefault="00DE01FF" w:rsidP="00DE01FF">
                  <w:pPr>
                    <w:ind w:left="2160" w:hanging="1440"/>
                    <w:rPr>
                      <w:b/>
                    </w:rPr>
                  </w:pPr>
                </w:p>
                <w:p w:rsidR="00DE01FF" w:rsidRDefault="00DE01FF" w:rsidP="00DE01FF">
                  <w:pPr>
                    <w:ind w:left="2160" w:hanging="1440"/>
                  </w:pPr>
                  <w:r>
                    <w:rPr>
                      <w:b/>
                    </w:rPr>
                    <w:t xml:space="preserve">When: </w:t>
                  </w:r>
                  <w:r>
                    <w:rPr>
                      <w:b/>
                    </w:rPr>
                    <w:tab/>
                  </w:r>
                  <w:r w:rsidRPr="00BD4E7A">
                    <w:rPr>
                      <w:b/>
                    </w:rPr>
                    <w:t xml:space="preserve">Tomorrow, </w:t>
                  </w:r>
                  <w:r w:rsidR="009F6AEC">
                    <w:rPr>
                      <w:b/>
                    </w:rPr>
                    <w:t>Thursday</w:t>
                  </w:r>
                  <w:r w:rsidRPr="00BD4E7A">
                    <w:rPr>
                      <w:b/>
                    </w:rPr>
                    <w:t xml:space="preserve">, </w:t>
                  </w:r>
                  <w:r w:rsidR="009F6AEC">
                    <w:rPr>
                      <w:b/>
                    </w:rPr>
                    <w:t>September</w:t>
                  </w:r>
                  <w:r w:rsidRPr="00BD4E7A">
                    <w:rPr>
                      <w:b/>
                    </w:rPr>
                    <w:t xml:space="preserve"> </w:t>
                  </w:r>
                  <w:r w:rsidR="009F6AEC">
                    <w:rPr>
                      <w:b/>
                    </w:rPr>
                    <w:t>17</w:t>
                  </w:r>
                  <w:r w:rsidRPr="00BD4E7A">
                    <w:rPr>
                      <w:b/>
                    </w:rPr>
                    <w:t xml:space="preserve">, </w:t>
                  </w:r>
                  <w:r w:rsidRPr="009F6AEC">
                    <w:rPr>
                      <w:b/>
                    </w:rPr>
                    <w:t>2015</w:t>
                  </w:r>
                  <w:r w:rsidR="00BB1ED3">
                    <w:rPr>
                      <w:b/>
                    </w:rPr>
                    <w:t>,</w:t>
                  </w:r>
                  <w:r w:rsidRPr="009F6AEC">
                    <w:rPr>
                      <w:b/>
                    </w:rPr>
                    <w:t xml:space="preserve"> at 11:00 a.m. ET</w:t>
                  </w:r>
                  <w:r w:rsidRPr="009F6AEC">
                    <w:t xml:space="preserve"> </w:t>
                  </w:r>
                  <w:r w:rsidRPr="009F6AEC">
                    <w:br/>
                  </w:r>
                  <w:r>
                    <w:tab/>
                  </w:r>
                </w:p>
                <w:p w:rsidR="009F6AEC" w:rsidRDefault="00DE01FF" w:rsidP="00DE01FF">
                  <w:pPr>
                    <w:ind w:firstLine="720"/>
                  </w:pPr>
                  <w:r>
                    <w:rPr>
                      <w:b/>
                    </w:rPr>
                    <w:t xml:space="preserve">Where: </w:t>
                  </w:r>
                  <w:r>
                    <w:rPr>
                      <w:b/>
                    </w:rPr>
                    <w:tab/>
                  </w:r>
                  <w:r w:rsidR="00FE73EF" w:rsidRPr="00FE73EF">
                    <w:t xml:space="preserve">U.S. </w:t>
                  </w:r>
                  <w:r w:rsidRPr="00FE73EF">
                    <w:t xml:space="preserve">Senate </w:t>
                  </w:r>
                  <w:r w:rsidR="00FE73EF">
                    <w:t>Radio &amp; Television Correspondents Gallery</w:t>
                  </w:r>
                  <w:r w:rsidRPr="00FE73EF">
                    <w:t xml:space="preserve"> (S-325)</w:t>
                  </w:r>
                  <w:r w:rsidRPr="00FE73EF">
                    <w:br/>
                  </w:r>
                  <w:r w:rsidRPr="00FE73EF">
                    <w:tab/>
                  </w:r>
                  <w:r w:rsidRPr="00FE73EF">
                    <w:tab/>
                  </w:r>
                  <w:r w:rsidRPr="00FE73EF">
                    <w:tab/>
                    <w:t>U.S. Capitol</w:t>
                  </w:r>
                </w:p>
                <w:p w:rsidR="00DE01FF" w:rsidRDefault="00DE01FF" w:rsidP="00DE01FF">
                  <w:pPr>
                    <w:ind w:firstLine="720"/>
                  </w:pPr>
                  <w:r>
                    <w:tab/>
                  </w:r>
                </w:p>
                <w:p w:rsidR="00DE01FF" w:rsidRDefault="00DE01FF" w:rsidP="009F6AEC">
                  <w:r w:rsidRPr="001E6194">
                    <w:rPr>
                      <w:b/>
                      <w:u w:val="single"/>
                    </w:rPr>
                    <w:t>Background</w:t>
                  </w:r>
                  <w:r>
                    <w:t xml:space="preserve">: </w:t>
                  </w:r>
                </w:p>
                <w:p w:rsidR="00DE01FF" w:rsidRDefault="009F6AEC" w:rsidP="00DE01FF">
                  <w:r>
                    <w:t>Under Section 9001 of the Affordable Care Act, beginning in 2018 employee health benefits whose costs exceed $10,200 for individuals and $27,500 for families</w:t>
                  </w:r>
                  <w:r w:rsidR="00F167E4">
                    <w:t xml:space="preserve"> will be subject to a 40 percent excise tax, also known as the </w:t>
                  </w:r>
                  <w:r w:rsidR="00320524">
                    <w:t>“</w:t>
                  </w:r>
                  <w:r w:rsidR="00F167E4">
                    <w:t>Cadillac Tax.</w:t>
                  </w:r>
                  <w:r w:rsidR="00320524">
                    <w:t>”</w:t>
                  </w:r>
                  <w:r w:rsidR="00F167E4">
                    <w:t xml:space="preserve"> </w:t>
                  </w:r>
                </w:p>
                <w:p w:rsidR="00F167E4" w:rsidRDefault="00F167E4" w:rsidP="00DE01FF"/>
                <w:p w:rsidR="00DE01FF" w:rsidRPr="002F6E22" w:rsidRDefault="00DE01FF" w:rsidP="00DE01FF">
                  <w:pPr>
                    <w:jc w:val="center"/>
                  </w:pPr>
                  <w:r w:rsidRPr="00550740"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A14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033AC"/>
    <w:rsid w:val="00320524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26616"/>
    <w:rsid w:val="0043157D"/>
    <w:rsid w:val="00432425"/>
    <w:rsid w:val="00446AD2"/>
    <w:rsid w:val="00450C0E"/>
    <w:rsid w:val="004B2C96"/>
    <w:rsid w:val="004B2D62"/>
    <w:rsid w:val="004D319D"/>
    <w:rsid w:val="004E3B03"/>
    <w:rsid w:val="004F62B8"/>
    <w:rsid w:val="00503179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C5FD5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3E06"/>
    <w:rsid w:val="008442CA"/>
    <w:rsid w:val="00871988"/>
    <w:rsid w:val="008878C2"/>
    <w:rsid w:val="008A5768"/>
    <w:rsid w:val="008F7E41"/>
    <w:rsid w:val="0090162A"/>
    <w:rsid w:val="00931F49"/>
    <w:rsid w:val="00933941"/>
    <w:rsid w:val="009579E1"/>
    <w:rsid w:val="009938F1"/>
    <w:rsid w:val="009967C8"/>
    <w:rsid w:val="009A303D"/>
    <w:rsid w:val="009A5285"/>
    <w:rsid w:val="009B23BA"/>
    <w:rsid w:val="009E4B1E"/>
    <w:rsid w:val="009F6AEC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B1ED3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4022"/>
    <w:rsid w:val="00DE01FF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167E4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B71C5"/>
    <w:rsid w:val="00FC7136"/>
    <w:rsid w:val="00FD532F"/>
    <w:rsid w:val="00FE73E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15</cp:revision>
  <cp:lastPrinted>2015-09-16T17:45:00Z</cp:lastPrinted>
  <dcterms:created xsi:type="dcterms:W3CDTF">2015-09-15T20:26:00Z</dcterms:created>
  <dcterms:modified xsi:type="dcterms:W3CDTF">2015-09-16T18:28:00Z</dcterms:modified>
</cp:coreProperties>
</file>