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bookmarkStart w:id="0" w:name="_GoBack"/>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236AD5" w:rsidP="00C772DC">
                  <w:pPr>
                    <w:rPr>
                      <w:b/>
                    </w:rPr>
                  </w:pPr>
                  <w:r>
                    <w:t>July 31</w:t>
                  </w:r>
                  <w:r w:rsidR="00F81569" w:rsidRPr="00EA6CBB">
                    <w:t>, 2015</w:t>
                  </w:r>
                </w:p>
              </w:tc>
            </w:tr>
          </w:tbl>
          <w:p w:rsidR="00FE0DDA" w:rsidRPr="0090325D" w:rsidRDefault="00F81569" w:rsidP="0090325D">
            <w:pPr>
              <w:pStyle w:val="NormalWeb"/>
              <w:spacing w:after="0" w:afterAutospacing="0"/>
              <w:jc w:val="center"/>
              <w:rPr>
                <w:b/>
                <w:bCs/>
                <w:sz w:val="36"/>
                <w:szCs w:val="36"/>
              </w:rPr>
            </w:pPr>
            <w:r>
              <w:rPr>
                <w:b/>
                <w:bCs/>
                <w:sz w:val="36"/>
                <w:szCs w:val="36"/>
              </w:rPr>
              <w:t>Heller</w:t>
            </w:r>
            <w:r w:rsidR="00D054E2">
              <w:rPr>
                <w:b/>
                <w:bCs/>
                <w:sz w:val="36"/>
                <w:szCs w:val="36"/>
              </w:rPr>
              <w:t xml:space="preserve">’s GEO Act </w:t>
            </w:r>
            <w:r w:rsidR="00FD4583">
              <w:rPr>
                <w:b/>
                <w:bCs/>
                <w:sz w:val="36"/>
                <w:szCs w:val="36"/>
              </w:rPr>
              <w:t>and Permitting Bill</w:t>
            </w:r>
            <w:r w:rsidR="00BF3828">
              <w:rPr>
                <w:b/>
                <w:bCs/>
                <w:sz w:val="36"/>
                <w:szCs w:val="36"/>
              </w:rPr>
              <w:t>s</w:t>
            </w:r>
            <w:r w:rsidR="00FD4583">
              <w:rPr>
                <w:b/>
                <w:bCs/>
                <w:sz w:val="36"/>
                <w:szCs w:val="36"/>
              </w:rPr>
              <w:t xml:space="preserve"> </w:t>
            </w:r>
            <w:r w:rsidR="00D054E2">
              <w:rPr>
                <w:b/>
                <w:bCs/>
                <w:sz w:val="36"/>
                <w:szCs w:val="36"/>
              </w:rPr>
              <w:t>Pass Senate Committee</w:t>
            </w:r>
          </w:p>
          <w:p w:rsidR="00FE0DDA" w:rsidRPr="00577F51" w:rsidRDefault="00FE0DDA" w:rsidP="00577F51">
            <w:pPr>
              <w:pStyle w:val="NormalWeb"/>
              <w:spacing w:before="0" w:beforeAutospacing="0" w:after="0" w:afterAutospacing="0"/>
              <w:jc w:val="center"/>
              <w:rPr>
                <w:bCs/>
                <w:i/>
              </w:rPr>
            </w:pPr>
          </w:p>
          <w:p w:rsidR="00132D9C" w:rsidRDefault="006E7962" w:rsidP="00FE0DDA">
            <w:pPr>
              <w:pStyle w:val="NormalWeb"/>
              <w:spacing w:before="0" w:beforeAutospacing="0" w:after="0" w:afterAutospacing="0"/>
            </w:pPr>
            <w:r w:rsidRPr="006E7962">
              <w:rPr>
                <w:b/>
                <w:bCs/>
              </w:rPr>
              <w:t>(Washington, DC) </w:t>
            </w:r>
            <w:r w:rsidRPr="006E7962">
              <w:t>–</w:t>
            </w:r>
            <w:r w:rsidRPr="006E7962">
              <w:rPr>
                <w:sz w:val="32"/>
                <w:szCs w:val="32"/>
              </w:rPr>
              <w:t> </w:t>
            </w:r>
            <w:r w:rsidR="00236AD5">
              <w:t xml:space="preserve">Yesterday, </w:t>
            </w:r>
            <w:r w:rsidR="00207278">
              <w:t xml:space="preserve">U.S. Senator Dean Heller’s (R-NV) </w:t>
            </w:r>
            <w:hyperlink r:id="rId7" w:history="1">
              <w:r w:rsidR="00207278">
                <w:rPr>
                  <w:rStyle w:val="Hyperlink"/>
                </w:rPr>
                <w:t>Geothermal E</w:t>
              </w:r>
              <w:r w:rsidR="00207278">
                <w:rPr>
                  <w:rStyle w:val="Hyperlink"/>
                </w:rPr>
                <w:t>x</w:t>
              </w:r>
              <w:r w:rsidR="00207278">
                <w:rPr>
                  <w:rStyle w:val="Hyperlink"/>
                </w:rPr>
                <w:t>ploration Opportunity (GEO) Act</w:t>
              </w:r>
            </w:hyperlink>
            <w:r w:rsidR="00207278">
              <w:t xml:space="preserve"> and </w:t>
            </w:r>
            <w:hyperlink r:id="rId8" w:history="1">
              <w:r w:rsidR="00207278">
                <w:rPr>
                  <w:rStyle w:val="Hyperlink"/>
                </w:rPr>
                <w:t xml:space="preserve">Public Land Job </w:t>
              </w:r>
              <w:r w:rsidR="00207278">
                <w:rPr>
                  <w:rStyle w:val="Hyperlink"/>
                </w:rPr>
                <w:t>C</w:t>
              </w:r>
              <w:r w:rsidR="00207278">
                <w:rPr>
                  <w:rStyle w:val="Hyperlink"/>
                </w:rPr>
                <w:t>reation Act</w:t>
              </w:r>
            </w:hyperlink>
            <w:r w:rsidR="00207278">
              <w:t xml:space="preserve"> passed the Senate Committee on Energy and Natural Resources as part of</w:t>
            </w:r>
            <w:r w:rsidR="00E54B83">
              <w:t xml:space="preserve"> the</w:t>
            </w:r>
            <w:r w:rsidR="00207278">
              <w:t xml:space="preserve"> </w:t>
            </w:r>
            <w:hyperlink r:id="rId9" w:history="1">
              <w:r w:rsidR="00207278">
                <w:rPr>
                  <w:rStyle w:val="Hyperlink"/>
                </w:rPr>
                <w:t>Energy Policy Modern</w:t>
              </w:r>
              <w:r w:rsidR="00207278">
                <w:rPr>
                  <w:rStyle w:val="Hyperlink"/>
                </w:rPr>
                <w:t>i</w:t>
              </w:r>
              <w:r w:rsidR="00207278">
                <w:rPr>
                  <w:rStyle w:val="Hyperlink"/>
                </w:rPr>
                <w:t>zation Act of 2015</w:t>
              </w:r>
            </w:hyperlink>
            <w:r w:rsidR="00207278">
              <w:t>. These bills, which Senator Heller introduced at the beginning of the Congress, streamline the review process for energy and mining activities on federal lands. Following committee passage, Senator Heller issued this statement:</w:t>
            </w:r>
          </w:p>
          <w:p w:rsidR="00207278" w:rsidRDefault="00236AD5" w:rsidP="00207278">
            <w:pPr>
              <w:pStyle w:val="NormalWeb"/>
            </w:pPr>
            <w:r>
              <w:t>“Yesterday wa</w:t>
            </w:r>
            <w:r w:rsidR="00207278">
              <w:t>s a good day for our nation’s geothermal innovators as we are one step closer to streamlining the environmental review process for their exploration efforts. Nevada is leading the charge in the United States’ ‘all-of-the-above’ energy strategy</w:t>
            </w:r>
            <w:r w:rsidR="00984735">
              <w:t>,</w:t>
            </w:r>
            <w:r w:rsidR="00207278">
              <w:t xml:space="preserve"> and this legislation ensures we </w:t>
            </w:r>
            <w:r w:rsidR="00594216">
              <w:t>remain at the top</w:t>
            </w:r>
            <w:r w:rsidR="00207278">
              <w:t xml:space="preserve">,” said </w:t>
            </w:r>
            <w:r w:rsidR="00207278">
              <w:rPr>
                <w:b/>
                <w:bCs/>
              </w:rPr>
              <w:t>Senator Dean Heller</w:t>
            </w:r>
            <w:r w:rsidR="00207278">
              <w:t>. “Along those same lines, we have an abundance of critical and strategic minerals that play a vital role in our daily lives. Streamlining the permitting process to develop these resources is critical to the Silver State’s economic future, and I am pleased these provisions were included in this bipartisan energy bill.”</w:t>
            </w:r>
          </w:p>
          <w:p w:rsidR="00FD4583" w:rsidRDefault="00FD4583" w:rsidP="00FD4583">
            <w:pPr>
              <w:pStyle w:val="NormalWeb"/>
            </w:pPr>
            <w:r>
              <w:rPr>
                <w:b/>
                <w:bCs/>
                <w:u w:val="single"/>
              </w:rPr>
              <w:t xml:space="preserve">Background: </w:t>
            </w:r>
          </w:p>
          <w:p w:rsidR="00207278" w:rsidRDefault="00207278" w:rsidP="00207278">
            <w:pPr>
              <w:pStyle w:val="NormalWeb"/>
              <w:numPr>
                <w:ilvl w:val="0"/>
                <w:numId w:val="7"/>
              </w:numPr>
              <w:spacing w:before="0" w:beforeAutospacing="0" w:after="0" w:afterAutospacing="0"/>
            </w:pPr>
            <w:r>
              <w:t xml:space="preserve">The </w:t>
            </w:r>
            <w:hyperlink r:id="rId10" w:history="1">
              <w:r>
                <w:rPr>
                  <w:rStyle w:val="Hyperlink"/>
                </w:rPr>
                <w:t xml:space="preserve">GEO </w:t>
              </w:r>
              <w:r>
                <w:rPr>
                  <w:rStyle w:val="Hyperlink"/>
                </w:rPr>
                <w:t>A</w:t>
              </w:r>
              <w:r>
                <w:rPr>
                  <w:rStyle w:val="Hyperlink"/>
                </w:rPr>
                <w:t>ct</w:t>
              </w:r>
            </w:hyperlink>
            <w:r>
              <w:t xml:space="preserve"> creates a limited categorical exclusion for geothermal exploration activities on public lands so companies can test resources in Nevada and other western states. Under current rules, companies must go through a lengthy environmental review process just to see if a resource is viable, despite causing minimal surface disturbance. That process serves as a significant impediment to the expansion of geothermal energy development.  </w:t>
            </w:r>
            <w:hyperlink r:id="rId11" w:history="1">
              <w:r>
                <w:rPr>
                  <w:rStyle w:val="Hyperlink"/>
                </w:rPr>
                <w:t>The U.S. Geologic</w:t>
              </w:r>
              <w:r>
                <w:rPr>
                  <w:rStyle w:val="Hyperlink"/>
                </w:rPr>
                <w:t>a</w:t>
              </w:r>
              <w:r>
                <w:rPr>
                  <w:rStyle w:val="Hyperlink"/>
                </w:rPr>
                <w:t>l Survey (USGS) estimates nearly 90 percent of the geothermal energy potential in the nation is on federal lands</w:t>
              </w:r>
            </w:hyperlink>
            <w:r>
              <w:t xml:space="preserve">. The GEO Act is reflected in </w:t>
            </w:r>
            <w:hyperlink r:id="rId12" w:history="1">
              <w:r>
                <w:rPr>
                  <w:rStyle w:val="Hyperlink"/>
                </w:rPr>
                <w:t>Sec.30</w:t>
              </w:r>
              <w:r>
                <w:rPr>
                  <w:rStyle w:val="Hyperlink"/>
                </w:rPr>
                <w:t>1</w:t>
              </w:r>
              <w:r>
                <w:rPr>
                  <w:rStyle w:val="Hyperlink"/>
                </w:rPr>
                <w:t>2</w:t>
              </w:r>
            </w:hyperlink>
            <w:r>
              <w:t xml:space="preserve">. </w:t>
            </w:r>
          </w:p>
          <w:p w:rsidR="00207278" w:rsidRDefault="00207278" w:rsidP="00207278">
            <w:pPr>
              <w:pStyle w:val="NormalWeb"/>
              <w:spacing w:before="0" w:beforeAutospacing="0" w:after="0" w:afterAutospacing="0"/>
            </w:pPr>
          </w:p>
          <w:p w:rsidR="00207278" w:rsidRDefault="00236AD5" w:rsidP="00207278">
            <w:pPr>
              <w:pStyle w:val="NormalWeb"/>
              <w:numPr>
                <w:ilvl w:val="0"/>
                <w:numId w:val="7"/>
              </w:numPr>
              <w:spacing w:before="0" w:beforeAutospacing="0" w:after="0" w:afterAutospacing="0"/>
            </w:pPr>
            <w:hyperlink r:id="rId13" w:history="1">
              <w:r w:rsidR="00207278" w:rsidRPr="007162CE">
                <w:rPr>
                  <w:rStyle w:val="Hyperlink"/>
                </w:rPr>
                <w:t>The Public Lands Job Creation</w:t>
              </w:r>
              <w:r w:rsidR="00207278" w:rsidRPr="007162CE">
                <w:rPr>
                  <w:rStyle w:val="Hyperlink"/>
                </w:rPr>
                <w:t xml:space="preserve"> </w:t>
              </w:r>
              <w:r w:rsidR="00207278" w:rsidRPr="007162CE">
                <w:rPr>
                  <w:rStyle w:val="Hyperlink"/>
                </w:rPr>
                <w:t>Act</w:t>
              </w:r>
            </w:hyperlink>
            <w:r w:rsidR="00207278">
              <w:t xml:space="preserve"> streamlines the permitting process for mineral and energy development, while also preserving the time necessary for environmental analysis. Specifically, the provision provides the Bureau of Land Management and the U.S. Forest Service forty-five days to complete the review process of permit notices. </w:t>
            </w:r>
            <w:hyperlink r:id="rId14" w:history="1">
              <w:r w:rsidR="00207278">
                <w:rPr>
                  <w:rStyle w:val="Hyperlink"/>
                </w:rPr>
                <w:t>Sec.33</w:t>
              </w:r>
              <w:r w:rsidR="00207278">
                <w:rPr>
                  <w:rStyle w:val="Hyperlink"/>
                </w:rPr>
                <w:t>0</w:t>
              </w:r>
              <w:r w:rsidR="00207278">
                <w:rPr>
                  <w:rStyle w:val="Hyperlink"/>
                </w:rPr>
                <w:t>6</w:t>
              </w:r>
            </w:hyperlink>
            <w:r w:rsidR="00207278">
              <w:t xml:space="preserve"> specifical</w:t>
            </w:r>
            <w:r w:rsidR="00D76C6C">
              <w:t xml:space="preserve">ly is a modified version of </w:t>
            </w:r>
            <w:r w:rsidR="00207278">
              <w:t>Senator Heller</w:t>
            </w:r>
            <w:r w:rsidR="00D76C6C">
              <w:t>’s</w:t>
            </w:r>
            <w:r w:rsidR="00207278">
              <w:t xml:space="preserve"> bill. The entire Critical Minerals subtitle is based off the American Mineral Security Act of 2015 (</w:t>
            </w:r>
            <w:r w:rsidR="00207278" w:rsidRPr="00236AD5">
              <w:t>S</w:t>
            </w:r>
            <w:r w:rsidR="00207278" w:rsidRPr="00236AD5">
              <w:t>.</w:t>
            </w:r>
            <w:r w:rsidR="00207278" w:rsidRPr="00236AD5">
              <w:t>883</w:t>
            </w:r>
            <w:r w:rsidR="00207278">
              <w:t xml:space="preserve">), of which Senator Heller is a cosponsor.   </w:t>
            </w:r>
          </w:p>
          <w:p w:rsidR="0057797F" w:rsidRPr="00B54B5E" w:rsidRDefault="0057797F" w:rsidP="0057797F">
            <w:pPr>
              <w:jc w:val="center"/>
              <w:rPr>
                <w:color w:val="000000"/>
              </w:rPr>
            </w:pPr>
            <w:r w:rsidRPr="00B54B5E">
              <w:rPr>
                <w:color w:val="000000"/>
              </w:rPr>
              <w:lastRenderedPageBreak/>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36AD5"/>
    <w:rsid w:val="00241745"/>
    <w:rsid w:val="002611DC"/>
    <w:rsid w:val="002705E2"/>
    <w:rsid w:val="00283CA4"/>
    <w:rsid w:val="002858C2"/>
    <w:rsid w:val="002918F8"/>
    <w:rsid w:val="002C4349"/>
    <w:rsid w:val="002D09C1"/>
    <w:rsid w:val="002E76FB"/>
    <w:rsid w:val="002F03F7"/>
    <w:rsid w:val="002F5861"/>
    <w:rsid w:val="00304A38"/>
    <w:rsid w:val="00313323"/>
    <w:rsid w:val="0033010E"/>
    <w:rsid w:val="003347A2"/>
    <w:rsid w:val="003419AF"/>
    <w:rsid w:val="00342362"/>
    <w:rsid w:val="00357718"/>
    <w:rsid w:val="00362311"/>
    <w:rsid w:val="0037526E"/>
    <w:rsid w:val="0037625A"/>
    <w:rsid w:val="003A6BAF"/>
    <w:rsid w:val="003B5DDB"/>
    <w:rsid w:val="003C4208"/>
    <w:rsid w:val="004138AF"/>
    <w:rsid w:val="00413C3D"/>
    <w:rsid w:val="00425301"/>
    <w:rsid w:val="00443D50"/>
    <w:rsid w:val="00444E1B"/>
    <w:rsid w:val="00446AD2"/>
    <w:rsid w:val="00450FA6"/>
    <w:rsid w:val="00463D19"/>
    <w:rsid w:val="004841AF"/>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77F51"/>
    <w:rsid w:val="00580E98"/>
    <w:rsid w:val="00594216"/>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43"/>
    <w:rsid w:val="007E4DA9"/>
    <w:rsid w:val="0080185E"/>
    <w:rsid w:val="00804C00"/>
    <w:rsid w:val="00807AB7"/>
    <w:rsid w:val="00827203"/>
    <w:rsid w:val="00862500"/>
    <w:rsid w:val="00870869"/>
    <w:rsid w:val="00871988"/>
    <w:rsid w:val="00881269"/>
    <w:rsid w:val="00896C42"/>
    <w:rsid w:val="008B67FF"/>
    <w:rsid w:val="008C52EE"/>
    <w:rsid w:val="008E4445"/>
    <w:rsid w:val="008F7E41"/>
    <w:rsid w:val="0090325D"/>
    <w:rsid w:val="00903949"/>
    <w:rsid w:val="00913188"/>
    <w:rsid w:val="00913555"/>
    <w:rsid w:val="00913871"/>
    <w:rsid w:val="0093076C"/>
    <w:rsid w:val="009373F8"/>
    <w:rsid w:val="00942615"/>
    <w:rsid w:val="009528E2"/>
    <w:rsid w:val="00984735"/>
    <w:rsid w:val="00987B21"/>
    <w:rsid w:val="00990CAF"/>
    <w:rsid w:val="009938F1"/>
    <w:rsid w:val="009950B1"/>
    <w:rsid w:val="009967C8"/>
    <w:rsid w:val="009A5285"/>
    <w:rsid w:val="009B5E39"/>
    <w:rsid w:val="009C34E4"/>
    <w:rsid w:val="009C5012"/>
    <w:rsid w:val="009E4B1E"/>
    <w:rsid w:val="009F32F1"/>
    <w:rsid w:val="00A07833"/>
    <w:rsid w:val="00A134DB"/>
    <w:rsid w:val="00A220D5"/>
    <w:rsid w:val="00A35860"/>
    <w:rsid w:val="00A5304D"/>
    <w:rsid w:val="00A5703E"/>
    <w:rsid w:val="00A6067B"/>
    <w:rsid w:val="00A643AC"/>
    <w:rsid w:val="00A74C55"/>
    <w:rsid w:val="00A77CC7"/>
    <w:rsid w:val="00A918A4"/>
    <w:rsid w:val="00AA4CDD"/>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4B5E"/>
    <w:rsid w:val="00B55749"/>
    <w:rsid w:val="00B75E62"/>
    <w:rsid w:val="00BA51D5"/>
    <w:rsid w:val="00BA783A"/>
    <w:rsid w:val="00BB0C7D"/>
    <w:rsid w:val="00BD0280"/>
    <w:rsid w:val="00BF3828"/>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054E2"/>
    <w:rsid w:val="00D135D0"/>
    <w:rsid w:val="00D14576"/>
    <w:rsid w:val="00D25C24"/>
    <w:rsid w:val="00D27611"/>
    <w:rsid w:val="00D35FA5"/>
    <w:rsid w:val="00D61922"/>
    <w:rsid w:val="00D76C6C"/>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54B83"/>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705CD"/>
    <w:rsid w:val="00F71D3A"/>
    <w:rsid w:val="00F81569"/>
    <w:rsid w:val="00F84487"/>
    <w:rsid w:val="00F869D9"/>
    <w:rsid w:val="00F87362"/>
    <w:rsid w:val="00F92DCC"/>
    <w:rsid w:val="00F97A19"/>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BILLS-114s113is/pdf/BILLS-114s113is.pdf" TargetMode="External"/><Relationship Id="rId13" Type="http://schemas.openxmlformats.org/officeDocument/2006/relationships/hyperlink" Target="http://www.gpo.gov/fdsys/pkg/BILLS-114s113is/pdf/BILLS-114s113is.pdf"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http://www.heller.senate.gov/public/index.cfm/pressreleases?ID=a7e6e0b8-827d-461f-ad4e-448243ea4d22" TargetMode="External"/><Relationship Id="rId12" Type="http://schemas.openxmlformats.org/officeDocument/2006/relationships/hyperlink" Target="http://www.energy.senate.gov/public/index.cfm/files/serve?File_id=eb454e3b-7f32-479e-b1a6-e84f9019941d" TargetMode="External"/><Relationship Id="rId17" Type="http://schemas.openxmlformats.org/officeDocument/2006/relationships/image" Target="cid:image003.png@01D07908.A11AC5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4.png@01D07908.A11AC5D0" TargetMode="Externa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energy.usgs.gov/GeneralInfo/EnergyNewsroomAll/TabId/770/ArtMID/3941/ArticleID/730/Assessment-of-Moderate-and-High-Temperature-Geothermal-Resources-of-the-United-States.aspx"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07908.A11AC5D0" TargetMode="External"/><Relationship Id="rId10" Type="http://schemas.openxmlformats.org/officeDocument/2006/relationships/hyperlink" Target="http://www.heller.senate.gov/public/_cache/files/9fdfd9fb-e6c4-4ede-bbab-270b65dcb7e2/GEO%20Act%202%2025%2015.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nergy.senate.gov/public/index.cfm?p=legislation&amp;id=87D9E1CF-1B96-4815-9D05-387798EFAEA7" TargetMode="External"/><Relationship Id="rId14" Type="http://schemas.openxmlformats.org/officeDocument/2006/relationships/hyperlink" Target="http://www.energy.senate.gov/public/index.cfm/files/serve?File_id=eb454e3b-7f32-479e-b1a6-e84f9019941d"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10</cp:revision>
  <cp:lastPrinted>2015-07-22T00:19:00Z</cp:lastPrinted>
  <dcterms:created xsi:type="dcterms:W3CDTF">2015-07-27T21:26:00Z</dcterms:created>
  <dcterms:modified xsi:type="dcterms:W3CDTF">2015-07-31T15:00:00Z</dcterms:modified>
</cp:coreProperties>
</file>