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E1D" w:rsidRPr="009E20F6" w:rsidRDefault="00E1733B" w:rsidP="00590E1D">
      <w:pPr>
        <w:rPr>
          <w:rFonts w:ascii="Georgia" w:eastAsia="Arial Unicode MS" w:hAnsi="Georgia" w:cs="Gautami"/>
          <w:sz w:val="28"/>
          <w:szCs w:val="28"/>
        </w:rPr>
      </w:pPr>
      <w:r>
        <w:rPr>
          <w:rFonts w:ascii="Georgia" w:eastAsia="Arial Unicode MS" w:hAnsi="Georgia" w:cs="Gautami"/>
          <w:sz w:val="28"/>
          <w:szCs w:val="28"/>
        </w:rPr>
        <w:t>Press Release</w:t>
      </w:r>
    </w:p>
    <w:p w:rsidR="00590E1D" w:rsidRPr="009F6980" w:rsidRDefault="00590E1D" w:rsidP="00590E1D">
      <w:pPr>
        <w:rPr>
          <w:rFonts w:ascii="Georgia" w:hAnsi="Georgia"/>
          <w:b/>
          <w:sz w:val="20"/>
          <w:szCs w:val="20"/>
        </w:rPr>
      </w:pPr>
      <w:r>
        <w:rPr>
          <w:rFonts w:ascii="Georgia" w:eastAsia="Arial Unicode MS" w:hAnsi="Georgia" w:cs="Gautami"/>
          <w:sz w:val="52"/>
          <w:szCs w:val="52"/>
        </w:rPr>
        <w:t>U.S. Senator</w:t>
      </w:r>
      <w:r w:rsidRPr="009F6980">
        <w:rPr>
          <w:rFonts w:ascii="Georgia" w:eastAsia="Arial Unicode MS" w:hAnsi="Georgia" w:cs="Gautami"/>
          <w:sz w:val="52"/>
          <w:szCs w:val="52"/>
        </w:rPr>
        <w:t xml:space="preserve"> Dean Heller </w:t>
      </w:r>
      <w:r w:rsidRPr="009F6980">
        <w:rPr>
          <w:rFonts w:ascii="Georgia" w:hAnsi="Georgia"/>
          <w:b/>
          <w:sz w:val="20"/>
          <w:szCs w:val="20"/>
        </w:rPr>
        <w:t xml:space="preserve">                                         </w:t>
      </w:r>
    </w:p>
    <w:p w:rsidR="00590E1D" w:rsidRPr="009F6980" w:rsidRDefault="00590E1D" w:rsidP="00590E1D">
      <w:pPr>
        <w:rPr>
          <w:rFonts w:ascii="Georgia" w:hAnsi="Georgia"/>
          <w:b/>
        </w:rPr>
      </w:pPr>
      <w:r w:rsidRPr="009F6980">
        <w:rPr>
          <w:rFonts w:ascii="Georgia" w:hAnsi="Georgia"/>
          <w:b/>
        </w:rPr>
        <w:t xml:space="preserve">                      </w:t>
      </w:r>
      <w:r w:rsidRPr="009F6980">
        <w:rPr>
          <w:rFonts w:ascii="Georgia" w:hAnsi="Georgia"/>
          <w:sz w:val="40"/>
          <w:szCs w:val="40"/>
        </w:rPr>
        <w:t xml:space="preserve">            </w:t>
      </w:r>
      <w:r w:rsidRPr="009F6980">
        <w:rPr>
          <w:rFonts w:ascii="Georgia" w:hAnsi="Georgia"/>
          <w:sz w:val="36"/>
          <w:szCs w:val="36"/>
        </w:rPr>
        <w:t xml:space="preserve">                                 </w:t>
      </w:r>
    </w:p>
    <w:p w:rsidR="00590E1D" w:rsidRDefault="00590E1D" w:rsidP="00590E1D">
      <w:r>
        <w:rPr>
          <w:b/>
        </w:rPr>
        <w:t xml:space="preserve">For Immediate Release:                                                                 </w:t>
      </w:r>
      <w:r w:rsidRPr="003266AD">
        <w:t>Contact:</w:t>
      </w:r>
      <w:r>
        <w:t xml:space="preserve"> Stewart Bybee</w:t>
      </w:r>
    </w:p>
    <w:p w:rsidR="00590E1D" w:rsidRDefault="00E1733B" w:rsidP="00590E1D">
      <w:pPr>
        <w:rPr>
          <w:b/>
        </w:rPr>
      </w:pPr>
      <w:r>
        <w:t>April 4</w:t>
      </w:r>
      <w:r w:rsidR="00590E1D">
        <w:t>, 201</w:t>
      </w:r>
      <w:r w:rsidR="00E45486">
        <w:t>2</w:t>
      </w:r>
      <w:r w:rsidR="00590E1D">
        <w:tab/>
      </w:r>
      <w:r w:rsidR="00590E1D">
        <w:tab/>
      </w:r>
      <w:r w:rsidR="00590E1D">
        <w:tab/>
      </w:r>
      <w:r w:rsidR="00590E1D">
        <w:tab/>
      </w:r>
      <w:r w:rsidR="00590E1D">
        <w:tab/>
      </w:r>
      <w:r w:rsidR="00590E1D">
        <w:tab/>
      </w:r>
      <w:r w:rsidR="00590E1D">
        <w:tab/>
        <w:t xml:space="preserve"> </w:t>
      </w:r>
      <w:r w:rsidR="00590E1D">
        <w:tab/>
        <w:t xml:space="preserve"> </w:t>
      </w:r>
      <w:r w:rsidR="00427F7C">
        <w:t xml:space="preserve">            </w:t>
      </w:r>
      <w:r w:rsidR="00590E1D">
        <w:t xml:space="preserve">202-224-6244          </w:t>
      </w:r>
    </w:p>
    <w:p w:rsidR="00590E1D" w:rsidRDefault="00590E1D" w:rsidP="00590E1D">
      <w:pPr>
        <w:rPr>
          <w:b/>
        </w:rPr>
      </w:pPr>
    </w:p>
    <w:p w:rsidR="004771BE" w:rsidRDefault="004771BE" w:rsidP="004771BE">
      <w:pPr>
        <w:jc w:val="center"/>
        <w:rPr>
          <w:b/>
          <w:sz w:val="36"/>
          <w:szCs w:val="36"/>
          <w:u w:val="single"/>
        </w:rPr>
      </w:pPr>
      <w:r>
        <w:rPr>
          <w:b/>
          <w:sz w:val="36"/>
          <w:szCs w:val="36"/>
          <w:u w:val="single"/>
        </w:rPr>
        <w:t>Heller</w:t>
      </w:r>
      <w:r w:rsidRPr="004771BE">
        <w:rPr>
          <w:b/>
          <w:sz w:val="36"/>
          <w:szCs w:val="36"/>
          <w:u w:val="single"/>
        </w:rPr>
        <w:t xml:space="preserve"> to House Committee: </w:t>
      </w:r>
    </w:p>
    <w:p w:rsidR="00E1733B" w:rsidRPr="004771BE" w:rsidRDefault="004771BE" w:rsidP="004771BE">
      <w:pPr>
        <w:jc w:val="center"/>
        <w:rPr>
          <w:b/>
          <w:sz w:val="36"/>
          <w:szCs w:val="36"/>
          <w:u w:val="single"/>
        </w:rPr>
      </w:pPr>
      <w:r w:rsidRPr="004771BE">
        <w:rPr>
          <w:b/>
          <w:sz w:val="36"/>
          <w:szCs w:val="36"/>
          <w:u w:val="single"/>
        </w:rPr>
        <w:t>Focus on GSA, Not Nevada</w:t>
      </w:r>
    </w:p>
    <w:p w:rsidR="004771BE" w:rsidRDefault="004771BE" w:rsidP="00590E1D">
      <w:pPr>
        <w:rPr>
          <w:b/>
        </w:rPr>
      </w:pPr>
    </w:p>
    <w:p w:rsidR="004771BE" w:rsidRDefault="004771BE" w:rsidP="00590E1D">
      <w:pPr>
        <w:rPr>
          <w:b/>
        </w:rPr>
      </w:pPr>
    </w:p>
    <w:p w:rsidR="00E1733B" w:rsidRDefault="00E1733B" w:rsidP="00590E1D">
      <w:pPr>
        <w:rPr>
          <w:rFonts w:eastAsiaTheme="minorHAnsi"/>
        </w:rPr>
      </w:pPr>
      <w:r w:rsidRPr="00E1733B">
        <w:rPr>
          <w:b/>
        </w:rPr>
        <w:t xml:space="preserve">(Washington, D.C) – </w:t>
      </w:r>
      <w:r w:rsidRPr="00E1733B">
        <w:t xml:space="preserve">Today U.S. Senator Dean Heller (R-NV) sent a letter to U.S. Representative John L. Mica (R-FL), </w:t>
      </w:r>
      <w:r w:rsidR="004033F2">
        <w:t xml:space="preserve">House </w:t>
      </w:r>
      <w:r w:rsidRPr="00E1733B">
        <w:t>Chairman of the Transportation and Infrastruc</w:t>
      </w:r>
      <w:r w:rsidR="004033F2">
        <w:t>ture Committee</w:t>
      </w:r>
      <w:r w:rsidR="00797C03">
        <w:t>,</w:t>
      </w:r>
      <w:r w:rsidR="004033F2">
        <w:t xml:space="preserve"> requesting</w:t>
      </w:r>
      <w:r w:rsidRPr="00E1733B">
        <w:t xml:space="preserve"> </w:t>
      </w:r>
      <w:r w:rsidR="00797C03">
        <w:t xml:space="preserve">that </w:t>
      </w:r>
      <w:r w:rsidRPr="00E1733B">
        <w:t xml:space="preserve">his upcoming hearing </w:t>
      </w:r>
      <w:r w:rsidR="00BD05DE">
        <w:t xml:space="preserve">focus </w:t>
      </w:r>
      <w:r w:rsidRPr="00E1733B">
        <w:t xml:space="preserve">on the misdeeds of the </w:t>
      </w:r>
      <w:r w:rsidRPr="00E1733B">
        <w:rPr>
          <w:rFonts w:eastAsiaTheme="minorHAnsi"/>
        </w:rPr>
        <w:t>General Services Administration (GSA), not Nevada.</w:t>
      </w:r>
      <w:r>
        <w:rPr>
          <w:rFonts w:eastAsiaTheme="minorHAnsi"/>
        </w:rPr>
        <w:t xml:space="preserve">  </w:t>
      </w:r>
    </w:p>
    <w:p w:rsidR="00E1733B" w:rsidRDefault="00E1733B" w:rsidP="00590E1D">
      <w:pPr>
        <w:rPr>
          <w:rFonts w:eastAsiaTheme="minorHAnsi"/>
        </w:rPr>
      </w:pPr>
    </w:p>
    <w:p w:rsidR="00E1733B" w:rsidRPr="00E1733B" w:rsidRDefault="00E1733B" w:rsidP="00590E1D">
      <w:r>
        <w:rPr>
          <w:rFonts w:eastAsiaTheme="minorHAnsi"/>
        </w:rPr>
        <w:t>Yesterda</w:t>
      </w:r>
      <w:r w:rsidR="00797C03">
        <w:rPr>
          <w:rFonts w:eastAsiaTheme="minorHAnsi"/>
        </w:rPr>
        <w:t>y, Chairman Mica announced his C</w:t>
      </w:r>
      <w:r>
        <w:rPr>
          <w:rFonts w:eastAsiaTheme="minorHAnsi"/>
        </w:rPr>
        <w:t xml:space="preserve">ommittee will conduct a hearing of GSA’s </w:t>
      </w:r>
      <w:r w:rsidR="004033F2">
        <w:rPr>
          <w:rFonts w:eastAsiaTheme="minorHAnsi"/>
        </w:rPr>
        <w:t>activities including a conference they held in Henderson.</w:t>
      </w:r>
      <w:r>
        <w:rPr>
          <w:rFonts w:eastAsiaTheme="minorHAnsi"/>
        </w:rPr>
        <w:t xml:space="preserve"> </w:t>
      </w:r>
      <w:r w:rsidR="004033F2">
        <w:rPr>
          <w:rFonts w:eastAsiaTheme="minorHAnsi"/>
        </w:rPr>
        <w:t xml:space="preserve"> </w:t>
      </w:r>
      <w:r>
        <w:t>General Services Administration</w:t>
      </w:r>
      <w:r w:rsidR="004033F2">
        <w:t xml:space="preserve"> c</w:t>
      </w:r>
      <w:r w:rsidR="00797C03">
        <w:t>hief Martha Johnson</w:t>
      </w:r>
      <w:bookmarkStart w:id="0" w:name="_GoBack"/>
      <w:bookmarkEnd w:id="0"/>
      <w:r w:rsidR="004033F2">
        <w:t xml:space="preserve"> resigned</w:t>
      </w:r>
      <w:r>
        <w:t xml:space="preserve"> after she dismissed two deputies and suspended ot</w:t>
      </w:r>
      <w:r w:rsidR="004033F2">
        <w:t>her career employees over the incident</w:t>
      </w:r>
      <w:r>
        <w:t>.</w:t>
      </w:r>
      <w:r w:rsidR="004033F2">
        <w:t xml:space="preserve">  </w:t>
      </w:r>
    </w:p>
    <w:p w:rsidR="00E1733B" w:rsidRPr="00E1733B" w:rsidRDefault="00E1733B" w:rsidP="00590E1D">
      <w:pPr>
        <w:rPr>
          <w:b/>
        </w:rPr>
      </w:pPr>
    </w:p>
    <w:p w:rsidR="00E1733B" w:rsidRPr="00E1733B" w:rsidRDefault="00E1733B" w:rsidP="00590E1D">
      <w:pPr>
        <w:rPr>
          <w:b/>
        </w:rPr>
      </w:pPr>
    </w:p>
    <w:p w:rsidR="00E1733B" w:rsidRPr="00E1733B" w:rsidRDefault="00E1733B" w:rsidP="00590E1D">
      <w:pPr>
        <w:rPr>
          <w:b/>
        </w:rPr>
      </w:pPr>
    </w:p>
    <w:p w:rsidR="00E1733B" w:rsidRPr="00E1733B" w:rsidRDefault="00E1733B" w:rsidP="00590E1D">
      <w:pPr>
        <w:rPr>
          <w:b/>
        </w:rPr>
      </w:pPr>
      <w:r w:rsidRPr="00E1733B">
        <w:rPr>
          <w:b/>
          <w:u w:val="single"/>
        </w:rPr>
        <w:t>Text of the Letter Below</w:t>
      </w:r>
      <w:r w:rsidRPr="00E1733B">
        <w:rPr>
          <w:b/>
        </w:rPr>
        <w:t>:</w:t>
      </w:r>
    </w:p>
    <w:p w:rsidR="00E1733B" w:rsidRPr="00E1733B" w:rsidRDefault="00E1733B" w:rsidP="00590E1D">
      <w:pPr>
        <w:rPr>
          <w:b/>
        </w:rPr>
      </w:pPr>
    </w:p>
    <w:p w:rsidR="00E1733B" w:rsidRPr="00E1733B" w:rsidRDefault="00E1733B" w:rsidP="00E1733B">
      <w:pPr>
        <w:spacing w:after="200" w:line="276" w:lineRule="auto"/>
        <w:jc w:val="center"/>
        <w:rPr>
          <w:rFonts w:eastAsiaTheme="minorHAnsi"/>
        </w:rPr>
      </w:pPr>
      <w:r w:rsidRPr="00E1733B">
        <w:rPr>
          <w:rFonts w:eastAsiaTheme="minorHAnsi"/>
        </w:rPr>
        <w:fldChar w:fldCharType="begin"/>
      </w:r>
      <w:r w:rsidRPr="00E1733B">
        <w:rPr>
          <w:rFonts w:eastAsiaTheme="minorHAnsi"/>
        </w:rPr>
        <w:instrText xml:space="preserve"> DATE \@ "MMMM d, yyyy" </w:instrText>
      </w:r>
      <w:r w:rsidRPr="00E1733B">
        <w:rPr>
          <w:rFonts w:eastAsiaTheme="minorHAnsi"/>
        </w:rPr>
        <w:fldChar w:fldCharType="separate"/>
      </w:r>
      <w:r w:rsidR="004771BE">
        <w:rPr>
          <w:rFonts w:eastAsiaTheme="minorHAnsi"/>
          <w:noProof/>
        </w:rPr>
        <w:t>April 4, 2012</w:t>
      </w:r>
      <w:r w:rsidRPr="00E1733B">
        <w:rPr>
          <w:rFonts w:eastAsiaTheme="minorHAnsi"/>
        </w:rPr>
        <w:fldChar w:fldCharType="end"/>
      </w:r>
    </w:p>
    <w:p w:rsidR="00E1733B" w:rsidRPr="00E1733B" w:rsidRDefault="00E1733B" w:rsidP="00E1733B">
      <w:pPr>
        <w:spacing w:after="200"/>
        <w:contextualSpacing/>
        <w:jc w:val="center"/>
        <w:rPr>
          <w:rFonts w:eastAsiaTheme="minorHAnsi"/>
        </w:rPr>
      </w:pPr>
    </w:p>
    <w:p w:rsidR="00E1733B" w:rsidRPr="00E1733B" w:rsidRDefault="00E1733B" w:rsidP="00E1733B">
      <w:pPr>
        <w:spacing w:after="200"/>
        <w:contextualSpacing/>
        <w:rPr>
          <w:rFonts w:eastAsiaTheme="minorHAnsi"/>
        </w:rPr>
      </w:pPr>
      <w:r w:rsidRPr="00E1733B">
        <w:rPr>
          <w:rFonts w:eastAsiaTheme="minorHAnsi"/>
        </w:rPr>
        <w:t>The Honorable John Mica</w:t>
      </w:r>
    </w:p>
    <w:p w:rsidR="00E1733B" w:rsidRPr="00E1733B" w:rsidRDefault="00E1733B" w:rsidP="00E1733B">
      <w:pPr>
        <w:spacing w:after="200"/>
        <w:contextualSpacing/>
        <w:rPr>
          <w:rFonts w:eastAsiaTheme="minorHAnsi"/>
        </w:rPr>
      </w:pPr>
      <w:r w:rsidRPr="00E1733B">
        <w:rPr>
          <w:rFonts w:eastAsiaTheme="minorHAnsi"/>
        </w:rPr>
        <w:t>Chairman of the House Transportation and Infrastructure Committee</w:t>
      </w:r>
    </w:p>
    <w:p w:rsidR="00E1733B" w:rsidRPr="00E1733B" w:rsidRDefault="00E1733B" w:rsidP="00E1733B">
      <w:pPr>
        <w:spacing w:after="200"/>
        <w:contextualSpacing/>
        <w:rPr>
          <w:rFonts w:eastAsiaTheme="minorHAnsi"/>
        </w:rPr>
      </w:pPr>
      <w:r w:rsidRPr="00E1733B">
        <w:rPr>
          <w:rFonts w:eastAsiaTheme="minorHAnsi"/>
        </w:rPr>
        <w:t>2165 Rayburn House Office Building</w:t>
      </w:r>
    </w:p>
    <w:p w:rsidR="00E1733B" w:rsidRPr="00E1733B" w:rsidRDefault="00E1733B" w:rsidP="00E1733B">
      <w:pPr>
        <w:spacing w:after="200"/>
        <w:contextualSpacing/>
        <w:rPr>
          <w:rFonts w:eastAsiaTheme="minorHAnsi"/>
        </w:rPr>
      </w:pPr>
      <w:r w:rsidRPr="00E1733B">
        <w:rPr>
          <w:rFonts w:eastAsiaTheme="minorHAnsi"/>
        </w:rPr>
        <w:t>Washington, D.C. 20515</w:t>
      </w:r>
    </w:p>
    <w:p w:rsidR="00E1733B" w:rsidRPr="00E1733B" w:rsidRDefault="00E1733B" w:rsidP="00E1733B">
      <w:pPr>
        <w:spacing w:after="200"/>
        <w:contextualSpacing/>
        <w:rPr>
          <w:rFonts w:eastAsiaTheme="minorHAnsi"/>
        </w:rPr>
      </w:pPr>
    </w:p>
    <w:p w:rsidR="00E1733B" w:rsidRPr="00E1733B" w:rsidRDefault="00E1733B" w:rsidP="00E1733B">
      <w:pPr>
        <w:spacing w:after="200"/>
        <w:contextualSpacing/>
        <w:rPr>
          <w:rFonts w:eastAsiaTheme="minorHAnsi"/>
        </w:rPr>
      </w:pPr>
      <w:r w:rsidRPr="00E1733B">
        <w:rPr>
          <w:rFonts w:eastAsiaTheme="minorHAnsi"/>
        </w:rPr>
        <w:t>Dear Chairman Mica:</w:t>
      </w:r>
    </w:p>
    <w:p w:rsidR="00E1733B" w:rsidRPr="00E1733B" w:rsidRDefault="00E1733B" w:rsidP="00E1733B">
      <w:pPr>
        <w:spacing w:after="200"/>
        <w:contextualSpacing/>
        <w:rPr>
          <w:rFonts w:eastAsiaTheme="minorHAnsi"/>
        </w:rPr>
      </w:pPr>
    </w:p>
    <w:p w:rsidR="00E1733B" w:rsidRPr="00E1733B" w:rsidRDefault="00E1733B" w:rsidP="00E1733B">
      <w:pPr>
        <w:spacing w:after="200"/>
        <w:contextualSpacing/>
        <w:rPr>
          <w:rFonts w:eastAsiaTheme="minorHAnsi"/>
        </w:rPr>
      </w:pPr>
      <w:r w:rsidRPr="00E1733B">
        <w:rPr>
          <w:rFonts w:eastAsiaTheme="minorHAnsi"/>
        </w:rPr>
        <w:t xml:space="preserve">Yesterday, you issued a public notice of your intent to hold a hearing on the recent findings of the General Services Administration (GSA) Inspector General regarding excessive government spending during a conference meeting in October 2010 in Nevada. </w:t>
      </w:r>
    </w:p>
    <w:p w:rsidR="00E1733B" w:rsidRPr="00E1733B" w:rsidRDefault="00E1733B" w:rsidP="00E1733B">
      <w:pPr>
        <w:spacing w:after="200"/>
        <w:contextualSpacing/>
        <w:rPr>
          <w:rFonts w:eastAsiaTheme="minorHAnsi"/>
        </w:rPr>
      </w:pPr>
    </w:p>
    <w:p w:rsidR="00E1733B" w:rsidRPr="00E1733B" w:rsidRDefault="00E1733B" w:rsidP="00E1733B">
      <w:pPr>
        <w:spacing w:after="200"/>
        <w:contextualSpacing/>
        <w:rPr>
          <w:rFonts w:eastAsiaTheme="minorHAnsi"/>
        </w:rPr>
      </w:pPr>
      <w:r w:rsidRPr="00E1733B">
        <w:rPr>
          <w:rFonts w:eastAsiaTheme="minorHAnsi"/>
        </w:rPr>
        <w:t xml:space="preserve">I agree that the GSA’s actions are inexcusable.  Taxpayer dollars should be spent responsibly and those responsible for any misuse should be held accountable.  However, while you investigate this matter, </w:t>
      </w:r>
      <w:r w:rsidR="004771BE" w:rsidRPr="00E1733B">
        <w:rPr>
          <w:rFonts w:eastAsiaTheme="minorHAnsi"/>
        </w:rPr>
        <w:t>it</w:t>
      </w:r>
      <w:r w:rsidRPr="00E1733B">
        <w:rPr>
          <w:rFonts w:eastAsiaTheme="minorHAnsi"/>
        </w:rPr>
        <w:t xml:space="preserve"> should be noted that it was not the location that caused the misuse of taxpayer funds.  The convention services my state offers are the best in the world, and no town in Nevada should be singled out due to the poor judgment by the GSA.</w:t>
      </w:r>
    </w:p>
    <w:p w:rsidR="00E1733B" w:rsidRPr="00E1733B" w:rsidRDefault="00E1733B" w:rsidP="00E1733B">
      <w:pPr>
        <w:spacing w:after="200"/>
        <w:contextualSpacing/>
        <w:rPr>
          <w:rFonts w:eastAsiaTheme="minorHAnsi"/>
        </w:rPr>
      </w:pPr>
    </w:p>
    <w:p w:rsidR="00E1733B" w:rsidRPr="00E1733B" w:rsidRDefault="00E1733B" w:rsidP="00E1733B">
      <w:pPr>
        <w:spacing w:after="200"/>
        <w:contextualSpacing/>
        <w:rPr>
          <w:rFonts w:eastAsiaTheme="minorHAnsi"/>
        </w:rPr>
      </w:pPr>
      <w:r w:rsidRPr="00E1733B">
        <w:rPr>
          <w:rFonts w:eastAsiaTheme="minorHAnsi"/>
        </w:rPr>
        <w:t xml:space="preserve">Every day I fight to create new jobs in Nevada.  In my home state, a strong travel industry means more jobs.  Las Vegas, Henderson, Lake Tahoe, and Reno have long been a favorite destination for millions of visitors. The entire Southern Nevada economy is heavily dependent on the hotel, gaming, and convention industries, which employs over one-quarter of the region’s labor force.  </w:t>
      </w:r>
      <w:r w:rsidRPr="00E1733B">
        <w:rPr>
          <w:rFonts w:eastAsiaTheme="minorHAnsi"/>
        </w:rPr>
        <w:lastRenderedPageBreak/>
        <w:t>Plain and simple, travel and conventions are the lifeblood for businesses and job creation in Nevada.</w:t>
      </w:r>
    </w:p>
    <w:p w:rsidR="00E1733B" w:rsidRPr="00E1733B" w:rsidRDefault="00E1733B" w:rsidP="00E1733B">
      <w:pPr>
        <w:spacing w:after="200"/>
        <w:contextualSpacing/>
        <w:rPr>
          <w:rFonts w:eastAsiaTheme="minorHAnsi"/>
        </w:rPr>
      </w:pPr>
    </w:p>
    <w:p w:rsidR="00E1733B" w:rsidRPr="00E1733B" w:rsidRDefault="00E1733B" w:rsidP="00E1733B">
      <w:pPr>
        <w:spacing w:after="200"/>
        <w:contextualSpacing/>
        <w:rPr>
          <w:rFonts w:eastAsiaTheme="minorHAnsi"/>
        </w:rPr>
      </w:pPr>
      <w:r w:rsidRPr="00E1733B">
        <w:rPr>
          <w:rFonts w:eastAsiaTheme="minorHAnsi"/>
        </w:rPr>
        <w:t>Right now, Nevada leads the nation in unemployment.  It is my hope that members of the House and Senate can focus on the misjudgments of the GSA without unfairly targeting Nevada’s unparalleled accommodations and convention services.</w:t>
      </w:r>
    </w:p>
    <w:p w:rsidR="00E1733B" w:rsidRPr="00E1733B" w:rsidRDefault="00E1733B" w:rsidP="00E1733B">
      <w:pPr>
        <w:spacing w:after="200"/>
        <w:contextualSpacing/>
        <w:rPr>
          <w:rFonts w:eastAsiaTheme="minorHAnsi"/>
        </w:rPr>
      </w:pPr>
    </w:p>
    <w:p w:rsidR="00E1733B" w:rsidRPr="00E1733B" w:rsidRDefault="00E1733B" w:rsidP="00E1733B">
      <w:pPr>
        <w:spacing w:after="200"/>
        <w:contextualSpacing/>
        <w:rPr>
          <w:rFonts w:eastAsiaTheme="minorHAnsi"/>
        </w:rPr>
      </w:pPr>
      <w:r w:rsidRPr="00E1733B">
        <w:rPr>
          <w:rFonts w:eastAsiaTheme="minorHAnsi"/>
        </w:rPr>
        <w:tab/>
      </w:r>
      <w:r w:rsidRPr="00E1733B">
        <w:rPr>
          <w:rFonts w:eastAsiaTheme="minorHAnsi"/>
        </w:rPr>
        <w:tab/>
      </w:r>
      <w:r w:rsidRPr="00E1733B">
        <w:rPr>
          <w:rFonts w:eastAsiaTheme="minorHAnsi"/>
        </w:rPr>
        <w:tab/>
      </w:r>
      <w:r w:rsidRPr="00E1733B">
        <w:rPr>
          <w:rFonts w:eastAsiaTheme="minorHAnsi"/>
        </w:rPr>
        <w:tab/>
      </w:r>
      <w:r w:rsidRPr="00E1733B">
        <w:rPr>
          <w:rFonts w:eastAsiaTheme="minorHAnsi"/>
        </w:rPr>
        <w:tab/>
        <w:t>Sincerely,</w:t>
      </w:r>
    </w:p>
    <w:p w:rsidR="00E1733B" w:rsidRPr="00E1733B" w:rsidRDefault="00E1733B" w:rsidP="00E1733B">
      <w:pPr>
        <w:spacing w:after="200"/>
        <w:contextualSpacing/>
        <w:rPr>
          <w:rFonts w:eastAsiaTheme="minorHAnsi"/>
        </w:rPr>
      </w:pPr>
    </w:p>
    <w:p w:rsidR="00E1733B" w:rsidRPr="00E1733B" w:rsidRDefault="00E1733B" w:rsidP="00E1733B">
      <w:pPr>
        <w:spacing w:after="200"/>
        <w:contextualSpacing/>
        <w:rPr>
          <w:rFonts w:eastAsiaTheme="minorHAnsi"/>
        </w:rPr>
      </w:pPr>
    </w:p>
    <w:p w:rsidR="00E1733B" w:rsidRPr="00E1733B" w:rsidRDefault="00E1733B" w:rsidP="00E1733B">
      <w:pPr>
        <w:spacing w:after="200"/>
        <w:contextualSpacing/>
        <w:rPr>
          <w:rFonts w:eastAsiaTheme="minorHAnsi"/>
        </w:rPr>
      </w:pPr>
    </w:p>
    <w:p w:rsidR="00E1733B" w:rsidRPr="00E1733B" w:rsidRDefault="00E1733B" w:rsidP="00E1733B">
      <w:pPr>
        <w:spacing w:after="200"/>
        <w:contextualSpacing/>
        <w:rPr>
          <w:rFonts w:eastAsiaTheme="minorHAnsi"/>
        </w:rPr>
      </w:pPr>
    </w:p>
    <w:p w:rsidR="00E1733B" w:rsidRPr="00E1733B" w:rsidRDefault="00E1733B" w:rsidP="00E1733B">
      <w:pPr>
        <w:spacing w:after="200"/>
        <w:contextualSpacing/>
        <w:rPr>
          <w:rFonts w:eastAsiaTheme="minorHAnsi"/>
        </w:rPr>
      </w:pPr>
    </w:p>
    <w:p w:rsidR="00E1733B" w:rsidRPr="00E1733B" w:rsidRDefault="00E1733B" w:rsidP="00E1733B">
      <w:pPr>
        <w:spacing w:after="200"/>
        <w:contextualSpacing/>
        <w:rPr>
          <w:rFonts w:eastAsiaTheme="minorHAnsi"/>
        </w:rPr>
      </w:pPr>
      <w:r w:rsidRPr="00E1733B">
        <w:rPr>
          <w:rFonts w:eastAsiaTheme="minorHAnsi"/>
        </w:rPr>
        <w:tab/>
      </w:r>
      <w:r w:rsidRPr="00E1733B">
        <w:rPr>
          <w:rFonts w:eastAsiaTheme="minorHAnsi"/>
        </w:rPr>
        <w:tab/>
      </w:r>
      <w:r w:rsidRPr="00E1733B">
        <w:rPr>
          <w:rFonts w:eastAsiaTheme="minorHAnsi"/>
        </w:rPr>
        <w:tab/>
      </w:r>
      <w:r w:rsidRPr="00E1733B">
        <w:rPr>
          <w:rFonts w:eastAsiaTheme="minorHAnsi"/>
        </w:rPr>
        <w:tab/>
      </w:r>
      <w:r w:rsidRPr="00E1733B">
        <w:rPr>
          <w:rFonts w:eastAsiaTheme="minorHAnsi"/>
        </w:rPr>
        <w:tab/>
        <w:t>DEAN HELLER</w:t>
      </w:r>
    </w:p>
    <w:p w:rsidR="00E1733B" w:rsidRPr="00E1733B" w:rsidRDefault="00E1733B" w:rsidP="00E1733B">
      <w:pPr>
        <w:spacing w:after="200"/>
        <w:contextualSpacing/>
        <w:rPr>
          <w:rFonts w:eastAsiaTheme="minorHAnsi"/>
        </w:rPr>
      </w:pPr>
      <w:r w:rsidRPr="00E1733B">
        <w:rPr>
          <w:rFonts w:eastAsiaTheme="minorHAnsi"/>
        </w:rPr>
        <w:tab/>
      </w:r>
      <w:r w:rsidRPr="00E1733B">
        <w:rPr>
          <w:rFonts w:eastAsiaTheme="minorHAnsi"/>
        </w:rPr>
        <w:tab/>
      </w:r>
      <w:r w:rsidRPr="00E1733B">
        <w:rPr>
          <w:rFonts w:eastAsiaTheme="minorHAnsi"/>
        </w:rPr>
        <w:tab/>
      </w:r>
      <w:r w:rsidRPr="00E1733B">
        <w:rPr>
          <w:rFonts w:eastAsiaTheme="minorHAnsi"/>
        </w:rPr>
        <w:tab/>
      </w:r>
      <w:r w:rsidRPr="00E1733B">
        <w:rPr>
          <w:rFonts w:eastAsiaTheme="minorHAnsi"/>
        </w:rPr>
        <w:tab/>
        <w:t>U.S. Senator</w:t>
      </w:r>
    </w:p>
    <w:p w:rsidR="00E1733B" w:rsidRPr="00E1733B" w:rsidRDefault="00E1733B" w:rsidP="00590E1D"/>
    <w:p w:rsidR="00672A3D" w:rsidRDefault="00672A3D" w:rsidP="00BB0B07"/>
    <w:p w:rsidR="004E152C" w:rsidRDefault="004E152C" w:rsidP="004E152C">
      <w:pPr>
        <w:jc w:val="center"/>
      </w:pPr>
      <w:r>
        <w:t>###</w:t>
      </w:r>
    </w:p>
    <w:p w:rsidR="00360A40" w:rsidRDefault="00360A40" w:rsidP="00BB0B07"/>
    <w:sectPr w:rsidR="00360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EE9"/>
    <w:multiLevelType w:val="hybridMultilevel"/>
    <w:tmpl w:val="093ED9BA"/>
    <w:lvl w:ilvl="0" w:tplc="A790C5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20ECA"/>
    <w:multiLevelType w:val="hybridMultilevel"/>
    <w:tmpl w:val="8234AA9E"/>
    <w:lvl w:ilvl="0" w:tplc="A790C5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3286F"/>
    <w:multiLevelType w:val="hybridMultilevel"/>
    <w:tmpl w:val="25605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2B"/>
    <w:rsid w:val="00037A10"/>
    <w:rsid w:val="00076C8E"/>
    <w:rsid w:val="00077103"/>
    <w:rsid w:val="000852B1"/>
    <w:rsid w:val="000D061C"/>
    <w:rsid w:val="000F1D80"/>
    <w:rsid w:val="001003F0"/>
    <w:rsid w:val="0011661F"/>
    <w:rsid w:val="00143A4B"/>
    <w:rsid w:val="00165FFE"/>
    <w:rsid w:val="0017092B"/>
    <w:rsid w:val="00181370"/>
    <w:rsid w:val="00195AA7"/>
    <w:rsid w:val="001A0B3E"/>
    <w:rsid w:val="001B3A06"/>
    <w:rsid w:val="001C340F"/>
    <w:rsid w:val="001E2F50"/>
    <w:rsid w:val="001F3A03"/>
    <w:rsid w:val="0025155A"/>
    <w:rsid w:val="00273812"/>
    <w:rsid w:val="00282A15"/>
    <w:rsid w:val="00294C32"/>
    <w:rsid w:val="002B322D"/>
    <w:rsid w:val="002E0B54"/>
    <w:rsid w:val="002E5D55"/>
    <w:rsid w:val="00306FCC"/>
    <w:rsid w:val="00307450"/>
    <w:rsid w:val="00320B25"/>
    <w:rsid w:val="00322147"/>
    <w:rsid w:val="00350478"/>
    <w:rsid w:val="00350992"/>
    <w:rsid w:val="00360A40"/>
    <w:rsid w:val="00384BEF"/>
    <w:rsid w:val="00390CB5"/>
    <w:rsid w:val="0039725E"/>
    <w:rsid w:val="003A79C7"/>
    <w:rsid w:val="004033F2"/>
    <w:rsid w:val="00427F7C"/>
    <w:rsid w:val="004328BD"/>
    <w:rsid w:val="00462775"/>
    <w:rsid w:val="004771BE"/>
    <w:rsid w:val="00490A16"/>
    <w:rsid w:val="00493BDE"/>
    <w:rsid w:val="004A408F"/>
    <w:rsid w:val="004B4672"/>
    <w:rsid w:val="004C05ED"/>
    <w:rsid w:val="004C0AA1"/>
    <w:rsid w:val="004C53B7"/>
    <w:rsid w:val="004D225F"/>
    <w:rsid w:val="004E152C"/>
    <w:rsid w:val="00515CDA"/>
    <w:rsid w:val="005164C2"/>
    <w:rsid w:val="00555DF5"/>
    <w:rsid w:val="00563CBE"/>
    <w:rsid w:val="0058323F"/>
    <w:rsid w:val="00585E25"/>
    <w:rsid w:val="00590E1D"/>
    <w:rsid w:val="005A48E6"/>
    <w:rsid w:val="005B16B5"/>
    <w:rsid w:val="005B4E14"/>
    <w:rsid w:val="005C519F"/>
    <w:rsid w:val="005D5BFA"/>
    <w:rsid w:val="005F79B8"/>
    <w:rsid w:val="006079D4"/>
    <w:rsid w:val="006231E9"/>
    <w:rsid w:val="00632E15"/>
    <w:rsid w:val="00655009"/>
    <w:rsid w:val="00672A3D"/>
    <w:rsid w:val="00677B3A"/>
    <w:rsid w:val="006D5CE9"/>
    <w:rsid w:val="006E1A92"/>
    <w:rsid w:val="0070002D"/>
    <w:rsid w:val="00707C47"/>
    <w:rsid w:val="00721D8D"/>
    <w:rsid w:val="007270F9"/>
    <w:rsid w:val="00736CDF"/>
    <w:rsid w:val="00741772"/>
    <w:rsid w:val="00797C03"/>
    <w:rsid w:val="007A5A1B"/>
    <w:rsid w:val="007B074B"/>
    <w:rsid w:val="007D606D"/>
    <w:rsid w:val="007E15AD"/>
    <w:rsid w:val="007E50AA"/>
    <w:rsid w:val="007E70C1"/>
    <w:rsid w:val="007F06A9"/>
    <w:rsid w:val="00824380"/>
    <w:rsid w:val="00824CA0"/>
    <w:rsid w:val="00831901"/>
    <w:rsid w:val="00891D3E"/>
    <w:rsid w:val="00892032"/>
    <w:rsid w:val="008B277C"/>
    <w:rsid w:val="008B328E"/>
    <w:rsid w:val="008B3D2D"/>
    <w:rsid w:val="008D1AD7"/>
    <w:rsid w:val="008D5136"/>
    <w:rsid w:val="008F24D7"/>
    <w:rsid w:val="0090770A"/>
    <w:rsid w:val="00930611"/>
    <w:rsid w:val="00934709"/>
    <w:rsid w:val="00950929"/>
    <w:rsid w:val="009A4A0A"/>
    <w:rsid w:val="009C0A16"/>
    <w:rsid w:val="009F1778"/>
    <w:rsid w:val="009F3D91"/>
    <w:rsid w:val="00A043BC"/>
    <w:rsid w:val="00A163AF"/>
    <w:rsid w:val="00A2191D"/>
    <w:rsid w:val="00A22341"/>
    <w:rsid w:val="00A23C64"/>
    <w:rsid w:val="00A33C2A"/>
    <w:rsid w:val="00A43573"/>
    <w:rsid w:val="00A44A7B"/>
    <w:rsid w:val="00A55451"/>
    <w:rsid w:val="00A564B6"/>
    <w:rsid w:val="00A72F39"/>
    <w:rsid w:val="00A73465"/>
    <w:rsid w:val="00AA5A46"/>
    <w:rsid w:val="00AD21E5"/>
    <w:rsid w:val="00AD51A3"/>
    <w:rsid w:val="00AE45D9"/>
    <w:rsid w:val="00AF38E3"/>
    <w:rsid w:val="00AF46DB"/>
    <w:rsid w:val="00B07CFD"/>
    <w:rsid w:val="00B13023"/>
    <w:rsid w:val="00B34E22"/>
    <w:rsid w:val="00B37C53"/>
    <w:rsid w:val="00B50D95"/>
    <w:rsid w:val="00B73088"/>
    <w:rsid w:val="00B91FBB"/>
    <w:rsid w:val="00BB0B07"/>
    <w:rsid w:val="00BB62E2"/>
    <w:rsid w:val="00BB7EEF"/>
    <w:rsid w:val="00BC7466"/>
    <w:rsid w:val="00BD05DE"/>
    <w:rsid w:val="00BE3776"/>
    <w:rsid w:val="00BE6103"/>
    <w:rsid w:val="00BF7304"/>
    <w:rsid w:val="00C172CF"/>
    <w:rsid w:val="00C64600"/>
    <w:rsid w:val="00C8695E"/>
    <w:rsid w:val="00CA10F1"/>
    <w:rsid w:val="00CC5F4D"/>
    <w:rsid w:val="00CD7008"/>
    <w:rsid w:val="00D04EB6"/>
    <w:rsid w:val="00D15175"/>
    <w:rsid w:val="00D25A2B"/>
    <w:rsid w:val="00D36E74"/>
    <w:rsid w:val="00D7210B"/>
    <w:rsid w:val="00D73519"/>
    <w:rsid w:val="00D77A08"/>
    <w:rsid w:val="00D82016"/>
    <w:rsid w:val="00DA03F2"/>
    <w:rsid w:val="00DA0E42"/>
    <w:rsid w:val="00DB35AB"/>
    <w:rsid w:val="00DD26A2"/>
    <w:rsid w:val="00E000DD"/>
    <w:rsid w:val="00E01273"/>
    <w:rsid w:val="00E01B0D"/>
    <w:rsid w:val="00E1733B"/>
    <w:rsid w:val="00E2050C"/>
    <w:rsid w:val="00E2671C"/>
    <w:rsid w:val="00E27B27"/>
    <w:rsid w:val="00E3078D"/>
    <w:rsid w:val="00E32A33"/>
    <w:rsid w:val="00E45486"/>
    <w:rsid w:val="00E50734"/>
    <w:rsid w:val="00E65063"/>
    <w:rsid w:val="00E76727"/>
    <w:rsid w:val="00E867CB"/>
    <w:rsid w:val="00ED14B4"/>
    <w:rsid w:val="00EF54B1"/>
    <w:rsid w:val="00F06436"/>
    <w:rsid w:val="00F06B7C"/>
    <w:rsid w:val="00F471D4"/>
    <w:rsid w:val="00F504AF"/>
    <w:rsid w:val="00F80AB9"/>
    <w:rsid w:val="00F979EB"/>
    <w:rsid w:val="00FA42BC"/>
    <w:rsid w:val="00FB46C5"/>
    <w:rsid w:val="00FB4FED"/>
    <w:rsid w:val="00FB55C5"/>
    <w:rsid w:val="00FC0563"/>
    <w:rsid w:val="00FC307D"/>
    <w:rsid w:val="00FD0CE9"/>
    <w:rsid w:val="00FD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10B"/>
    <w:rPr>
      <w:rFonts w:ascii="Consolas" w:eastAsia="Calibri" w:hAnsi="Consolas"/>
      <w:sz w:val="21"/>
      <w:szCs w:val="21"/>
    </w:rPr>
  </w:style>
  <w:style w:type="character" w:customStyle="1" w:styleId="PlainTextChar">
    <w:name w:val="Plain Text Char"/>
    <w:basedOn w:val="DefaultParagraphFont"/>
    <w:link w:val="PlainText"/>
    <w:uiPriority w:val="99"/>
    <w:rsid w:val="00D7210B"/>
    <w:rPr>
      <w:rFonts w:ascii="Consolas" w:eastAsia="Calibri" w:hAnsi="Consolas" w:cs="Times New Roman"/>
      <w:sz w:val="21"/>
      <w:szCs w:val="21"/>
    </w:rPr>
  </w:style>
  <w:style w:type="character" w:styleId="Hyperlink">
    <w:name w:val="Hyperlink"/>
    <w:basedOn w:val="DefaultParagraphFont"/>
    <w:uiPriority w:val="99"/>
    <w:unhideWhenUsed/>
    <w:rsid w:val="00FB55C5"/>
    <w:rPr>
      <w:color w:val="0000FF" w:themeColor="hyperlink"/>
      <w:u w:val="single"/>
    </w:rPr>
  </w:style>
  <w:style w:type="paragraph" w:styleId="ListParagraph">
    <w:name w:val="List Paragraph"/>
    <w:basedOn w:val="Normal"/>
    <w:uiPriority w:val="34"/>
    <w:qFormat/>
    <w:rsid w:val="005164C2"/>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1FBB"/>
    <w:rPr>
      <w:color w:val="800080" w:themeColor="followedHyperlink"/>
      <w:u w:val="single"/>
    </w:rPr>
  </w:style>
  <w:style w:type="paragraph" w:styleId="BalloonText">
    <w:name w:val="Balloon Text"/>
    <w:basedOn w:val="Normal"/>
    <w:link w:val="BalloonTextChar"/>
    <w:uiPriority w:val="99"/>
    <w:semiHidden/>
    <w:unhideWhenUsed/>
    <w:rsid w:val="004C53B7"/>
    <w:rPr>
      <w:rFonts w:ascii="Tahoma" w:hAnsi="Tahoma" w:cs="Tahoma"/>
      <w:sz w:val="16"/>
      <w:szCs w:val="16"/>
    </w:rPr>
  </w:style>
  <w:style w:type="character" w:customStyle="1" w:styleId="BalloonTextChar">
    <w:name w:val="Balloon Text Char"/>
    <w:basedOn w:val="DefaultParagraphFont"/>
    <w:link w:val="BalloonText"/>
    <w:uiPriority w:val="99"/>
    <w:semiHidden/>
    <w:rsid w:val="004C53B7"/>
    <w:rPr>
      <w:rFonts w:ascii="Tahoma" w:eastAsia="Times New Roman" w:hAnsi="Tahoma" w:cs="Tahoma"/>
      <w:sz w:val="16"/>
      <w:szCs w:val="16"/>
    </w:rPr>
  </w:style>
  <w:style w:type="paragraph" w:styleId="NormalWeb">
    <w:name w:val="Normal (Web)"/>
    <w:basedOn w:val="Normal"/>
    <w:uiPriority w:val="99"/>
    <w:unhideWhenUsed/>
    <w:rsid w:val="005C519F"/>
    <w:pPr>
      <w:spacing w:before="100" w:beforeAutospacing="1" w:after="100" w:afterAutospacing="1"/>
    </w:pPr>
  </w:style>
  <w:style w:type="paragraph" w:customStyle="1" w:styleId="ecxmsonormal">
    <w:name w:val="ecxmsonormal"/>
    <w:basedOn w:val="Normal"/>
    <w:rsid w:val="00427F7C"/>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210B"/>
    <w:rPr>
      <w:rFonts w:ascii="Consolas" w:eastAsia="Calibri" w:hAnsi="Consolas"/>
      <w:sz w:val="21"/>
      <w:szCs w:val="21"/>
    </w:rPr>
  </w:style>
  <w:style w:type="character" w:customStyle="1" w:styleId="PlainTextChar">
    <w:name w:val="Plain Text Char"/>
    <w:basedOn w:val="DefaultParagraphFont"/>
    <w:link w:val="PlainText"/>
    <w:uiPriority w:val="99"/>
    <w:rsid w:val="00D7210B"/>
    <w:rPr>
      <w:rFonts w:ascii="Consolas" w:eastAsia="Calibri" w:hAnsi="Consolas" w:cs="Times New Roman"/>
      <w:sz w:val="21"/>
      <w:szCs w:val="21"/>
    </w:rPr>
  </w:style>
  <w:style w:type="character" w:styleId="Hyperlink">
    <w:name w:val="Hyperlink"/>
    <w:basedOn w:val="DefaultParagraphFont"/>
    <w:uiPriority w:val="99"/>
    <w:unhideWhenUsed/>
    <w:rsid w:val="00FB55C5"/>
    <w:rPr>
      <w:color w:val="0000FF" w:themeColor="hyperlink"/>
      <w:u w:val="single"/>
    </w:rPr>
  </w:style>
  <w:style w:type="paragraph" w:styleId="ListParagraph">
    <w:name w:val="List Paragraph"/>
    <w:basedOn w:val="Normal"/>
    <w:uiPriority w:val="34"/>
    <w:qFormat/>
    <w:rsid w:val="005164C2"/>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91FBB"/>
    <w:rPr>
      <w:color w:val="800080" w:themeColor="followedHyperlink"/>
      <w:u w:val="single"/>
    </w:rPr>
  </w:style>
  <w:style w:type="paragraph" w:styleId="BalloonText">
    <w:name w:val="Balloon Text"/>
    <w:basedOn w:val="Normal"/>
    <w:link w:val="BalloonTextChar"/>
    <w:uiPriority w:val="99"/>
    <w:semiHidden/>
    <w:unhideWhenUsed/>
    <w:rsid w:val="004C53B7"/>
    <w:rPr>
      <w:rFonts w:ascii="Tahoma" w:hAnsi="Tahoma" w:cs="Tahoma"/>
      <w:sz w:val="16"/>
      <w:szCs w:val="16"/>
    </w:rPr>
  </w:style>
  <w:style w:type="character" w:customStyle="1" w:styleId="BalloonTextChar">
    <w:name w:val="Balloon Text Char"/>
    <w:basedOn w:val="DefaultParagraphFont"/>
    <w:link w:val="BalloonText"/>
    <w:uiPriority w:val="99"/>
    <w:semiHidden/>
    <w:rsid w:val="004C53B7"/>
    <w:rPr>
      <w:rFonts w:ascii="Tahoma" w:eastAsia="Times New Roman" w:hAnsi="Tahoma" w:cs="Tahoma"/>
      <w:sz w:val="16"/>
      <w:szCs w:val="16"/>
    </w:rPr>
  </w:style>
  <w:style w:type="paragraph" w:styleId="NormalWeb">
    <w:name w:val="Normal (Web)"/>
    <w:basedOn w:val="Normal"/>
    <w:uiPriority w:val="99"/>
    <w:unhideWhenUsed/>
    <w:rsid w:val="005C519F"/>
    <w:pPr>
      <w:spacing w:before="100" w:beforeAutospacing="1" w:after="100" w:afterAutospacing="1"/>
    </w:pPr>
  </w:style>
  <w:style w:type="paragraph" w:customStyle="1" w:styleId="ecxmsonormal">
    <w:name w:val="ecxmsonormal"/>
    <w:basedOn w:val="Normal"/>
    <w:rsid w:val="00427F7C"/>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5416">
      <w:bodyDiv w:val="1"/>
      <w:marLeft w:val="0"/>
      <w:marRight w:val="0"/>
      <w:marTop w:val="0"/>
      <w:marBottom w:val="0"/>
      <w:divBdr>
        <w:top w:val="none" w:sz="0" w:space="0" w:color="auto"/>
        <w:left w:val="none" w:sz="0" w:space="0" w:color="auto"/>
        <w:bottom w:val="none" w:sz="0" w:space="0" w:color="auto"/>
        <w:right w:val="none" w:sz="0" w:space="0" w:color="auto"/>
      </w:divBdr>
    </w:div>
    <w:div w:id="289359145">
      <w:bodyDiv w:val="1"/>
      <w:marLeft w:val="0"/>
      <w:marRight w:val="0"/>
      <w:marTop w:val="0"/>
      <w:marBottom w:val="0"/>
      <w:divBdr>
        <w:top w:val="none" w:sz="0" w:space="0" w:color="auto"/>
        <w:left w:val="none" w:sz="0" w:space="0" w:color="auto"/>
        <w:bottom w:val="none" w:sz="0" w:space="0" w:color="auto"/>
        <w:right w:val="none" w:sz="0" w:space="0" w:color="auto"/>
      </w:divBdr>
    </w:div>
    <w:div w:id="341200263">
      <w:bodyDiv w:val="1"/>
      <w:marLeft w:val="0"/>
      <w:marRight w:val="0"/>
      <w:marTop w:val="0"/>
      <w:marBottom w:val="0"/>
      <w:divBdr>
        <w:top w:val="none" w:sz="0" w:space="0" w:color="auto"/>
        <w:left w:val="none" w:sz="0" w:space="0" w:color="auto"/>
        <w:bottom w:val="none" w:sz="0" w:space="0" w:color="auto"/>
        <w:right w:val="none" w:sz="0" w:space="0" w:color="auto"/>
      </w:divBdr>
    </w:div>
    <w:div w:id="582880394">
      <w:bodyDiv w:val="1"/>
      <w:marLeft w:val="0"/>
      <w:marRight w:val="0"/>
      <w:marTop w:val="0"/>
      <w:marBottom w:val="0"/>
      <w:divBdr>
        <w:top w:val="none" w:sz="0" w:space="0" w:color="auto"/>
        <w:left w:val="none" w:sz="0" w:space="0" w:color="auto"/>
        <w:bottom w:val="none" w:sz="0" w:space="0" w:color="auto"/>
        <w:right w:val="none" w:sz="0" w:space="0" w:color="auto"/>
      </w:divBdr>
    </w:div>
    <w:div w:id="797725905">
      <w:bodyDiv w:val="1"/>
      <w:marLeft w:val="0"/>
      <w:marRight w:val="0"/>
      <w:marTop w:val="0"/>
      <w:marBottom w:val="0"/>
      <w:divBdr>
        <w:top w:val="none" w:sz="0" w:space="0" w:color="auto"/>
        <w:left w:val="none" w:sz="0" w:space="0" w:color="auto"/>
        <w:bottom w:val="none" w:sz="0" w:space="0" w:color="auto"/>
        <w:right w:val="none" w:sz="0" w:space="0" w:color="auto"/>
      </w:divBdr>
    </w:div>
    <w:div w:id="946084218">
      <w:bodyDiv w:val="1"/>
      <w:marLeft w:val="0"/>
      <w:marRight w:val="0"/>
      <w:marTop w:val="0"/>
      <w:marBottom w:val="0"/>
      <w:divBdr>
        <w:top w:val="none" w:sz="0" w:space="0" w:color="auto"/>
        <w:left w:val="none" w:sz="0" w:space="0" w:color="auto"/>
        <w:bottom w:val="none" w:sz="0" w:space="0" w:color="auto"/>
        <w:right w:val="none" w:sz="0" w:space="0" w:color="auto"/>
      </w:divBdr>
    </w:div>
    <w:div w:id="960528109">
      <w:bodyDiv w:val="1"/>
      <w:marLeft w:val="0"/>
      <w:marRight w:val="0"/>
      <w:marTop w:val="0"/>
      <w:marBottom w:val="0"/>
      <w:divBdr>
        <w:top w:val="none" w:sz="0" w:space="0" w:color="auto"/>
        <w:left w:val="none" w:sz="0" w:space="0" w:color="auto"/>
        <w:bottom w:val="none" w:sz="0" w:space="0" w:color="auto"/>
        <w:right w:val="none" w:sz="0" w:space="0" w:color="auto"/>
      </w:divBdr>
    </w:div>
    <w:div w:id="1206330761">
      <w:bodyDiv w:val="1"/>
      <w:marLeft w:val="0"/>
      <w:marRight w:val="0"/>
      <w:marTop w:val="0"/>
      <w:marBottom w:val="0"/>
      <w:divBdr>
        <w:top w:val="none" w:sz="0" w:space="0" w:color="auto"/>
        <w:left w:val="none" w:sz="0" w:space="0" w:color="auto"/>
        <w:bottom w:val="none" w:sz="0" w:space="0" w:color="auto"/>
        <w:right w:val="none" w:sz="0" w:space="0" w:color="auto"/>
      </w:divBdr>
    </w:div>
    <w:div w:id="1325862043">
      <w:bodyDiv w:val="1"/>
      <w:marLeft w:val="0"/>
      <w:marRight w:val="0"/>
      <w:marTop w:val="0"/>
      <w:marBottom w:val="0"/>
      <w:divBdr>
        <w:top w:val="none" w:sz="0" w:space="0" w:color="auto"/>
        <w:left w:val="none" w:sz="0" w:space="0" w:color="auto"/>
        <w:bottom w:val="none" w:sz="0" w:space="0" w:color="auto"/>
        <w:right w:val="none" w:sz="0" w:space="0" w:color="auto"/>
      </w:divBdr>
    </w:div>
    <w:div w:id="1361660079">
      <w:bodyDiv w:val="1"/>
      <w:marLeft w:val="0"/>
      <w:marRight w:val="0"/>
      <w:marTop w:val="0"/>
      <w:marBottom w:val="0"/>
      <w:divBdr>
        <w:top w:val="none" w:sz="0" w:space="0" w:color="auto"/>
        <w:left w:val="none" w:sz="0" w:space="0" w:color="auto"/>
        <w:bottom w:val="none" w:sz="0" w:space="0" w:color="auto"/>
        <w:right w:val="none" w:sz="0" w:space="0" w:color="auto"/>
      </w:divBdr>
    </w:div>
    <w:div w:id="1617179724">
      <w:bodyDiv w:val="1"/>
      <w:marLeft w:val="0"/>
      <w:marRight w:val="0"/>
      <w:marTop w:val="0"/>
      <w:marBottom w:val="0"/>
      <w:divBdr>
        <w:top w:val="none" w:sz="0" w:space="0" w:color="auto"/>
        <w:left w:val="none" w:sz="0" w:space="0" w:color="auto"/>
        <w:bottom w:val="none" w:sz="0" w:space="0" w:color="auto"/>
        <w:right w:val="none" w:sz="0" w:space="0" w:color="auto"/>
      </w:divBdr>
      <w:divsChild>
        <w:div w:id="728573400">
          <w:marLeft w:val="0"/>
          <w:marRight w:val="0"/>
          <w:marTop w:val="0"/>
          <w:marBottom w:val="0"/>
          <w:divBdr>
            <w:top w:val="none" w:sz="0" w:space="0" w:color="auto"/>
            <w:left w:val="none" w:sz="0" w:space="0" w:color="auto"/>
            <w:bottom w:val="none" w:sz="0" w:space="0" w:color="auto"/>
            <w:right w:val="none" w:sz="0" w:space="0" w:color="auto"/>
          </w:divBdr>
          <w:divsChild>
            <w:div w:id="1323196958">
              <w:marLeft w:val="0"/>
              <w:marRight w:val="0"/>
              <w:marTop w:val="0"/>
              <w:marBottom w:val="0"/>
              <w:divBdr>
                <w:top w:val="none" w:sz="0" w:space="0" w:color="auto"/>
                <w:left w:val="none" w:sz="0" w:space="0" w:color="auto"/>
                <w:bottom w:val="none" w:sz="0" w:space="0" w:color="auto"/>
                <w:right w:val="none" w:sz="0" w:space="0" w:color="auto"/>
              </w:divBdr>
              <w:divsChild>
                <w:div w:id="2125877349">
                  <w:marLeft w:val="0"/>
                  <w:marRight w:val="0"/>
                  <w:marTop w:val="0"/>
                  <w:marBottom w:val="0"/>
                  <w:divBdr>
                    <w:top w:val="none" w:sz="0" w:space="0" w:color="auto"/>
                    <w:left w:val="none" w:sz="0" w:space="0" w:color="auto"/>
                    <w:bottom w:val="none" w:sz="0" w:space="0" w:color="auto"/>
                    <w:right w:val="none" w:sz="0" w:space="0" w:color="auto"/>
                  </w:divBdr>
                  <w:divsChild>
                    <w:div w:id="1270621630">
                      <w:marLeft w:val="0"/>
                      <w:marRight w:val="0"/>
                      <w:marTop w:val="0"/>
                      <w:marBottom w:val="0"/>
                      <w:divBdr>
                        <w:top w:val="none" w:sz="0" w:space="0" w:color="auto"/>
                        <w:left w:val="none" w:sz="0" w:space="0" w:color="auto"/>
                        <w:bottom w:val="none" w:sz="0" w:space="0" w:color="auto"/>
                        <w:right w:val="none" w:sz="0" w:space="0" w:color="auto"/>
                      </w:divBdr>
                      <w:divsChild>
                        <w:div w:id="16258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4810">
      <w:bodyDiv w:val="1"/>
      <w:marLeft w:val="0"/>
      <w:marRight w:val="0"/>
      <w:marTop w:val="0"/>
      <w:marBottom w:val="0"/>
      <w:divBdr>
        <w:top w:val="none" w:sz="0" w:space="0" w:color="auto"/>
        <w:left w:val="none" w:sz="0" w:space="0" w:color="auto"/>
        <w:bottom w:val="none" w:sz="0" w:space="0" w:color="auto"/>
        <w:right w:val="none" w:sz="0" w:space="0" w:color="auto"/>
      </w:divBdr>
    </w:div>
    <w:div w:id="2032561497">
      <w:bodyDiv w:val="1"/>
      <w:marLeft w:val="0"/>
      <w:marRight w:val="0"/>
      <w:marTop w:val="0"/>
      <w:marBottom w:val="0"/>
      <w:divBdr>
        <w:top w:val="none" w:sz="0" w:space="0" w:color="auto"/>
        <w:left w:val="none" w:sz="0" w:space="0" w:color="auto"/>
        <w:bottom w:val="none" w:sz="0" w:space="0" w:color="auto"/>
        <w:right w:val="none" w:sz="0" w:space="0" w:color="auto"/>
      </w:divBdr>
      <w:divsChild>
        <w:div w:id="404306357">
          <w:marLeft w:val="0"/>
          <w:marRight w:val="0"/>
          <w:marTop w:val="0"/>
          <w:marBottom w:val="0"/>
          <w:divBdr>
            <w:top w:val="none" w:sz="0" w:space="0" w:color="auto"/>
            <w:left w:val="none" w:sz="0" w:space="0" w:color="auto"/>
            <w:bottom w:val="none" w:sz="0" w:space="0" w:color="auto"/>
            <w:right w:val="none" w:sz="0" w:space="0" w:color="auto"/>
          </w:divBdr>
          <w:divsChild>
            <w:div w:id="1170831556">
              <w:marLeft w:val="0"/>
              <w:marRight w:val="0"/>
              <w:marTop w:val="0"/>
              <w:marBottom w:val="0"/>
              <w:divBdr>
                <w:top w:val="none" w:sz="0" w:space="0" w:color="auto"/>
                <w:left w:val="none" w:sz="0" w:space="0" w:color="auto"/>
                <w:bottom w:val="none" w:sz="0" w:space="0" w:color="auto"/>
                <w:right w:val="none" w:sz="0" w:space="0" w:color="auto"/>
              </w:divBdr>
              <w:divsChild>
                <w:div w:id="760107616">
                  <w:marLeft w:val="0"/>
                  <w:marRight w:val="0"/>
                  <w:marTop w:val="0"/>
                  <w:marBottom w:val="0"/>
                  <w:divBdr>
                    <w:top w:val="none" w:sz="0" w:space="0" w:color="auto"/>
                    <w:left w:val="none" w:sz="0" w:space="0" w:color="auto"/>
                    <w:bottom w:val="none" w:sz="0" w:space="0" w:color="auto"/>
                    <w:right w:val="none" w:sz="0" w:space="0" w:color="auto"/>
                  </w:divBdr>
                  <w:divsChild>
                    <w:div w:id="847906934">
                      <w:marLeft w:val="0"/>
                      <w:marRight w:val="0"/>
                      <w:marTop w:val="0"/>
                      <w:marBottom w:val="0"/>
                      <w:divBdr>
                        <w:top w:val="none" w:sz="0" w:space="0" w:color="auto"/>
                        <w:left w:val="none" w:sz="0" w:space="0" w:color="auto"/>
                        <w:bottom w:val="none" w:sz="0" w:space="0" w:color="auto"/>
                        <w:right w:val="none" w:sz="0" w:space="0" w:color="auto"/>
                      </w:divBdr>
                      <w:divsChild>
                        <w:div w:id="18352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3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AF5C-17D2-4A8F-AF4E-B88BA72D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6</cp:revision>
  <cp:lastPrinted>2012-04-04T15:46:00Z</cp:lastPrinted>
  <dcterms:created xsi:type="dcterms:W3CDTF">2012-04-04T15:32:00Z</dcterms:created>
  <dcterms:modified xsi:type="dcterms:W3CDTF">2012-04-04T17:04:00Z</dcterms:modified>
</cp:coreProperties>
</file>