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76F7D604" w:rsidR="0057797F" w:rsidRPr="00EA6CBB" w:rsidRDefault="00A175EE" w:rsidP="003C23F4">
                  <w:pPr>
                    <w:rPr>
                      <w:b/>
                    </w:rPr>
                  </w:pPr>
                  <w:r>
                    <w:t>December 5</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3EB5C7FC" w14:textId="7751FE40" w:rsidR="000C4292" w:rsidRDefault="000C4292" w:rsidP="000C4292">
            <w:pPr>
              <w:pStyle w:val="NoSpacing"/>
              <w:jc w:val="center"/>
              <w:rPr>
                <w:b/>
                <w:bCs/>
                <w:sz w:val="36"/>
              </w:rPr>
            </w:pPr>
            <w:r w:rsidRPr="000C4292">
              <w:rPr>
                <w:b/>
                <w:bCs/>
                <w:sz w:val="36"/>
              </w:rPr>
              <w:t>Heller</w:t>
            </w:r>
            <w:r w:rsidR="00F74CF9">
              <w:rPr>
                <w:b/>
                <w:bCs/>
                <w:sz w:val="36"/>
              </w:rPr>
              <w:t xml:space="preserve">: “Lake Tahoe is </w:t>
            </w:r>
            <w:r w:rsidR="00FD3113">
              <w:rPr>
                <w:b/>
                <w:bCs/>
                <w:sz w:val="36"/>
              </w:rPr>
              <w:t>once again</w:t>
            </w:r>
            <w:r w:rsidR="00F74CF9">
              <w:rPr>
                <w:b/>
                <w:bCs/>
                <w:sz w:val="36"/>
              </w:rPr>
              <w:t xml:space="preserve"> a national priority.”</w:t>
            </w:r>
          </w:p>
          <w:p w14:paraId="68B08082" w14:textId="1A8DC43A" w:rsidR="004F3CFD" w:rsidRPr="004F3CFD" w:rsidRDefault="004F3CFD" w:rsidP="004F3CFD">
            <w:pPr>
              <w:pStyle w:val="NoSpacing"/>
              <w:jc w:val="center"/>
              <w:rPr>
                <w:i/>
                <w:iCs/>
                <w:sz w:val="28"/>
                <w:szCs w:val="28"/>
              </w:rPr>
            </w:pPr>
            <w:r>
              <w:rPr>
                <w:i/>
                <w:iCs/>
                <w:sz w:val="28"/>
                <w:szCs w:val="28"/>
              </w:rPr>
              <w:t>Final t</w:t>
            </w:r>
            <w:r w:rsidRPr="004F3CFD">
              <w:rPr>
                <w:i/>
                <w:iCs/>
                <w:sz w:val="28"/>
                <w:szCs w:val="28"/>
              </w:rPr>
              <w:t xml:space="preserve">ext of Water </w:t>
            </w:r>
            <w:r>
              <w:rPr>
                <w:i/>
                <w:iCs/>
                <w:sz w:val="28"/>
                <w:szCs w:val="28"/>
              </w:rPr>
              <w:t>B</w:t>
            </w:r>
            <w:r w:rsidRPr="004F3CFD">
              <w:rPr>
                <w:i/>
                <w:iCs/>
                <w:sz w:val="28"/>
                <w:szCs w:val="28"/>
              </w:rPr>
              <w:t xml:space="preserve">ill includes LTRA </w:t>
            </w:r>
          </w:p>
          <w:p w14:paraId="772D7BB6" w14:textId="77777777" w:rsidR="00B363C7" w:rsidRPr="00AE2831" w:rsidRDefault="00B363C7" w:rsidP="00B363C7">
            <w:pPr>
              <w:jc w:val="center"/>
              <w:rPr>
                <w:i/>
                <w:iCs/>
              </w:rPr>
            </w:pPr>
          </w:p>
          <w:p w14:paraId="2FA0400A" w14:textId="5C20D38B" w:rsidR="00196D7D" w:rsidRPr="006E0AAB" w:rsidRDefault="00B363C7" w:rsidP="00196D7D">
            <w:pPr>
              <w:rPr>
                <w:color w:val="313131"/>
                <w:shd w:val="clear" w:color="auto" w:fill="FFFFFF"/>
              </w:rPr>
            </w:pPr>
            <w:r w:rsidRPr="00AE2831">
              <w:rPr>
                <w:b/>
                <w:bCs/>
              </w:rPr>
              <w:t>(Washington, DC)</w:t>
            </w:r>
            <w:r w:rsidRPr="00AE2831">
              <w:t xml:space="preserve"> –</w:t>
            </w:r>
            <w:r w:rsidRPr="00AE2831">
              <w:rPr>
                <w:shd w:val="clear" w:color="auto" w:fill="FFFFFF"/>
              </w:rPr>
              <w:t xml:space="preserve"> </w:t>
            </w:r>
            <w:r w:rsidR="00196D7D" w:rsidRPr="006E0AAB">
              <w:rPr>
                <w:shd w:val="clear" w:color="auto" w:fill="FFFFFF"/>
              </w:rPr>
              <w:t>U</w:t>
            </w:r>
            <w:r w:rsidR="00196D7D" w:rsidRPr="006E0AAB">
              <w:rPr>
                <w:color w:val="313131"/>
                <w:shd w:val="clear" w:color="auto" w:fill="FFFFFF"/>
              </w:rPr>
              <w:t xml:space="preserve">nited States Senator Dean Heller (R-NV) announced the House and Senate have agreed to include the bipartisan </w:t>
            </w:r>
            <w:r w:rsidR="00196D7D" w:rsidRPr="006E0AAB">
              <w:rPr>
                <w:i/>
                <w:color w:val="313131"/>
                <w:shd w:val="clear" w:color="auto" w:fill="FFFFFF"/>
              </w:rPr>
              <w:t>Lake Tahoe Restoration Act</w:t>
            </w:r>
            <w:r w:rsidR="00196D7D" w:rsidRPr="006E0AAB">
              <w:rPr>
                <w:color w:val="313131"/>
                <w:shd w:val="clear" w:color="auto" w:fill="FFFFFF"/>
              </w:rPr>
              <w:t xml:space="preserve"> (</w:t>
            </w:r>
            <w:hyperlink r:id="rId7" w:history="1">
              <w:r w:rsidR="00196D7D" w:rsidRPr="006E0AAB">
                <w:rPr>
                  <w:rStyle w:val="Hyperlink"/>
                  <w:shd w:val="clear" w:color="auto" w:fill="FFFFFF"/>
                </w:rPr>
                <w:t>S. 1724</w:t>
              </w:r>
            </w:hyperlink>
            <w:r w:rsidR="00196D7D" w:rsidRPr="006E0AAB">
              <w:rPr>
                <w:color w:val="313131"/>
                <w:shd w:val="clear" w:color="auto" w:fill="FFFFFF"/>
              </w:rPr>
              <w:t xml:space="preserve">) in the final bicameral </w:t>
            </w:r>
            <w:r w:rsidR="00196D7D" w:rsidRPr="006E0AAB">
              <w:rPr>
                <w:i/>
                <w:color w:val="313131"/>
                <w:shd w:val="clear" w:color="auto" w:fill="FFFFFF"/>
              </w:rPr>
              <w:t>Water Resources Development Act (WRDA</w:t>
            </w:r>
            <w:r w:rsidR="00196D7D" w:rsidRPr="00032D02">
              <w:rPr>
                <w:i/>
                <w:color w:val="313131"/>
                <w:shd w:val="clear" w:color="auto" w:fill="FFFFFF"/>
              </w:rPr>
              <w:t>)</w:t>
            </w:r>
            <w:r w:rsidR="00032D02" w:rsidRPr="00032D02">
              <w:rPr>
                <w:i/>
                <w:color w:val="313131"/>
                <w:shd w:val="clear" w:color="auto" w:fill="FFFFFF"/>
              </w:rPr>
              <w:t xml:space="preserve">, </w:t>
            </w:r>
            <w:hyperlink r:id="rId8" w:history="1">
              <w:r w:rsidR="00032D02" w:rsidRPr="00032D02">
                <w:rPr>
                  <w:rStyle w:val="Hyperlink"/>
                  <w:i/>
                  <w:shd w:val="clear" w:color="auto" w:fill="FFFFFF"/>
                </w:rPr>
                <w:t>titled the Water Infrastructure Improvements for the Nation (WIIN) Act</w:t>
              </w:r>
            </w:hyperlink>
            <w:r w:rsidR="00196D7D" w:rsidRPr="006E0AAB">
              <w:rPr>
                <w:color w:val="313131"/>
                <w:shd w:val="clear" w:color="auto" w:fill="FFFFFF"/>
              </w:rPr>
              <w:t xml:space="preserve">. </w:t>
            </w:r>
            <w:r w:rsidR="00196D7D" w:rsidRPr="006E0AAB">
              <w:t xml:space="preserve">The Heller-sponsored bill </w:t>
            </w:r>
            <w:r w:rsidR="00196D7D" w:rsidRPr="006E0AAB">
              <w:rPr>
                <w:color w:val="313131"/>
                <w:shd w:val="clear" w:color="auto" w:fill="FFFFFF"/>
              </w:rPr>
              <w:t>was crafted to improve water clarity, reduce wildfire threats, jumpstart transportation and infras</w:t>
            </w:r>
            <w:r w:rsidR="00196D7D">
              <w:rPr>
                <w:color w:val="313131"/>
                <w:shd w:val="clear" w:color="auto" w:fill="FFFFFF"/>
              </w:rPr>
              <w:t>tructure projects, and combat</w:t>
            </w:r>
            <w:r w:rsidR="00196D7D" w:rsidRPr="006E0AAB">
              <w:rPr>
                <w:color w:val="313131"/>
                <w:shd w:val="clear" w:color="auto" w:fill="FFFFFF"/>
              </w:rPr>
              <w:t xml:space="preserve"> invasive species </w:t>
            </w:r>
            <w:r w:rsidR="00196D7D">
              <w:rPr>
                <w:color w:val="313131"/>
                <w:shd w:val="clear" w:color="auto" w:fill="FFFFFF"/>
              </w:rPr>
              <w:t>at Lake Tahoe</w:t>
            </w:r>
            <w:r w:rsidR="00196D7D" w:rsidRPr="006E0AAB">
              <w:rPr>
                <w:color w:val="313131"/>
                <w:shd w:val="clear" w:color="auto" w:fill="FFFFFF"/>
              </w:rPr>
              <w:t xml:space="preserve">.  </w:t>
            </w:r>
          </w:p>
          <w:p w14:paraId="201258A7" w14:textId="77777777" w:rsidR="00DE328F" w:rsidRDefault="00DE328F" w:rsidP="00DE328F">
            <w:pPr>
              <w:rPr>
                <w:color w:val="313131"/>
                <w:shd w:val="clear" w:color="auto" w:fill="FFFFFF"/>
              </w:rPr>
            </w:pPr>
          </w:p>
          <w:p w14:paraId="3F75DBBD" w14:textId="77777777" w:rsidR="004F3CFD" w:rsidRPr="004F3CFD" w:rsidRDefault="004F3CFD" w:rsidP="004F3CFD">
            <w:pPr>
              <w:rPr>
                <w:sz w:val="22"/>
                <w:szCs w:val="22"/>
                <w:shd w:val="clear" w:color="auto" w:fill="FFFFFF"/>
              </w:rPr>
            </w:pPr>
            <w:r w:rsidRPr="004F3CFD">
              <w:rPr>
                <w:b/>
                <w:bCs/>
                <w:shd w:val="clear" w:color="auto" w:fill="FFFFFF"/>
              </w:rPr>
              <w:t>“This is a monumental step in the legislative process for the Tahoe Basin. After fighting for years to refocus federal policy on the twenty-first century threats to the Lake, we have ensured important work that preserves the Jewel of the Sierra for future generations will advance. This was a total team effort by both the Nevada and California delegations which required bicameral and bipartisan support. I urge my colleagues to quickly take up and pass this measure sending Nevadans a clear message that Lake Tahoe is once again a national priority,”</w:t>
            </w:r>
            <w:r w:rsidRPr="004F3CFD">
              <w:rPr>
                <w:shd w:val="clear" w:color="auto" w:fill="FFFFFF"/>
              </w:rPr>
              <w:t xml:space="preserve"> said United States Senator Dean Heller.  </w:t>
            </w:r>
          </w:p>
          <w:p w14:paraId="610F6F83" w14:textId="77777777" w:rsidR="007650A7" w:rsidRDefault="007650A7" w:rsidP="000C4292"/>
          <w:p w14:paraId="3E49CE9D" w14:textId="075A6E95" w:rsidR="00737030" w:rsidRDefault="00FD3113" w:rsidP="000C4292">
            <w:pPr>
              <w:rPr>
                <w:b/>
                <w:u w:val="single"/>
              </w:rPr>
            </w:pPr>
            <w:r>
              <w:rPr>
                <w:b/>
                <w:u w:val="single"/>
              </w:rPr>
              <w:t>BACKGROUND</w:t>
            </w:r>
            <w:r w:rsidR="00737030" w:rsidRPr="00737030">
              <w:rPr>
                <w:b/>
                <w:u w:val="single"/>
              </w:rPr>
              <w:t>:</w:t>
            </w:r>
          </w:p>
          <w:p w14:paraId="101CE654" w14:textId="77777777" w:rsidR="00FD3113" w:rsidRDefault="00FD3113" w:rsidP="000C4292">
            <w:pPr>
              <w:rPr>
                <w:b/>
                <w:u w:val="single"/>
              </w:rPr>
            </w:pPr>
          </w:p>
          <w:p w14:paraId="2BCB7FF4" w14:textId="6A142E49" w:rsidR="00196D7D" w:rsidRDefault="00196D7D" w:rsidP="00196D7D">
            <w:pPr>
              <w:rPr>
                <w:sz w:val="22"/>
                <w:szCs w:val="22"/>
              </w:rPr>
            </w:pPr>
            <w:r w:rsidRPr="006D6A16">
              <w:t>The Nevada and California Congressional Delegations have been working to reauthorize the Lake Tahoe Restoration Act (LTRA) since the original law (</w:t>
            </w:r>
            <w:r w:rsidRPr="006D6A16">
              <w:rPr>
                <w:color w:val="000000"/>
                <w:shd w:val="clear" w:color="auto" w:fill="FFFFFF"/>
              </w:rPr>
              <w:t xml:space="preserve">Public Law No: 106-506) </w:t>
            </w:r>
            <w:r w:rsidR="00032D02">
              <w:t xml:space="preserve">expired. </w:t>
            </w:r>
            <w:r w:rsidR="00E8691C">
              <w:t>On July 9</w:t>
            </w:r>
            <w:r w:rsidRPr="008E6B30">
              <w:t xml:space="preserve">, 2015, Senator Heller </w:t>
            </w:r>
            <w:hyperlink r:id="rId9" w:history="1">
              <w:r w:rsidRPr="008E6B30">
                <w:rPr>
                  <w:rStyle w:val="Hyperlink"/>
                </w:rPr>
                <w:t>introduced S.1724</w:t>
              </w:r>
            </w:hyperlink>
            <w:r w:rsidRPr="008E6B30">
              <w:t xml:space="preserve"> with cosponsors Senator Reid (D-NV), Senator Feinstein (D-CA), Senator Boxer (D-CA) in the 114</w:t>
            </w:r>
            <w:r w:rsidRPr="008E6B30">
              <w:rPr>
                <w:vertAlign w:val="superscript"/>
              </w:rPr>
              <w:t>th</w:t>
            </w:r>
            <w:r w:rsidRPr="008E6B30">
              <w:t xml:space="preserve"> Congress,</w:t>
            </w:r>
            <w:r>
              <w:t xml:space="preserve"> the first time Senator Heller was the lead sponsor of this bipartisan initiative.  </w:t>
            </w:r>
          </w:p>
          <w:p w14:paraId="217B0887" w14:textId="77777777" w:rsidR="00196D7D" w:rsidRPr="006D6A16" w:rsidRDefault="00196D7D" w:rsidP="00196D7D"/>
          <w:p w14:paraId="0802E85B" w14:textId="3B9ECD2A" w:rsidR="00196D7D" w:rsidRPr="006D6A16" w:rsidRDefault="00196D7D" w:rsidP="00196D7D">
            <w:r w:rsidRPr="006D6A16">
              <w:t>After</w:t>
            </w:r>
            <w:r w:rsidR="00D12EC7">
              <w:t xml:space="preserve"> successfully</w:t>
            </w:r>
            <w:r w:rsidRPr="006D6A16">
              <w:t xml:space="preserve"> navigating the bill through the Senate Environment and Public Works Committee on </w:t>
            </w:r>
            <w:hyperlink r:id="rId10" w:history="1">
              <w:r w:rsidRPr="006D6A16">
                <w:rPr>
                  <w:rStyle w:val="Hyperlink"/>
                </w:rPr>
                <w:t>January 20, 2016</w:t>
              </w:r>
            </w:hyperlink>
            <w:r w:rsidRPr="006D6A16">
              <w:t xml:space="preserve">, without any Republican opposition for the first time since reauthorization efforts began, </w:t>
            </w:r>
            <w:r>
              <w:t xml:space="preserve">the delegations’ </w:t>
            </w:r>
            <w:r w:rsidRPr="006D6A16">
              <w:t xml:space="preserve">efforts were focused on new legislative routes to enact </w:t>
            </w:r>
            <w:r>
              <w:t xml:space="preserve">the </w:t>
            </w:r>
            <w:r w:rsidRPr="006D6A16">
              <w:t xml:space="preserve">LTRA.  </w:t>
            </w:r>
            <w:r>
              <w:t>S.1724</w:t>
            </w:r>
            <w:r w:rsidRPr="006D6A16">
              <w:t xml:space="preserve"> was </w:t>
            </w:r>
            <w:r>
              <w:t xml:space="preserve">ultimately </w:t>
            </w:r>
            <w:r w:rsidRPr="006D6A16">
              <w:t>attached to the Water Resources Development Act of 2016 (S.2848), broader national legislation focused on infrastructure that mitigates flood risks, improve</w:t>
            </w:r>
            <w:r>
              <w:t>s</w:t>
            </w:r>
            <w:r w:rsidRPr="006D6A16">
              <w:t xml:space="preserve"> routes for the movement of goods, and invests in aging infrastructure for drinking water and wastewater.  S.2848 </w:t>
            </w:r>
            <w:hyperlink r:id="rId11" w:history="1">
              <w:r w:rsidRPr="006D6A16">
                <w:rPr>
                  <w:rStyle w:val="Hyperlink"/>
                </w:rPr>
                <w:t>passed the full United States Senate on September 15, 2016</w:t>
              </w:r>
            </w:hyperlink>
            <w:r w:rsidRPr="006D6A16">
              <w:t>, marking the first time the Lake Tahoe reauthorization bill has ever been a</w:t>
            </w:r>
            <w:r>
              <w:t>pproved by the full U.S. Senate</w:t>
            </w:r>
            <w:r w:rsidRPr="006D6A16">
              <w:t xml:space="preserve">.  </w:t>
            </w:r>
          </w:p>
          <w:p w14:paraId="72989F35" w14:textId="77777777" w:rsidR="00196D7D" w:rsidRPr="006D6A16" w:rsidRDefault="00196D7D" w:rsidP="00196D7D"/>
          <w:p w14:paraId="64209E47" w14:textId="6F5E72A7" w:rsidR="00196D7D" w:rsidRDefault="00196D7D" w:rsidP="00196D7D">
            <w:r w:rsidRPr="008A24F8">
              <w:t>Over the past two months, Senate and House members worked to reach a bicameral agreement rectifying the differences between their two respective Water Resources Development A</w:t>
            </w:r>
            <w:r w:rsidR="00A079C6">
              <w:t xml:space="preserve">cts of </w:t>
            </w:r>
            <w:r w:rsidR="00A079C6">
              <w:lastRenderedPageBreak/>
              <w:t xml:space="preserve">2016 (S.2848/H.R.5303). </w:t>
            </w:r>
            <w:r w:rsidRPr="008A24F8">
              <w:t xml:space="preserve">On November 3, </w:t>
            </w:r>
            <w:hyperlink r:id="rId12" w:history="1">
              <w:r w:rsidRPr="008A24F8">
                <w:rPr>
                  <w:rStyle w:val="Hyperlink"/>
                </w:rPr>
                <w:t>Senator Heller led a bipartisan coalition of over 50 members in both the House and Senate in writing a letter</w:t>
              </w:r>
            </w:hyperlink>
            <w:r w:rsidRPr="008A24F8">
              <w:t xml:space="preserve"> to the leaders of the committees negotiating the final WRDA legislation. Heller stressed the importance of including the Lake Tahoe Restoration Act language in the final legislation, since the House-passed bill did not include any Lake Tahoe-related provisions.</w:t>
            </w:r>
          </w:p>
          <w:p w14:paraId="5264E488" w14:textId="77777777" w:rsidR="00196D7D" w:rsidRPr="008A24F8" w:rsidRDefault="00196D7D" w:rsidP="00196D7D"/>
          <w:p w14:paraId="03A00DFA" w14:textId="26361026" w:rsidR="00196D7D" w:rsidRDefault="00032D02" w:rsidP="00196D7D">
            <w:r>
              <w:t xml:space="preserve">The final bicameral agreement known </w:t>
            </w:r>
            <w:r w:rsidRPr="00032D02">
              <w:t xml:space="preserve">as </w:t>
            </w:r>
            <w:hyperlink r:id="rId13" w:history="1">
              <w:r w:rsidRPr="00032D02">
                <w:rPr>
                  <w:rStyle w:val="Hyperlink"/>
                  <w:i/>
                </w:rPr>
                <w:t>the Water Infrastructure Improvements for the Nation (WIIN) Act</w:t>
              </w:r>
            </w:hyperlink>
            <w:r>
              <w:t xml:space="preserve">, </w:t>
            </w:r>
            <w:r w:rsidR="00196D7D" w:rsidRPr="008A24F8">
              <w:t xml:space="preserve">which is expected to be voted on by both the House and Senate </w:t>
            </w:r>
            <w:bookmarkStart w:id="0" w:name="_GoBack"/>
            <w:bookmarkEnd w:id="0"/>
            <w:r w:rsidR="00196D7D" w:rsidRPr="008A24F8">
              <w:t>includes nearly all of the original Senate-passed Lake Tahoe language. Specifically, the bill invests $415 million in the Tahoe Basin over the next 7 years toward:</w:t>
            </w:r>
          </w:p>
          <w:p w14:paraId="2E44D7C2" w14:textId="77777777" w:rsidR="00196D7D" w:rsidRPr="008A24F8" w:rsidRDefault="00196D7D" w:rsidP="00196D7D"/>
          <w:p w14:paraId="22160033" w14:textId="45E5A324" w:rsidR="00196D7D" w:rsidRPr="008A24F8" w:rsidRDefault="00196D7D" w:rsidP="00196D7D">
            <w:pPr>
              <w:numPr>
                <w:ilvl w:val="0"/>
                <w:numId w:val="19"/>
              </w:numPr>
              <w:shd w:val="clear" w:color="auto" w:fill="FFFFFF"/>
              <w:ind w:left="375"/>
            </w:pPr>
            <w:r w:rsidRPr="008A24F8">
              <w:rPr>
                <w:b/>
                <w:bCs/>
              </w:rPr>
              <w:t>Wildfire Prevention</w:t>
            </w:r>
            <w:r w:rsidRPr="008A24F8">
              <w:t> – Provides $150 million for fire risk reduction and forest management. These dollars go toward fuel reduction projects in high-risk areas to restore forest health and wildlife habitat</w:t>
            </w:r>
            <w:r w:rsidR="008E6B30">
              <w:t xml:space="preserve">. </w:t>
            </w:r>
            <w:r w:rsidRPr="00196D7D">
              <w:t xml:space="preserve">A House provision focused on streamlining approvals for these types of activities was also included. </w:t>
            </w:r>
          </w:p>
          <w:p w14:paraId="41126C62" w14:textId="77777777" w:rsidR="00196D7D" w:rsidRPr="008A24F8" w:rsidRDefault="00196D7D" w:rsidP="00196D7D">
            <w:pPr>
              <w:numPr>
                <w:ilvl w:val="0"/>
                <w:numId w:val="19"/>
              </w:numPr>
              <w:shd w:val="clear" w:color="auto" w:fill="FFFFFF"/>
              <w:ind w:left="375"/>
            </w:pPr>
            <w:r w:rsidRPr="008A24F8">
              <w:rPr>
                <w:b/>
                <w:bCs/>
              </w:rPr>
              <w:t>The Environmental Improvement Program (EIP) </w:t>
            </w:r>
            <w:r w:rsidRPr="008A24F8">
              <w:t>– Provides</w:t>
            </w:r>
            <w:r w:rsidRPr="008A24F8">
              <w:rPr>
                <w:b/>
                <w:bCs/>
              </w:rPr>
              <w:t> </w:t>
            </w:r>
            <w:r w:rsidRPr="008A24F8">
              <w:t>$80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w:t>
            </w:r>
          </w:p>
          <w:p w14:paraId="7AD4CCDB" w14:textId="77777777" w:rsidR="00196D7D" w:rsidRPr="008A24F8" w:rsidRDefault="00196D7D" w:rsidP="00196D7D">
            <w:pPr>
              <w:numPr>
                <w:ilvl w:val="0"/>
                <w:numId w:val="19"/>
              </w:numPr>
              <w:shd w:val="clear" w:color="auto" w:fill="FFFFFF"/>
              <w:ind w:left="375"/>
            </w:pPr>
            <w:r w:rsidRPr="008A24F8">
              <w:rPr>
                <w:b/>
                <w:bCs/>
              </w:rPr>
              <w:t>The Invasive Species Management Program </w:t>
            </w:r>
            <w:r w:rsidRPr="008A24F8">
              <w:t>– Provides $45 million to prevent the introduction of the quagga mussel and manage other harmful invasive species like the Asian clam. This includes lake-wide aquatic invasive species control and a watercraft inspection program.</w:t>
            </w:r>
          </w:p>
          <w:p w14:paraId="50C3E4EB" w14:textId="77777777" w:rsidR="00196D7D" w:rsidRPr="008A24F8" w:rsidRDefault="00196D7D" w:rsidP="00196D7D">
            <w:pPr>
              <w:numPr>
                <w:ilvl w:val="0"/>
                <w:numId w:val="19"/>
              </w:numPr>
              <w:shd w:val="clear" w:color="auto" w:fill="FFFFFF"/>
              <w:ind w:left="375"/>
            </w:pPr>
            <w:proofErr w:type="spellStart"/>
            <w:r w:rsidRPr="008A24F8">
              <w:rPr>
                <w:b/>
                <w:bCs/>
              </w:rPr>
              <w:t>Stormwater</w:t>
            </w:r>
            <w:proofErr w:type="spellEnd"/>
            <w:r w:rsidRPr="008A24F8">
              <w:rPr>
                <w:b/>
                <w:bCs/>
              </w:rPr>
              <w:t xml:space="preserve"> Projects</w:t>
            </w:r>
            <w:r w:rsidRPr="008A24F8">
              <w:t> –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impacted Lake Tahoe’s famous clarity. </w:t>
            </w:r>
          </w:p>
          <w:p w14:paraId="0631F2DA" w14:textId="77777777" w:rsidR="00196D7D" w:rsidRPr="008A24F8" w:rsidRDefault="00196D7D" w:rsidP="00196D7D">
            <w:pPr>
              <w:numPr>
                <w:ilvl w:val="0"/>
                <w:numId w:val="19"/>
              </w:numPr>
              <w:shd w:val="clear" w:color="auto" w:fill="FFFFFF"/>
              <w:ind w:left="375"/>
            </w:pPr>
            <w:r w:rsidRPr="008A24F8">
              <w:rPr>
                <w:b/>
                <w:bCs/>
              </w:rPr>
              <w:t>The Lahontan Cutthroat Trout Recovery Program</w:t>
            </w:r>
            <w:r w:rsidRPr="008A24F8">
              <w:t> – Allocates $20 million to recover the Lahontan cutthroat trout – a federally threatened species and Nevada’s state fish. </w:t>
            </w:r>
          </w:p>
          <w:p w14:paraId="453E42C0" w14:textId="77777777" w:rsidR="00196D7D" w:rsidRPr="008A24F8" w:rsidRDefault="00196D7D" w:rsidP="00196D7D">
            <w:pPr>
              <w:numPr>
                <w:ilvl w:val="0"/>
                <w:numId w:val="19"/>
              </w:numPr>
              <w:shd w:val="clear" w:color="auto" w:fill="FFFFFF"/>
              <w:ind w:left="375"/>
            </w:pPr>
            <w:r w:rsidRPr="008A24F8">
              <w:rPr>
                <w:b/>
                <w:bCs/>
              </w:rPr>
              <w:t>Increases Accountability and Oversight</w:t>
            </w:r>
            <w:r w:rsidRPr="008A24F8">
              <w:t> – Provides $5 million to ensure projects will have monitoring and assessment in order to determine the most cost-effective projects and ensure dollars are properly utilized.</w:t>
            </w:r>
          </w:p>
          <w:p w14:paraId="0093AA61" w14:textId="77777777" w:rsidR="00196D7D" w:rsidRDefault="00196D7D" w:rsidP="00196D7D">
            <w:pPr>
              <w:numPr>
                <w:ilvl w:val="0"/>
                <w:numId w:val="19"/>
              </w:numPr>
              <w:shd w:val="clear" w:color="auto" w:fill="FFFFFF"/>
              <w:ind w:left="375"/>
            </w:pPr>
            <w:r w:rsidRPr="008A24F8">
              <w:rPr>
                <w:b/>
                <w:bCs/>
              </w:rPr>
              <w:t>Overall Management Improvement</w:t>
            </w:r>
            <w:r w:rsidRPr="008A24F8">
              <w:t> – Sets aside $2 million to cover the cost of land exchanges and sales on both the California and Nevada sides of the Tahoe Basin that will improve efficiencies of public land management.</w:t>
            </w:r>
          </w:p>
          <w:p w14:paraId="3BFBEA8F" w14:textId="77777777" w:rsidR="00196D7D" w:rsidRPr="008A24F8" w:rsidRDefault="00196D7D" w:rsidP="00196D7D">
            <w:pPr>
              <w:shd w:val="clear" w:color="auto" w:fill="FFFFFF"/>
              <w:ind w:left="375"/>
            </w:pPr>
          </w:p>
          <w:p w14:paraId="4A6246F1" w14:textId="77777777" w:rsidR="00196D7D" w:rsidRDefault="00196D7D" w:rsidP="00196D7D">
            <w:pPr>
              <w:pStyle w:val="NormalWeb"/>
              <w:shd w:val="clear" w:color="auto" w:fill="FFFFFF"/>
              <w:spacing w:before="0" w:beforeAutospacing="0" w:after="0" w:afterAutospacing="0"/>
            </w:pPr>
            <w:r w:rsidRPr="008A24F8">
              <w:t>The federal government owns nearly 80 percent of the land in the Lake Tahoe Basin, creating a significant responsibility for its agencies to contribute to the ongoing management of its natural resources. The $415 million authorized under the Senate bill ensures the federal government’s share of this responsibility is met.</w:t>
            </w:r>
          </w:p>
          <w:p w14:paraId="37486C6F" w14:textId="77777777" w:rsidR="00196D7D" w:rsidRPr="008A24F8" w:rsidRDefault="00196D7D" w:rsidP="00196D7D">
            <w:pPr>
              <w:pStyle w:val="NormalWeb"/>
              <w:shd w:val="clear" w:color="auto" w:fill="FFFFFF"/>
              <w:spacing w:before="0" w:beforeAutospacing="0" w:after="0" w:afterAutospacing="0"/>
            </w:pPr>
          </w:p>
          <w:p w14:paraId="7074B2D7" w14:textId="253FE366" w:rsidR="00196D7D" w:rsidRPr="008A24F8" w:rsidRDefault="00196D7D" w:rsidP="00196D7D">
            <w:pPr>
              <w:pStyle w:val="NormalWeb"/>
              <w:shd w:val="clear" w:color="auto" w:fill="FFFFFF"/>
              <w:spacing w:before="0" w:beforeAutospacing="0" w:after="0" w:afterAutospacing="0"/>
              <w:rPr>
                <w:color w:val="313131"/>
              </w:rPr>
            </w:pPr>
            <w:r w:rsidRPr="00196D7D">
              <w:t>Additionally, the final bicameral agreement also includes</w:t>
            </w:r>
            <w:r w:rsidRPr="00196D7D">
              <w:rPr>
                <w:color w:val="00B050"/>
              </w:rPr>
              <w:t xml:space="preserve"> </w:t>
            </w:r>
            <w:r w:rsidRPr="00196D7D">
              <w:t xml:space="preserve">a </w:t>
            </w:r>
            <w:hyperlink r:id="rId14" w:history="1">
              <w:r w:rsidRPr="00196D7D">
                <w:rPr>
                  <w:rStyle w:val="Hyperlink"/>
                </w:rPr>
                <w:t>Heller-Heinrich rural water initiative</w:t>
              </w:r>
            </w:hyperlink>
            <w:r w:rsidRPr="00196D7D">
              <w:t>, which passed the Senate in September.</w:t>
            </w:r>
            <w:r>
              <w:t xml:space="preserve"> </w:t>
            </w:r>
            <w:r w:rsidRPr="008A24F8">
              <w:t>Senator Heller spok</w:t>
            </w:r>
            <w:r>
              <w:t xml:space="preserve">e on the Senate floor about both that amendment and the </w:t>
            </w:r>
            <w:r w:rsidRPr="008A24F8">
              <w:t>Lake Tahoe Restoration Act. The remarks as prepared and the video can both be found</w:t>
            </w:r>
            <w:r w:rsidRPr="008A24F8">
              <w:rPr>
                <w:rStyle w:val="apple-converted-space"/>
              </w:rPr>
              <w:t> </w:t>
            </w:r>
            <w:hyperlink r:id="rId15" w:history="1">
              <w:r w:rsidRPr="008A24F8">
                <w:rPr>
                  <w:rStyle w:val="Hyperlink"/>
                  <w:color w:val="A60000"/>
                  <w:bdr w:val="none" w:sz="0" w:space="0" w:color="auto" w:frame="1"/>
                </w:rPr>
                <w:t>here</w:t>
              </w:r>
            </w:hyperlink>
            <w:r w:rsidRPr="008A24F8">
              <w:rPr>
                <w:color w:val="313131"/>
              </w:rPr>
              <w:t>.</w:t>
            </w:r>
          </w:p>
          <w:p w14:paraId="47FDDE1D" w14:textId="77777777" w:rsidR="00196D7D" w:rsidRPr="006D6A16" w:rsidRDefault="00196D7D" w:rsidP="00196D7D"/>
          <w:p w14:paraId="606C75C4" w14:textId="77777777" w:rsidR="00B363C7" w:rsidRDefault="00B363C7" w:rsidP="00B363C7">
            <w:pPr>
              <w:jc w:val="center"/>
            </w:pPr>
            <w:r w:rsidRPr="00387070">
              <w:t>###</w:t>
            </w:r>
          </w:p>
          <w:p w14:paraId="699EB762" w14:textId="77777777" w:rsidR="00A8770C" w:rsidRPr="00387070" w:rsidRDefault="00A8770C" w:rsidP="00B363C7">
            <w:pPr>
              <w:jc w:val="cente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1CF75A79" w14:textId="3DC03CCA" w:rsidR="00B06589" w:rsidRDefault="00B06589" w:rsidP="004203E9"/>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EB7DAE"/>
    <w:multiLevelType w:val="multilevel"/>
    <w:tmpl w:val="AB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90A92"/>
    <w:multiLevelType w:val="hybridMultilevel"/>
    <w:tmpl w:val="8984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03953"/>
    <w:multiLevelType w:val="hybridMultilevel"/>
    <w:tmpl w:val="AC90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3"/>
  </w:num>
  <w:num w:numId="5">
    <w:abstractNumId w:val="10"/>
  </w:num>
  <w:num w:numId="6">
    <w:abstractNumId w:val="14"/>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1"/>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2D02"/>
    <w:rsid w:val="00034028"/>
    <w:rsid w:val="00062FC3"/>
    <w:rsid w:val="000656B9"/>
    <w:rsid w:val="00070284"/>
    <w:rsid w:val="000726A4"/>
    <w:rsid w:val="000729CF"/>
    <w:rsid w:val="00082A62"/>
    <w:rsid w:val="0009577B"/>
    <w:rsid w:val="00097FA6"/>
    <w:rsid w:val="000A57EA"/>
    <w:rsid w:val="000C136B"/>
    <w:rsid w:val="000C2335"/>
    <w:rsid w:val="000C2D7A"/>
    <w:rsid w:val="000C3916"/>
    <w:rsid w:val="000C4292"/>
    <w:rsid w:val="000C43CD"/>
    <w:rsid w:val="000D344E"/>
    <w:rsid w:val="000D7D8B"/>
    <w:rsid w:val="000E1E59"/>
    <w:rsid w:val="000E2166"/>
    <w:rsid w:val="000E53A1"/>
    <w:rsid w:val="000F2396"/>
    <w:rsid w:val="000F470E"/>
    <w:rsid w:val="0010711A"/>
    <w:rsid w:val="00112ADE"/>
    <w:rsid w:val="001279E4"/>
    <w:rsid w:val="00133E54"/>
    <w:rsid w:val="001363E7"/>
    <w:rsid w:val="00147EC3"/>
    <w:rsid w:val="0015344F"/>
    <w:rsid w:val="001747F2"/>
    <w:rsid w:val="00183296"/>
    <w:rsid w:val="0018782C"/>
    <w:rsid w:val="00190BB5"/>
    <w:rsid w:val="00192FC1"/>
    <w:rsid w:val="00196D7D"/>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A4536"/>
    <w:rsid w:val="003B5DDB"/>
    <w:rsid w:val="003B7797"/>
    <w:rsid w:val="003C23F4"/>
    <w:rsid w:val="003C255C"/>
    <w:rsid w:val="003C4208"/>
    <w:rsid w:val="003D05A0"/>
    <w:rsid w:val="003F14E9"/>
    <w:rsid w:val="003F3811"/>
    <w:rsid w:val="00411FDD"/>
    <w:rsid w:val="004138AF"/>
    <w:rsid w:val="00413C3D"/>
    <w:rsid w:val="004203E9"/>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3CFD"/>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5F53D8"/>
    <w:rsid w:val="00601400"/>
    <w:rsid w:val="0061733A"/>
    <w:rsid w:val="00622223"/>
    <w:rsid w:val="00633090"/>
    <w:rsid w:val="006425A6"/>
    <w:rsid w:val="0065383B"/>
    <w:rsid w:val="00655715"/>
    <w:rsid w:val="00660F2E"/>
    <w:rsid w:val="0066285F"/>
    <w:rsid w:val="00663793"/>
    <w:rsid w:val="006640A7"/>
    <w:rsid w:val="0066657A"/>
    <w:rsid w:val="00667808"/>
    <w:rsid w:val="00667A48"/>
    <w:rsid w:val="00671297"/>
    <w:rsid w:val="006742C7"/>
    <w:rsid w:val="00676AEF"/>
    <w:rsid w:val="00697A3C"/>
    <w:rsid w:val="006B6CB6"/>
    <w:rsid w:val="006D3B6A"/>
    <w:rsid w:val="006E1284"/>
    <w:rsid w:val="006E18C2"/>
    <w:rsid w:val="006E674B"/>
    <w:rsid w:val="006E76C1"/>
    <w:rsid w:val="006F223B"/>
    <w:rsid w:val="006F6268"/>
    <w:rsid w:val="00703EBC"/>
    <w:rsid w:val="00737030"/>
    <w:rsid w:val="0074092E"/>
    <w:rsid w:val="00755C81"/>
    <w:rsid w:val="0075648F"/>
    <w:rsid w:val="00762113"/>
    <w:rsid w:val="00762995"/>
    <w:rsid w:val="007650A7"/>
    <w:rsid w:val="007671D7"/>
    <w:rsid w:val="00772DF8"/>
    <w:rsid w:val="00780B54"/>
    <w:rsid w:val="00791380"/>
    <w:rsid w:val="007938DF"/>
    <w:rsid w:val="007A1F6B"/>
    <w:rsid w:val="007A265F"/>
    <w:rsid w:val="007B544A"/>
    <w:rsid w:val="007C597A"/>
    <w:rsid w:val="007D31FC"/>
    <w:rsid w:val="007D5CFA"/>
    <w:rsid w:val="007E0726"/>
    <w:rsid w:val="007E2DDD"/>
    <w:rsid w:val="007E337C"/>
    <w:rsid w:val="007E4DA9"/>
    <w:rsid w:val="007F0D04"/>
    <w:rsid w:val="007F2B5B"/>
    <w:rsid w:val="0080185E"/>
    <w:rsid w:val="008037E8"/>
    <w:rsid w:val="00807AB7"/>
    <w:rsid w:val="008257CD"/>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B3C6B"/>
    <w:rsid w:val="008C240B"/>
    <w:rsid w:val="008C52EE"/>
    <w:rsid w:val="008C5E11"/>
    <w:rsid w:val="008C7363"/>
    <w:rsid w:val="008D03C3"/>
    <w:rsid w:val="008E3D5A"/>
    <w:rsid w:val="008E4059"/>
    <w:rsid w:val="008E4445"/>
    <w:rsid w:val="008E507F"/>
    <w:rsid w:val="008E6B30"/>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3BEE"/>
    <w:rsid w:val="009D4CB9"/>
    <w:rsid w:val="009E4B1E"/>
    <w:rsid w:val="009E6BAE"/>
    <w:rsid w:val="009F1C83"/>
    <w:rsid w:val="00A03D13"/>
    <w:rsid w:val="00A07833"/>
    <w:rsid w:val="00A079C6"/>
    <w:rsid w:val="00A12FB1"/>
    <w:rsid w:val="00A134DB"/>
    <w:rsid w:val="00A175EE"/>
    <w:rsid w:val="00A220D5"/>
    <w:rsid w:val="00A23123"/>
    <w:rsid w:val="00A35860"/>
    <w:rsid w:val="00A430E4"/>
    <w:rsid w:val="00A6067B"/>
    <w:rsid w:val="00A643AC"/>
    <w:rsid w:val="00A74C55"/>
    <w:rsid w:val="00A77ACF"/>
    <w:rsid w:val="00A8770C"/>
    <w:rsid w:val="00A918A4"/>
    <w:rsid w:val="00AB0D53"/>
    <w:rsid w:val="00AB3831"/>
    <w:rsid w:val="00AB763E"/>
    <w:rsid w:val="00AC3494"/>
    <w:rsid w:val="00AC687B"/>
    <w:rsid w:val="00AC7F11"/>
    <w:rsid w:val="00AD6507"/>
    <w:rsid w:val="00AE2831"/>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C3B95"/>
    <w:rsid w:val="00CD4730"/>
    <w:rsid w:val="00CE3852"/>
    <w:rsid w:val="00CF71D0"/>
    <w:rsid w:val="00D01DD0"/>
    <w:rsid w:val="00D12EC7"/>
    <w:rsid w:val="00D134A8"/>
    <w:rsid w:val="00D135D0"/>
    <w:rsid w:val="00D14576"/>
    <w:rsid w:val="00D16FE8"/>
    <w:rsid w:val="00D22D64"/>
    <w:rsid w:val="00D27611"/>
    <w:rsid w:val="00D35FA5"/>
    <w:rsid w:val="00D36A43"/>
    <w:rsid w:val="00DA0843"/>
    <w:rsid w:val="00DA1AFE"/>
    <w:rsid w:val="00DA46B8"/>
    <w:rsid w:val="00DC4C4F"/>
    <w:rsid w:val="00DC6227"/>
    <w:rsid w:val="00DC70D2"/>
    <w:rsid w:val="00DD0F06"/>
    <w:rsid w:val="00DE328F"/>
    <w:rsid w:val="00DE3792"/>
    <w:rsid w:val="00DE6BF4"/>
    <w:rsid w:val="00DF569A"/>
    <w:rsid w:val="00E03CCA"/>
    <w:rsid w:val="00E04733"/>
    <w:rsid w:val="00E10DEB"/>
    <w:rsid w:val="00E1448D"/>
    <w:rsid w:val="00E24BC4"/>
    <w:rsid w:val="00E32DE4"/>
    <w:rsid w:val="00E37EC2"/>
    <w:rsid w:val="00E42A79"/>
    <w:rsid w:val="00E462EF"/>
    <w:rsid w:val="00E56311"/>
    <w:rsid w:val="00E62E5B"/>
    <w:rsid w:val="00E64C60"/>
    <w:rsid w:val="00E66B04"/>
    <w:rsid w:val="00E671E7"/>
    <w:rsid w:val="00E72F76"/>
    <w:rsid w:val="00E73B34"/>
    <w:rsid w:val="00E80FDF"/>
    <w:rsid w:val="00E85211"/>
    <w:rsid w:val="00E8691C"/>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536E"/>
    <w:rsid w:val="00F41322"/>
    <w:rsid w:val="00F443F4"/>
    <w:rsid w:val="00F63DF1"/>
    <w:rsid w:val="00F705CD"/>
    <w:rsid w:val="00F71D3A"/>
    <w:rsid w:val="00F74CF9"/>
    <w:rsid w:val="00F84263"/>
    <w:rsid w:val="00F84487"/>
    <w:rsid w:val="00F869D9"/>
    <w:rsid w:val="00F87362"/>
    <w:rsid w:val="00F92DCC"/>
    <w:rsid w:val="00F97A19"/>
    <w:rsid w:val="00FA7E75"/>
    <w:rsid w:val="00FB0BA7"/>
    <w:rsid w:val="00FB39C4"/>
    <w:rsid w:val="00FB7585"/>
    <w:rsid w:val="00FC7136"/>
    <w:rsid w:val="00FD3113"/>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87139112">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77653415">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00119128">
      <w:bodyDiv w:val="1"/>
      <w:marLeft w:val="0"/>
      <w:marRight w:val="0"/>
      <w:marTop w:val="0"/>
      <w:marBottom w:val="0"/>
      <w:divBdr>
        <w:top w:val="none" w:sz="0" w:space="0" w:color="auto"/>
        <w:left w:val="none" w:sz="0" w:space="0" w:color="auto"/>
        <w:bottom w:val="none" w:sz="0" w:space="0" w:color="auto"/>
        <w:right w:val="none" w:sz="0" w:space="0" w:color="auto"/>
      </w:divBdr>
    </w:div>
    <w:div w:id="1207065912">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12957628">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734350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7111154">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69822559">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86541512">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744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house.gov/billsthisweek/20161205/CPRT-114-HPRT-RU00-S612.pdf" TargetMode="External"/><Relationship Id="rId13" Type="http://schemas.openxmlformats.org/officeDocument/2006/relationships/hyperlink" Target="http://docs.house.gov/billsthisweek/20161205/CPRT-114-HPRT-RU00-S612.pdf" TargetMode="External"/><Relationship Id="rId18" Type="http://schemas.openxmlformats.org/officeDocument/2006/relationships/image" Target="cid:image003.png@01D07908.A11AC5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4.png@01D07908.A11AC5D0" TargetMode="External"/><Relationship Id="rId7" Type="http://schemas.openxmlformats.org/officeDocument/2006/relationships/hyperlink" Target="http://www.heller.senate.gov/public/_cache/files/6bb61667-92cc-43a8-b91f-7ea86fa1303f/Lake%20Tahoe%20Restoration%20Act%202015.pdf" TargetMode="External"/><Relationship Id="rId12" Type="http://schemas.openxmlformats.org/officeDocument/2006/relationships/hyperlink" Target="http://www.heller.senate.gov/public/index.cfm/pressreleases?ID=BD05E74C-9377-4C35-916C-B4EB8BA41A25"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pages/US-Senator-Dean-Heller/325751330177"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9261CE4B-E597-4A7B-ACA0-43C0F9D8EFFF" TargetMode="External"/><Relationship Id="rId24" Type="http://schemas.openxmlformats.org/officeDocument/2006/relationships/image" Target="cid:image005.png@01D07908.A11AC5D0" TargetMode="External"/><Relationship Id="rId5" Type="http://schemas.openxmlformats.org/officeDocument/2006/relationships/image" Target="media/image1.png"/><Relationship Id="rId15" Type="http://schemas.openxmlformats.org/officeDocument/2006/relationships/hyperlink" Target="http://www.heller.senate.gov/public/index.cfm/videos?ID=F8B00BD2-B152-4291-A150-E0564305A801" TargetMode="External"/><Relationship Id="rId23" Type="http://schemas.openxmlformats.org/officeDocument/2006/relationships/image" Target="media/image4.png"/><Relationship Id="rId10" Type="http://schemas.openxmlformats.org/officeDocument/2006/relationships/hyperlink" Target="http://www.heller.senate.gov/public/index.cfm/pressreleases?ID=4517CAF9-D021-4E4F-8662-8EA1F7827890" TargetMode="External"/><Relationship Id="rId19"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hyperlink" Target="http://www.heller.senate.gov/public/index.cfm/pressreleases?ID=b34df278-63bc-4bdd-9505-30db51d68929" TargetMode="External"/><Relationship Id="rId14" Type="http://schemas.openxmlformats.org/officeDocument/2006/relationships/hyperlink" Target="http://www.heller.senate.gov/public/index.cfm/pressreleases?ID=C697B072-ECDD-4A89-854C-113893769A51" TargetMode="External"/><Relationship Id="rId22"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13</cp:revision>
  <cp:lastPrinted>2016-12-05T21:59:00Z</cp:lastPrinted>
  <dcterms:created xsi:type="dcterms:W3CDTF">2016-12-01T22:09:00Z</dcterms:created>
  <dcterms:modified xsi:type="dcterms:W3CDTF">2016-12-05T21:59:00Z</dcterms:modified>
</cp:coreProperties>
</file>