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18" w:rsidRDefault="00FB7018" w:rsidP="00FB7018">
      <w:pPr>
        <w:jc w:val="center"/>
        <w:rPr>
          <w:color w:val="1F497D"/>
        </w:rPr>
      </w:pPr>
      <w:r>
        <w:rPr>
          <w:noProof/>
          <w:color w:val="1F497D"/>
        </w:rPr>
        <w:drawing>
          <wp:inline distT="0" distB="0" distL="0" distR="0">
            <wp:extent cx="5943600" cy="1257300"/>
            <wp:effectExtent l="0" t="0" r="0" b="0"/>
            <wp:docPr id="4" name="Picture 4" descr="cid:image001.png@01D44135.73563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135.73563A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B7018" w:rsidTr="00FB7018">
        <w:trPr>
          <w:trHeight w:val="270"/>
          <w:jc w:val="center"/>
        </w:trPr>
        <w:tc>
          <w:tcPr>
            <w:tcW w:w="5181" w:type="dxa"/>
            <w:tcMar>
              <w:top w:w="0" w:type="dxa"/>
              <w:left w:w="108" w:type="dxa"/>
              <w:bottom w:w="0" w:type="dxa"/>
              <w:right w:w="108" w:type="dxa"/>
            </w:tcMar>
            <w:hideMark/>
          </w:tcPr>
          <w:p w:rsidR="00FB7018" w:rsidRDefault="00FB7018">
            <w:pPr>
              <w:spacing w:line="252" w:lineRule="atLeast"/>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FB7018" w:rsidRDefault="00FB7018">
            <w:pPr>
              <w:spacing w:line="252" w:lineRule="atLeast"/>
              <w:jc w:val="right"/>
              <w:rPr>
                <w:rFonts w:ascii="Times New Roman" w:hAnsi="Times New Roman"/>
                <w:sz w:val="24"/>
                <w:szCs w:val="24"/>
              </w:rPr>
            </w:pPr>
            <w:r>
              <w:rPr>
                <w:rFonts w:ascii="Times New Roman" w:hAnsi="Times New Roman"/>
                <w:b/>
                <w:bCs/>
                <w:sz w:val="24"/>
                <w:szCs w:val="24"/>
              </w:rPr>
              <w:t>Contact: </w:t>
            </w:r>
            <w:hyperlink r:id="rId7" w:history="1">
              <w:r>
                <w:rPr>
                  <w:rStyle w:val="Hyperlink"/>
                  <w:rFonts w:ascii="Times New Roman" w:hAnsi="Times New Roman"/>
                  <w:color w:val="0070C0"/>
                  <w:sz w:val="24"/>
                  <w:szCs w:val="24"/>
                </w:rPr>
                <w:t>Megan Taylor</w:t>
              </w:r>
            </w:hyperlink>
          </w:p>
        </w:tc>
      </w:tr>
      <w:tr w:rsidR="00FB7018" w:rsidTr="00FB7018">
        <w:trPr>
          <w:trHeight w:val="360"/>
          <w:jc w:val="center"/>
        </w:trPr>
        <w:tc>
          <w:tcPr>
            <w:tcW w:w="5181" w:type="dxa"/>
            <w:tcMar>
              <w:top w:w="0" w:type="dxa"/>
              <w:left w:w="108" w:type="dxa"/>
              <w:bottom w:w="0" w:type="dxa"/>
              <w:right w:w="108" w:type="dxa"/>
            </w:tcMar>
            <w:hideMark/>
          </w:tcPr>
          <w:p w:rsidR="00FB7018" w:rsidRDefault="00FB7018">
            <w:pPr>
              <w:spacing w:line="252" w:lineRule="atLeast"/>
              <w:rPr>
                <w:rFonts w:ascii="Times New Roman" w:hAnsi="Times New Roman"/>
                <w:sz w:val="24"/>
                <w:szCs w:val="24"/>
              </w:rPr>
            </w:pPr>
            <w:r>
              <w:rPr>
                <w:rFonts w:ascii="Times New Roman" w:hAnsi="Times New Roman"/>
                <w:sz w:val="24"/>
                <w:szCs w:val="24"/>
              </w:rPr>
              <w:t>August 31</w:t>
            </w:r>
            <w:r>
              <w:rPr>
                <w:rFonts w:ascii="Times New Roman" w:hAnsi="Times New Roman"/>
                <w:sz w:val="24"/>
                <w:szCs w:val="24"/>
                <w:vertAlign w:val="superscript"/>
              </w:rPr>
              <w:t>st</w:t>
            </w:r>
            <w:r>
              <w:rPr>
                <w:rFonts w:ascii="Times New Roman" w:hAnsi="Times New Roman"/>
                <w:sz w:val="24"/>
                <w:szCs w:val="24"/>
              </w:rPr>
              <w:t>, 2018</w:t>
            </w:r>
          </w:p>
        </w:tc>
        <w:tc>
          <w:tcPr>
            <w:tcW w:w="4179" w:type="dxa"/>
            <w:tcMar>
              <w:top w:w="0" w:type="dxa"/>
              <w:left w:w="108" w:type="dxa"/>
              <w:bottom w:w="0" w:type="dxa"/>
              <w:right w:w="108" w:type="dxa"/>
            </w:tcMar>
            <w:hideMark/>
          </w:tcPr>
          <w:p w:rsidR="00FB7018" w:rsidRDefault="00FB7018">
            <w:pPr>
              <w:spacing w:line="252" w:lineRule="atLeast"/>
              <w:jc w:val="right"/>
              <w:rPr>
                <w:rFonts w:ascii="Times New Roman" w:hAnsi="Times New Roman"/>
                <w:sz w:val="24"/>
                <w:szCs w:val="24"/>
              </w:rPr>
            </w:pPr>
            <w:r>
              <w:rPr>
                <w:rFonts w:ascii="Times New Roman" w:hAnsi="Times New Roman"/>
                <w:sz w:val="24"/>
                <w:szCs w:val="24"/>
              </w:rPr>
              <w:t>202-224-6244</w:t>
            </w:r>
          </w:p>
        </w:tc>
      </w:tr>
    </w:tbl>
    <w:p w:rsidR="00FB7018" w:rsidRDefault="00FB7018" w:rsidP="00FB7018">
      <w:pPr>
        <w:rPr>
          <w:rFonts w:ascii="Times New Roman" w:hAnsi="Times New Roman"/>
          <w:sz w:val="24"/>
          <w:szCs w:val="24"/>
        </w:rPr>
      </w:pPr>
    </w:p>
    <w:p w:rsidR="00FB7018" w:rsidRDefault="00FB7018" w:rsidP="00FB7018">
      <w:pPr>
        <w:jc w:val="center"/>
        <w:rPr>
          <w:rFonts w:ascii="Times New Roman" w:hAnsi="Times New Roman"/>
          <w:sz w:val="24"/>
          <w:szCs w:val="24"/>
        </w:rPr>
      </w:pPr>
      <w:bookmarkStart w:id="0" w:name="_GoBack"/>
      <w:r>
        <w:rPr>
          <w:rFonts w:ascii="Times New Roman" w:hAnsi="Times New Roman"/>
          <w:b/>
          <w:bCs/>
          <w:sz w:val="32"/>
          <w:szCs w:val="32"/>
        </w:rPr>
        <w:t xml:space="preserve">Heller Announces $1.25 Million to Help Nevada’s Homeless Veterans </w:t>
      </w:r>
    </w:p>
    <w:bookmarkEnd w:id="0"/>
    <w:p w:rsidR="00FB7018" w:rsidRDefault="00FB7018" w:rsidP="00FB7018">
      <w:pPr>
        <w:jc w:val="center"/>
        <w:rPr>
          <w:rFonts w:ascii="Times New Roman" w:hAnsi="Times New Roman"/>
          <w:i/>
          <w:iCs/>
          <w:sz w:val="32"/>
          <w:szCs w:val="32"/>
        </w:rPr>
      </w:pPr>
      <w:r>
        <w:rPr>
          <w:rFonts w:ascii="Times New Roman" w:hAnsi="Times New Roman"/>
          <w:i/>
          <w:iCs/>
          <w:sz w:val="32"/>
          <w:szCs w:val="32"/>
        </w:rPr>
        <w:t>US Vets in Las Vegas to Receive $1.25 Million Grant, Additional Resources for Transitional Housing to Assist Homeless Veterans in Reno and Las Vegas  </w:t>
      </w:r>
    </w:p>
    <w:p w:rsidR="00FB7018" w:rsidRDefault="00FB7018" w:rsidP="00FB7018">
      <w:pPr>
        <w:jc w:val="center"/>
        <w:rPr>
          <w:b/>
          <w:bCs/>
          <w:i/>
          <w:iCs/>
        </w:rPr>
      </w:pPr>
    </w:p>
    <w:p w:rsidR="00FB7018" w:rsidRDefault="00FB7018" w:rsidP="00FB7018">
      <w:pPr>
        <w:rPr>
          <w:rFonts w:ascii="Times New Roman" w:hAnsi="Times New Roman"/>
          <w:color w:val="1F497D"/>
          <w:sz w:val="24"/>
          <w:szCs w:val="24"/>
        </w:rPr>
      </w:pPr>
      <w:proofErr w:type="gramStart"/>
      <w:r>
        <w:rPr>
          <w:rFonts w:ascii="Times New Roman" w:hAnsi="Times New Roman"/>
          <w:b/>
          <w:bCs/>
          <w:sz w:val="24"/>
          <w:szCs w:val="24"/>
        </w:rPr>
        <w:t xml:space="preserve">WASHINGTON, D.C. – </w:t>
      </w:r>
      <w:r>
        <w:rPr>
          <w:rFonts w:ascii="Times New Roman" w:hAnsi="Times New Roman"/>
          <w:sz w:val="24"/>
          <w:szCs w:val="24"/>
        </w:rPr>
        <w:t xml:space="preserve">U.S. Senator Dean Heller (R-NV), a senior member of the U.S. Senate Committee on Veterans’ Affairs and strong advocate for Nevada’s homeless veterans, today announced that </w:t>
      </w:r>
      <w:hyperlink r:id="rId8" w:history="1">
        <w:r>
          <w:rPr>
            <w:rStyle w:val="Hyperlink"/>
            <w:rFonts w:ascii="Times New Roman" w:hAnsi="Times New Roman"/>
            <w:sz w:val="24"/>
            <w:szCs w:val="24"/>
          </w:rPr>
          <w:t>the Department of Veterans Affairs (VA) will provide $1.25 million to US Vets in Las Vegas, Nevada, as well as support for veterans service organizations around the state</w:t>
        </w:r>
      </w:hyperlink>
      <w:r>
        <w:rPr>
          <w:rFonts w:ascii="Times New Roman" w:hAnsi="Times New Roman"/>
          <w:sz w:val="24"/>
          <w:szCs w:val="24"/>
        </w:rPr>
        <w:t xml:space="preserve"> to provide an additional 50 transitional housing beds to give shelter to homeless veterans in Nevada.</w:t>
      </w:r>
      <w:proofErr w:type="gramEnd"/>
      <w:r>
        <w:rPr>
          <w:rFonts w:ascii="Times New Roman" w:hAnsi="Times New Roman"/>
          <w:sz w:val="24"/>
          <w:szCs w:val="24"/>
        </w:rPr>
        <w:t xml:space="preserve"> </w:t>
      </w:r>
    </w:p>
    <w:p w:rsidR="00FB7018" w:rsidRDefault="00FB7018" w:rsidP="00FB7018">
      <w:pPr>
        <w:rPr>
          <w:rFonts w:ascii="Times New Roman" w:hAnsi="Times New Roman"/>
          <w:color w:val="1F497D"/>
          <w:sz w:val="24"/>
          <w:szCs w:val="24"/>
        </w:rPr>
      </w:pPr>
    </w:p>
    <w:p w:rsidR="00FB7018" w:rsidRDefault="00FB7018" w:rsidP="00FB7018">
      <w:pPr>
        <w:rPr>
          <w:rFonts w:ascii="Times New Roman" w:hAnsi="Times New Roman"/>
          <w:sz w:val="24"/>
          <w:szCs w:val="24"/>
        </w:rPr>
      </w:pPr>
      <w:r>
        <w:rPr>
          <w:rFonts w:ascii="Times New Roman" w:hAnsi="Times New Roman"/>
          <w:sz w:val="24"/>
          <w:szCs w:val="24"/>
        </w:rPr>
        <w:t xml:space="preserve">Specifically, US Vets in Las Vegas will receive a $1.25 million grant to support an additional 25 units in their transitional housing program, which is designed with the goal of providing veterans services at their residence and transitioning those services out of the home as the veteran achieves long-term stability. The VA also </w:t>
      </w:r>
      <w:hyperlink r:id="rId9" w:history="1">
        <w:r>
          <w:rPr>
            <w:rStyle w:val="Hyperlink"/>
            <w:rFonts w:ascii="Times New Roman" w:hAnsi="Times New Roman"/>
            <w:sz w:val="24"/>
            <w:szCs w:val="24"/>
          </w:rPr>
          <w:t>committed</w:t>
        </w:r>
      </w:hyperlink>
      <w:r>
        <w:rPr>
          <w:rFonts w:ascii="Times New Roman" w:hAnsi="Times New Roman"/>
          <w:sz w:val="24"/>
          <w:szCs w:val="24"/>
        </w:rPr>
        <w:t xml:space="preserve"> to providing transitional housing assistance resources to the following organizations to support additional beds and help homeless veterans get back on their feet:</w:t>
      </w:r>
    </w:p>
    <w:p w:rsidR="00FB7018" w:rsidRDefault="00FB7018" w:rsidP="00FB7018">
      <w:pPr>
        <w:rPr>
          <w:rFonts w:ascii="Times New Roman" w:hAnsi="Times New Roman"/>
          <w:sz w:val="24"/>
          <w:szCs w:val="24"/>
        </w:rPr>
      </w:pPr>
    </w:p>
    <w:p w:rsidR="00FB7018" w:rsidRDefault="00FB7018" w:rsidP="00FB7018">
      <w:pPr>
        <w:pStyle w:val="ListParagraph"/>
        <w:numPr>
          <w:ilvl w:val="0"/>
          <w:numId w:val="1"/>
        </w:numPr>
        <w:rPr>
          <w:rFonts w:ascii="Times New Roman" w:hAnsi="Times New Roman"/>
          <w:sz w:val="24"/>
          <w:szCs w:val="24"/>
        </w:rPr>
      </w:pPr>
      <w:r>
        <w:rPr>
          <w:rFonts w:ascii="Times New Roman" w:hAnsi="Times New Roman"/>
          <w:b/>
          <w:bCs/>
          <w:sz w:val="24"/>
          <w:szCs w:val="24"/>
        </w:rPr>
        <w:t>The Salvation Army in Las Vegas</w:t>
      </w:r>
      <w:r>
        <w:rPr>
          <w:rFonts w:ascii="Times New Roman" w:hAnsi="Times New Roman"/>
          <w:sz w:val="24"/>
          <w:szCs w:val="24"/>
        </w:rPr>
        <w:t>: Support for an additional 22 beds ( service intensive)</w:t>
      </w:r>
    </w:p>
    <w:p w:rsidR="00FB7018" w:rsidRDefault="00FB7018" w:rsidP="00FB7018">
      <w:pPr>
        <w:pStyle w:val="ListParagraph"/>
        <w:numPr>
          <w:ilvl w:val="0"/>
          <w:numId w:val="1"/>
        </w:numPr>
        <w:rPr>
          <w:rFonts w:ascii="Times New Roman" w:hAnsi="Times New Roman"/>
          <w:sz w:val="24"/>
          <w:szCs w:val="24"/>
        </w:rPr>
      </w:pPr>
      <w:r>
        <w:rPr>
          <w:rFonts w:ascii="Times New Roman" w:hAnsi="Times New Roman"/>
          <w:b/>
          <w:bCs/>
          <w:sz w:val="24"/>
          <w:szCs w:val="24"/>
        </w:rPr>
        <w:t>US Vets in Las Vegas</w:t>
      </w:r>
      <w:r>
        <w:rPr>
          <w:rFonts w:ascii="Times New Roman" w:hAnsi="Times New Roman"/>
          <w:sz w:val="24"/>
          <w:szCs w:val="24"/>
        </w:rPr>
        <w:t>: Support for an additional 14 beds (service intensive)</w:t>
      </w:r>
    </w:p>
    <w:p w:rsidR="00FB7018" w:rsidRDefault="00FB7018" w:rsidP="00FB7018">
      <w:pPr>
        <w:pStyle w:val="ListParagraph"/>
        <w:numPr>
          <w:ilvl w:val="0"/>
          <w:numId w:val="1"/>
        </w:numPr>
        <w:rPr>
          <w:rFonts w:ascii="Times New Roman" w:hAnsi="Times New Roman"/>
          <w:sz w:val="24"/>
          <w:szCs w:val="24"/>
        </w:rPr>
      </w:pPr>
      <w:r>
        <w:rPr>
          <w:rFonts w:ascii="Times New Roman" w:hAnsi="Times New Roman"/>
          <w:b/>
          <w:bCs/>
          <w:sz w:val="24"/>
          <w:szCs w:val="24"/>
        </w:rPr>
        <w:t>Bristlecone Family Resources in Reno</w:t>
      </w:r>
      <w:r>
        <w:rPr>
          <w:rFonts w:ascii="Times New Roman" w:hAnsi="Times New Roman"/>
          <w:sz w:val="24"/>
          <w:szCs w:val="24"/>
        </w:rPr>
        <w:t>: Support for an additional 12 beds (clinical treatment)</w:t>
      </w:r>
    </w:p>
    <w:p w:rsidR="00FB7018" w:rsidRDefault="00FB7018" w:rsidP="00FB7018">
      <w:pPr>
        <w:pStyle w:val="ListParagraph"/>
        <w:numPr>
          <w:ilvl w:val="0"/>
          <w:numId w:val="1"/>
        </w:numPr>
        <w:rPr>
          <w:rFonts w:ascii="Times New Roman" w:hAnsi="Times New Roman"/>
          <w:sz w:val="24"/>
          <w:szCs w:val="24"/>
        </w:rPr>
      </w:pPr>
      <w:r>
        <w:rPr>
          <w:rFonts w:ascii="Times New Roman" w:hAnsi="Times New Roman"/>
          <w:b/>
          <w:bCs/>
          <w:sz w:val="24"/>
          <w:szCs w:val="24"/>
        </w:rPr>
        <w:t>The Ridge House in Reno</w:t>
      </w:r>
      <w:r>
        <w:rPr>
          <w:rFonts w:ascii="Times New Roman" w:hAnsi="Times New Roman"/>
          <w:sz w:val="24"/>
          <w:szCs w:val="24"/>
        </w:rPr>
        <w:t xml:space="preserve">: Support for an additional three beds (clinical treatment) </w:t>
      </w:r>
    </w:p>
    <w:p w:rsidR="00FB7018" w:rsidRDefault="00FB7018" w:rsidP="00FB7018">
      <w:pPr>
        <w:rPr>
          <w:rFonts w:ascii="Times New Roman" w:hAnsi="Times New Roman"/>
          <w:sz w:val="24"/>
          <w:szCs w:val="24"/>
        </w:rPr>
      </w:pPr>
    </w:p>
    <w:p w:rsidR="00FB7018" w:rsidRDefault="00FB7018" w:rsidP="00FB7018">
      <w:pPr>
        <w:rPr>
          <w:rFonts w:ascii="Times New Roman" w:hAnsi="Times New Roman"/>
          <w:sz w:val="24"/>
          <w:szCs w:val="24"/>
        </w:rPr>
      </w:pPr>
      <w:r>
        <w:rPr>
          <w:rFonts w:ascii="Times New Roman" w:hAnsi="Times New Roman"/>
          <w:sz w:val="24"/>
          <w:szCs w:val="24"/>
        </w:rPr>
        <w:t xml:space="preserve">“As a senior member of the U.S. Senate Veterans’ Affairs Committee, I welcome the VA’s announcement that Nevada will receive support to help our homeless veterans because no veteran should ever be forced to sleep on the street,” </w:t>
      </w:r>
      <w:r>
        <w:rPr>
          <w:rFonts w:ascii="Times New Roman" w:hAnsi="Times New Roman"/>
          <w:b/>
          <w:bCs/>
          <w:sz w:val="24"/>
          <w:szCs w:val="24"/>
        </w:rPr>
        <w:t>said Heller.</w:t>
      </w:r>
      <w:r>
        <w:rPr>
          <w:rFonts w:ascii="Times New Roman" w:hAnsi="Times New Roman"/>
          <w:sz w:val="24"/>
          <w:szCs w:val="24"/>
        </w:rPr>
        <w:t xml:space="preserve"> “More than 1,300 veterans are homeless in the state of Nevada, and frankly, that is unacceptable. These resources, which will support additional beds in transitional housing facilities, will go a long way toward providing veterans with the chance to get back on their feet. I thank Secretary Wilkie for recognizing the </w:t>
      </w:r>
      <w:r>
        <w:rPr>
          <w:rFonts w:ascii="Times New Roman" w:hAnsi="Times New Roman"/>
          <w:sz w:val="24"/>
          <w:szCs w:val="24"/>
        </w:rPr>
        <w:lastRenderedPageBreak/>
        <w:t xml:space="preserve">needs of Nevada’s veterans, and I look forward to continue working with him to advance solutions that support Nevada – and our </w:t>
      </w:r>
      <w:proofErr w:type="gramStart"/>
      <w:r>
        <w:rPr>
          <w:rFonts w:ascii="Times New Roman" w:hAnsi="Times New Roman"/>
          <w:sz w:val="24"/>
          <w:szCs w:val="24"/>
        </w:rPr>
        <w:t>nation’s</w:t>
      </w:r>
      <w:proofErr w:type="gramEnd"/>
      <w:r>
        <w:rPr>
          <w:rFonts w:ascii="Times New Roman" w:hAnsi="Times New Roman"/>
          <w:sz w:val="24"/>
          <w:szCs w:val="24"/>
        </w:rPr>
        <w:t xml:space="preserve"> - heroes.”</w:t>
      </w:r>
    </w:p>
    <w:p w:rsidR="00FB7018" w:rsidRDefault="00FB7018" w:rsidP="00FB7018">
      <w:pPr>
        <w:rPr>
          <w:rFonts w:ascii="Times New Roman" w:hAnsi="Times New Roman"/>
          <w:sz w:val="24"/>
          <w:szCs w:val="24"/>
        </w:rPr>
      </w:pPr>
    </w:p>
    <w:p w:rsidR="00FB7018" w:rsidRDefault="00FB7018" w:rsidP="00FB7018">
      <w:pPr>
        <w:rPr>
          <w:rFonts w:ascii="Times New Roman" w:hAnsi="Times New Roman"/>
          <w:color w:val="1F497D"/>
          <w:sz w:val="24"/>
          <w:szCs w:val="24"/>
        </w:rPr>
      </w:pPr>
      <w:r>
        <w:rPr>
          <w:rFonts w:ascii="Times New Roman" w:hAnsi="Times New Roman"/>
          <w:sz w:val="24"/>
          <w:szCs w:val="24"/>
        </w:rPr>
        <w:t xml:space="preserve">A champion of legislation that supports homeless veterans, Heller is the author of the </w:t>
      </w:r>
      <w:hyperlink r:id="rId10" w:history="1">
        <w:r>
          <w:rPr>
            <w:rStyle w:val="Hyperlink"/>
            <w:rFonts w:ascii="Times New Roman" w:hAnsi="Times New Roman"/>
            <w:sz w:val="24"/>
            <w:szCs w:val="24"/>
          </w:rPr>
          <w:t xml:space="preserve">Creating </w:t>
        </w:r>
        <w:proofErr w:type="gramStart"/>
        <w:r>
          <w:rPr>
            <w:rStyle w:val="Hyperlink"/>
            <w:rFonts w:ascii="Times New Roman" w:hAnsi="Times New Roman"/>
            <w:sz w:val="24"/>
            <w:szCs w:val="24"/>
          </w:rPr>
          <w:t>A</w:t>
        </w:r>
        <w:proofErr w:type="gramEnd"/>
        <w:r>
          <w:rPr>
            <w:rStyle w:val="Hyperlink"/>
            <w:rFonts w:ascii="Times New Roman" w:hAnsi="Times New Roman"/>
            <w:sz w:val="24"/>
            <w:szCs w:val="24"/>
          </w:rPr>
          <w:t xml:space="preserve"> Reliable Environment (CARE) for Veterans’ Dependent Act</w:t>
        </w:r>
      </w:hyperlink>
      <w:r>
        <w:rPr>
          <w:rFonts w:ascii="Times New Roman" w:hAnsi="Times New Roman"/>
          <w:sz w:val="24"/>
          <w:szCs w:val="24"/>
        </w:rPr>
        <w:t xml:space="preserve">, bipartisan legislation that works to ensure children of homeless veterans are eligible for services provided to their parent by VA funded facilities. </w:t>
      </w:r>
      <w:proofErr w:type="gramStart"/>
      <w:r>
        <w:rPr>
          <w:rFonts w:ascii="Times New Roman" w:hAnsi="Times New Roman"/>
          <w:sz w:val="24"/>
          <w:szCs w:val="24"/>
        </w:rPr>
        <w:t xml:space="preserve">In addition, following his requests of the U.S. Senate Appropriations Committee to provide additional funding for homeless veterans programs, the omnibus spending bill that was signed into law in March of this year </w:t>
      </w:r>
      <w:hyperlink r:id="rId11" w:history="1">
        <w:r>
          <w:rPr>
            <w:rStyle w:val="Hyperlink"/>
            <w:rFonts w:ascii="Times New Roman" w:hAnsi="Times New Roman"/>
            <w:sz w:val="24"/>
            <w:szCs w:val="24"/>
          </w:rPr>
          <w:t>contained $1.7 billion for homeless assistance programs at the VA</w:t>
        </w:r>
      </w:hyperlink>
      <w:r>
        <w:rPr>
          <w:rFonts w:ascii="Times New Roman" w:hAnsi="Times New Roman"/>
          <w:sz w:val="24"/>
          <w:szCs w:val="24"/>
        </w:rPr>
        <w:t>, including $340 million for the homeless supportive services for low-income veterans and families and $40 million for new housing vouchers for homeless veterans.</w:t>
      </w:r>
      <w:proofErr w:type="gramEnd"/>
      <w:r>
        <w:rPr>
          <w:rFonts w:ascii="Times New Roman" w:hAnsi="Times New Roman"/>
          <w:sz w:val="24"/>
          <w:szCs w:val="24"/>
        </w:rPr>
        <w:t xml:space="preserve"> In total, Heller has successfully navigated into law forty pieces of legislation designed to assist veterans throughout Nevada throughout his career.  </w:t>
      </w:r>
    </w:p>
    <w:p w:rsidR="00FB7018" w:rsidRDefault="00FB7018" w:rsidP="00FB7018">
      <w:pPr>
        <w:rPr>
          <w:color w:val="1F497D"/>
        </w:rPr>
      </w:pPr>
    </w:p>
    <w:p w:rsidR="00FB7018" w:rsidRDefault="00FB7018" w:rsidP="00FB7018">
      <w:pPr>
        <w:rPr>
          <w:rFonts w:ascii="Times New Roman" w:hAnsi="Times New Roman"/>
          <w:sz w:val="24"/>
          <w:szCs w:val="24"/>
        </w:rPr>
      </w:pPr>
      <w:r>
        <w:rPr>
          <w:rFonts w:ascii="Times New Roman" w:hAnsi="Times New Roman"/>
          <w:sz w:val="24"/>
          <w:szCs w:val="24"/>
        </w:rPr>
        <w:t xml:space="preserve">Additionally, </w:t>
      </w:r>
      <w:hyperlink r:id="rId12" w:history="1">
        <w:r>
          <w:rPr>
            <w:rStyle w:val="Hyperlink"/>
            <w:rFonts w:ascii="Times New Roman" w:hAnsi="Times New Roman"/>
            <w:sz w:val="24"/>
            <w:szCs w:val="24"/>
          </w:rPr>
          <w:t>Heller recently met with Arnold Stalk of Veterans Village</w:t>
        </w:r>
      </w:hyperlink>
      <w:r>
        <w:rPr>
          <w:rFonts w:ascii="Times New Roman" w:hAnsi="Times New Roman"/>
          <w:sz w:val="24"/>
          <w:szCs w:val="24"/>
        </w:rPr>
        <w:t xml:space="preserve">, an organization that offers resources, such as housing, health care services, and food, to Las Vegas- area veterans. Following their meeting in Heller’s Washington, D.C. office, Heller and Stalk recapped their discussion and spoke about how they will continue to </w:t>
      </w:r>
      <w:proofErr w:type="gramStart"/>
      <w:r>
        <w:rPr>
          <w:rFonts w:ascii="Times New Roman" w:hAnsi="Times New Roman"/>
          <w:sz w:val="24"/>
          <w:szCs w:val="24"/>
        </w:rPr>
        <w:t>work</w:t>
      </w:r>
      <w:proofErr w:type="gramEnd"/>
      <w:r>
        <w:rPr>
          <w:rFonts w:ascii="Times New Roman" w:hAnsi="Times New Roman"/>
          <w:sz w:val="24"/>
          <w:szCs w:val="24"/>
        </w:rPr>
        <w:t xml:space="preserve"> together to make sure that no veteran is homeless. You may watch the video by clicking </w:t>
      </w:r>
      <w:hyperlink r:id="rId13" w:history="1">
        <w:r>
          <w:rPr>
            <w:rStyle w:val="Hyperlink"/>
            <w:rFonts w:ascii="Times New Roman" w:hAnsi="Times New Roman"/>
            <w:sz w:val="24"/>
            <w:szCs w:val="24"/>
          </w:rPr>
          <w:t>HERE</w:t>
        </w:r>
      </w:hyperlink>
      <w:r>
        <w:rPr>
          <w:rFonts w:ascii="Times New Roman" w:hAnsi="Times New Roman"/>
          <w:sz w:val="24"/>
          <w:szCs w:val="24"/>
        </w:rPr>
        <w:t xml:space="preserve">. </w:t>
      </w:r>
    </w:p>
    <w:p w:rsidR="00FB7018" w:rsidRDefault="00FB7018" w:rsidP="00FB7018">
      <w:pPr>
        <w:rPr>
          <w:rFonts w:ascii="Times New Roman" w:hAnsi="Times New Roman"/>
          <w:sz w:val="24"/>
          <w:szCs w:val="24"/>
        </w:rPr>
      </w:pPr>
    </w:p>
    <w:p w:rsidR="00FB7018" w:rsidRDefault="00FB7018" w:rsidP="00FB7018">
      <w:pPr>
        <w:shd w:val="clear" w:color="auto" w:fill="FFFFFF"/>
        <w:jc w:val="center"/>
        <w:rPr>
          <w:rFonts w:ascii="Times New Roman" w:hAnsi="Times New Roman"/>
          <w:color w:val="000000"/>
          <w:sz w:val="24"/>
          <w:szCs w:val="24"/>
        </w:rPr>
      </w:pPr>
      <w:r>
        <w:rPr>
          <w:rFonts w:ascii="Times New Roman" w:hAnsi="Times New Roman"/>
          <w:sz w:val="24"/>
          <w:szCs w:val="24"/>
        </w:rPr>
        <w:t>###</w:t>
      </w:r>
    </w:p>
    <w:p w:rsidR="00FB7018" w:rsidRDefault="00FB7018" w:rsidP="00FB7018">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4135.73563A5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4135.73563A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4135.73563A5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4135.73563A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4135.73563A5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4135.73563A5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FB701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04CF4"/>
    <w:multiLevelType w:val="hybridMultilevel"/>
    <w:tmpl w:val="F4589C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18"/>
    <w:rsid w:val="00634C75"/>
    <w:rsid w:val="008E7022"/>
    <w:rsid w:val="00A81AF1"/>
    <w:rsid w:val="00B945D8"/>
    <w:rsid w:val="00E50C7D"/>
    <w:rsid w:val="00F5370A"/>
    <w:rsid w:val="00FB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3019-5CD0-43D1-8C22-71264200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1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018"/>
    <w:rPr>
      <w:color w:val="0563C1"/>
      <w:u w:val="single"/>
    </w:rPr>
  </w:style>
  <w:style w:type="paragraph" w:styleId="ListParagraph">
    <w:name w:val="List Paragraph"/>
    <w:basedOn w:val="Normal"/>
    <w:uiPriority w:val="34"/>
    <w:qFormat/>
    <w:rsid w:val="00FB70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2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opa/pressrel/pressrelease.cfm?id=5101" TargetMode="External"/><Relationship Id="rId13" Type="http://schemas.openxmlformats.org/officeDocument/2006/relationships/hyperlink" Target="https://www.youtube.com/watch?v=1X81fdHjLxg&amp;feature=youtu.be"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E58197F4-C48F-4D0E-AF42-F77F548500B6" TargetMode="External"/><Relationship Id="rId17"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image" Target="cid:image002.png@01D44135.73563A50" TargetMode="External"/><Relationship Id="rId20" Type="http://schemas.openxmlformats.org/officeDocument/2006/relationships/hyperlink" Target="http://www.youtube.com/user/SenDeanHeller" TargetMode="External"/><Relationship Id="rId1" Type="http://schemas.openxmlformats.org/officeDocument/2006/relationships/numbering" Target="numbering.xml"/><Relationship Id="rId6" Type="http://schemas.openxmlformats.org/officeDocument/2006/relationships/image" Target="cid:image001.png@01D44135.73563A50" TargetMode="External"/><Relationship Id="rId11" Type="http://schemas.openxmlformats.org/officeDocument/2006/relationships/hyperlink" Target="https://www.heller.senate.gov/public/index.cfm/2018/3/heller-secures-nv-priorities-in-spending-measure-bill-now-headed-to-the-president-s-desk"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heller.senate.gov/public/index.cfm/pressreleases?ID=b9bbdc1a-a737-4ede-bffc-b439efecb39a" TargetMode="External"/><Relationship Id="rId19" Type="http://schemas.openxmlformats.org/officeDocument/2006/relationships/image" Target="cid:image003.png@01D44135.73563A50" TargetMode="External"/><Relationship Id="rId4" Type="http://schemas.openxmlformats.org/officeDocument/2006/relationships/webSettings" Target="webSettings.xml"/><Relationship Id="rId9" Type="http://schemas.openxmlformats.org/officeDocument/2006/relationships/hyperlink" Target="https://www.va.gov/opa/pressrel/pressrelease.cfm?id=5101"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4.png@01D44135.73563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Company>United States Senate</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2018-11-26T16:50:00Z</dcterms:created>
  <dcterms:modified xsi:type="dcterms:W3CDTF">2018-11-26T16:51:00Z</dcterms:modified>
</cp:coreProperties>
</file>