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EAC" w:rsidRDefault="00566EAC" w:rsidP="00566EAC">
      <w:pPr>
        <w:jc w:val="center"/>
      </w:pPr>
      <w:r>
        <w:rPr>
          <w:noProof/>
        </w:rPr>
        <w:drawing>
          <wp:inline distT="0" distB="0" distL="0" distR="0">
            <wp:extent cx="5943600" cy="1257300"/>
            <wp:effectExtent l="0" t="0" r="0" b="0"/>
            <wp:docPr id="4" name="Picture 4" descr="cid:image001.png@01D45B3F.CD233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5B3F.CD2331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566EAC" w:rsidTr="00566EAC">
        <w:trPr>
          <w:trHeight w:val="270"/>
          <w:jc w:val="center"/>
        </w:trPr>
        <w:tc>
          <w:tcPr>
            <w:tcW w:w="5181" w:type="dxa"/>
            <w:tcMar>
              <w:top w:w="0" w:type="dxa"/>
              <w:left w:w="108" w:type="dxa"/>
              <w:bottom w:w="0" w:type="dxa"/>
              <w:right w:w="108" w:type="dxa"/>
            </w:tcMar>
            <w:hideMark/>
          </w:tcPr>
          <w:p w:rsidR="00566EAC" w:rsidRDefault="00566EAC">
            <w:pPr>
              <w:spacing w:line="252" w:lineRule="atLeast"/>
            </w:pPr>
            <w:r>
              <w:rPr>
                <w:rFonts w:ascii="Times New Roman" w:hAnsi="Times New Roman"/>
                <w:b/>
                <w:bCs/>
              </w:rPr>
              <w:t>For Immediate Release:</w:t>
            </w:r>
          </w:p>
        </w:tc>
        <w:tc>
          <w:tcPr>
            <w:tcW w:w="4179" w:type="dxa"/>
            <w:tcMar>
              <w:top w:w="0" w:type="dxa"/>
              <w:left w:w="108" w:type="dxa"/>
              <w:bottom w:w="0" w:type="dxa"/>
              <w:right w:w="108" w:type="dxa"/>
            </w:tcMar>
            <w:hideMark/>
          </w:tcPr>
          <w:p w:rsidR="00566EAC" w:rsidRDefault="00566EAC">
            <w:pPr>
              <w:spacing w:line="252" w:lineRule="atLeast"/>
              <w:jc w:val="right"/>
            </w:pPr>
            <w:r>
              <w:rPr>
                <w:rFonts w:ascii="Times New Roman" w:hAnsi="Times New Roman"/>
                <w:b/>
                <w:bCs/>
              </w:rPr>
              <w:t>Contact: </w:t>
            </w:r>
            <w:hyperlink r:id="rId6" w:history="1">
              <w:r>
                <w:rPr>
                  <w:rStyle w:val="Hyperlink"/>
                  <w:rFonts w:ascii="Times New Roman" w:hAnsi="Times New Roman"/>
                  <w:color w:val="0070C0"/>
                </w:rPr>
                <w:t>Megan Taylor</w:t>
              </w:r>
            </w:hyperlink>
          </w:p>
        </w:tc>
      </w:tr>
      <w:tr w:rsidR="00566EAC" w:rsidTr="00566EAC">
        <w:trPr>
          <w:trHeight w:val="360"/>
          <w:jc w:val="center"/>
        </w:trPr>
        <w:tc>
          <w:tcPr>
            <w:tcW w:w="5181" w:type="dxa"/>
            <w:tcMar>
              <w:top w:w="0" w:type="dxa"/>
              <w:left w:w="108" w:type="dxa"/>
              <w:bottom w:w="0" w:type="dxa"/>
              <w:right w:w="108" w:type="dxa"/>
            </w:tcMar>
            <w:hideMark/>
          </w:tcPr>
          <w:p w:rsidR="00566EAC" w:rsidRDefault="00566EAC">
            <w:pPr>
              <w:spacing w:line="252" w:lineRule="atLeast"/>
            </w:pPr>
            <w:r>
              <w:rPr>
                <w:rFonts w:ascii="Times New Roman" w:hAnsi="Times New Roman"/>
              </w:rPr>
              <w:t>October 3 , 2018</w:t>
            </w:r>
          </w:p>
        </w:tc>
        <w:tc>
          <w:tcPr>
            <w:tcW w:w="4179" w:type="dxa"/>
            <w:tcMar>
              <w:top w:w="0" w:type="dxa"/>
              <w:left w:w="108" w:type="dxa"/>
              <w:bottom w:w="0" w:type="dxa"/>
              <w:right w:w="108" w:type="dxa"/>
            </w:tcMar>
            <w:hideMark/>
          </w:tcPr>
          <w:p w:rsidR="00566EAC" w:rsidRDefault="00566EAC">
            <w:pPr>
              <w:spacing w:line="252" w:lineRule="atLeast"/>
              <w:jc w:val="right"/>
            </w:pPr>
            <w:r>
              <w:rPr>
                <w:rFonts w:ascii="Times New Roman" w:hAnsi="Times New Roman"/>
              </w:rPr>
              <w:t>202-224-6244</w:t>
            </w:r>
          </w:p>
        </w:tc>
      </w:tr>
    </w:tbl>
    <w:p w:rsidR="00566EAC" w:rsidRDefault="00566EAC" w:rsidP="00566EAC">
      <w:r>
        <w:t> </w:t>
      </w:r>
    </w:p>
    <w:p w:rsidR="00566EAC" w:rsidRDefault="00566EAC" w:rsidP="00566EAC">
      <w:pPr>
        <w:jc w:val="center"/>
      </w:pPr>
      <w:bookmarkStart w:id="0" w:name="_GoBack"/>
      <w:r>
        <w:rPr>
          <w:rFonts w:ascii="Times New Roman" w:hAnsi="Times New Roman"/>
          <w:b/>
          <w:bCs/>
          <w:sz w:val="32"/>
          <w:szCs w:val="32"/>
        </w:rPr>
        <w:t xml:space="preserve">Heller Announces $749,998 Grant for the Nevada Department of Education </w:t>
      </w:r>
    </w:p>
    <w:bookmarkEnd w:id="0"/>
    <w:p w:rsidR="00566EAC" w:rsidRDefault="00566EAC" w:rsidP="00566EAC">
      <w:r>
        <w:rPr>
          <w:rFonts w:ascii="Times New Roman" w:hAnsi="Times New Roman"/>
          <w:sz w:val="24"/>
          <w:szCs w:val="24"/>
        </w:rPr>
        <w:t> </w:t>
      </w:r>
    </w:p>
    <w:p w:rsidR="00566EAC" w:rsidRDefault="00566EAC" w:rsidP="00566EAC">
      <w:r>
        <w:rPr>
          <w:rFonts w:ascii="Times New Roman" w:hAnsi="Times New Roman"/>
          <w:b/>
          <w:bCs/>
          <w:sz w:val="24"/>
          <w:szCs w:val="24"/>
        </w:rPr>
        <w:t>WASHINGTON</w:t>
      </w:r>
      <w:r>
        <w:rPr>
          <w:rFonts w:ascii="Times New Roman" w:hAnsi="Times New Roman"/>
          <w:sz w:val="24"/>
          <w:szCs w:val="24"/>
        </w:rPr>
        <w:t xml:space="preserve"> - U.S. Senator Dean Heller (R-NV) announced that the U.S Department of Education awarded $749,998 to the Nevada Department of Education through the School Climate Transformation Grant Program, which helps state and local educational agencies and schools implement an evidence-based framework aimed at improving behavioral outcomes and learning conditions for all students.  </w:t>
      </w:r>
    </w:p>
    <w:p w:rsidR="00566EAC" w:rsidRDefault="00566EAC" w:rsidP="00566EAC">
      <w:r>
        <w:t> </w:t>
      </w:r>
    </w:p>
    <w:p w:rsidR="00566EAC" w:rsidRDefault="00566EAC" w:rsidP="00566EAC">
      <w:r>
        <w:rPr>
          <w:rFonts w:ascii="Times New Roman" w:hAnsi="Times New Roman"/>
          <w:sz w:val="24"/>
          <w:szCs w:val="24"/>
        </w:rPr>
        <w:t>According to the U.S. Department of Education, studies show that the implementation of a multitier, evidence-based behavioral framework has led to reductions in bullying and overall problem behaviors as well as fewer office discipline referrals and suspensions.  </w:t>
      </w:r>
    </w:p>
    <w:p w:rsidR="00566EAC" w:rsidRDefault="00566EAC" w:rsidP="00566EAC">
      <w:r>
        <w:rPr>
          <w:rFonts w:ascii="Times New Roman" w:hAnsi="Times New Roman"/>
          <w:sz w:val="24"/>
          <w:szCs w:val="24"/>
        </w:rPr>
        <w:t> </w:t>
      </w:r>
    </w:p>
    <w:p w:rsidR="00566EAC" w:rsidRDefault="00566EAC" w:rsidP="00566EAC">
      <w:r>
        <w:rPr>
          <w:rFonts w:ascii="Times New Roman" w:hAnsi="Times New Roman"/>
          <w:sz w:val="24"/>
          <w:szCs w:val="24"/>
        </w:rPr>
        <w:t xml:space="preserve">“I am pleased to see that the U.S. Department of Education has awarded nearly $750,000 to the Nevada Department of Education to implement a behavioral plan that will ultimately help all students succeed,” </w:t>
      </w:r>
      <w:r>
        <w:rPr>
          <w:rFonts w:ascii="Times New Roman" w:hAnsi="Times New Roman"/>
          <w:b/>
          <w:bCs/>
          <w:sz w:val="24"/>
          <w:szCs w:val="24"/>
        </w:rPr>
        <w:t xml:space="preserve">said Heller. </w:t>
      </w:r>
      <w:r>
        <w:rPr>
          <w:rFonts w:ascii="Times New Roman" w:hAnsi="Times New Roman"/>
          <w:sz w:val="24"/>
          <w:szCs w:val="24"/>
        </w:rPr>
        <w:t>“Every child in our classrooms has different needs, and because of that, it is imperative that we provide teachers and administrators with the tools they need to help them support each and every student in Nevada. I welcome every opportunity to improve the learning environment for Nevada’s children, and this funding will go a long way toward ensuring all of Nevada’s students have the chance to get ahead.”</w:t>
      </w:r>
    </w:p>
    <w:p w:rsidR="00566EAC" w:rsidRDefault="00566EAC" w:rsidP="00566EAC">
      <w:r>
        <w:rPr>
          <w:rFonts w:ascii="Times New Roman" w:hAnsi="Times New Roman"/>
          <w:sz w:val="24"/>
          <w:szCs w:val="24"/>
        </w:rPr>
        <w:t> </w:t>
      </w:r>
    </w:p>
    <w:p w:rsidR="00566EAC" w:rsidRDefault="00566EAC" w:rsidP="00566EAC">
      <w:pPr>
        <w:shd w:val="clear" w:color="auto" w:fill="FFFFFF"/>
        <w:jc w:val="center"/>
        <w:rPr>
          <w:color w:val="000000"/>
        </w:rPr>
      </w:pPr>
      <w:r>
        <w:t>###</w:t>
      </w:r>
    </w:p>
    <w:p w:rsidR="00566EAC" w:rsidRDefault="00566EAC" w:rsidP="00566EAC">
      <w:pPr>
        <w:shd w:val="clear" w:color="auto" w:fill="FFFFFF"/>
        <w:jc w:val="center"/>
      </w:pPr>
      <w:r>
        <w:rPr>
          <w:rFonts w:ascii="Times New Roman" w:hAnsi="Times New Roman"/>
          <w:noProof/>
          <w:color w:val="0000FF"/>
        </w:rPr>
        <w:drawing>
          <wp:inline distT="0" distB="0" distL="0" distR="0">
            <wp:extent cx="419100" cy="419100"/>
            <wp:effectExtent l="0" t="0" r="0" b="0"/>
            <wp:docPr id="3" name="Picture 3" descr="cid:image002.png@01D45B3F.CD23319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5B3F.CD2331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Pr>
          <w:rFonts w:ascii="Times New Roman" w:hAnsi="Times New Roman"/>
          <w:noProof/>
          <w:color w:val="0000FF"/>
        </w:rPr>
        <w:drawing>
          <wp:inline distT="0" distB="0" distL="0" distR="0">
            <wp:extent cx="419100" cy="419100"/>
            <wp:effectExtent l="0" t="0" r="0" b="0"/>
            <wp:docPr id="2" name="Picture 2" descr="cid:image003.png@01D45B3F.CD23319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5B3F.CD2331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Pr>
          <w:rFonts w:ascii="Times New Roman" w:hAnsi="Times New Roman"/>
          <w:noProof/>
          <w:color w:val="0000FF"/>
        </w:rPr>
        <w:drawing>
          <wp:inline distT="0" distB="0" distL="0" distR="0">
            <wp:extent cx="419100" cy="419100"/>
            <wp:effectExtent l="0" t="0" r="0" b="0"/>
            <wp:docPr id="1" name="Picture 1" descr="cid:image004.png@01D45B3F.CD23319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5B3F.CD23319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566EAC" w:rsidRDefault="00566EAC" w:rsidP="00566EAC">
      <w:pPr>
        <w:shd w:val="clear" w:color="auto" w:fill="FFFFFF"/>
        <w:jc w:val="center"/>
      </w:pPr>
    </w:p>
    <w:p w:rsidR="00E80E31" w:rsidRDefault="00566EAC"/>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AC"/>
    <w:rsid w:val="00566EAC"/>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08198-DC95-45A1-8822-43F1D747D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EAC"/>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6EA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00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webSettings" Target="web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3.png@01D45B3F.CD23319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3.png"/><Relationship Id="rId5" Type="http://schemas.openxmlformats.org/officeDocument/2006/relationships/image" Target="cid:image001.png@01D45B3F.CD233190" TargetMode="External"/><Relationship Id="rId15" Type="http://schemas.openxmlformats.org/officeDocument/2006/relationships/image" Target="cid:image004.png@01D45B3F.CD233190" TargetMode="External"/><Relationship Id="rId10" Type="http://schemas.openxmlformats.org/officeDocument/2006/relationships/hyperlink" Target="http://twitter.com/SenDeanHeller" TargetMode="External"/><Relationship Id="rId4" Type="http://schemas.openxmlformats.org/officeDocument/2006/relationships/image" Target="media/image1.png"/><Relationship Id="rId9" Type="http://schemas.openxmlformats.org/officeDocument/2006/relationships/image" Target="cid:image002.png@01D45B3F.CD23319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1278</Characters>
  <Application>Microsoft Office Word</Application>
  <DocSecurity>0</DocSecurity>
  <Lines>10</Lines>
  <Paragraphs>2</Paragraphs>
  <ScaleCrop>false</ScaleCrop>
  <Company>United States Senate</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2018-11-26T17:20:00Z</dcterms:created>
  <dcterms:modified xsi:type="dcterms:W3CDTF">2018-11-26T17:20:00Z</dcterms:modified>
</cp:coreProperties>
</file>