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B5" w:rsidRDefault="00581FB5" w:rsidP="00581FB5">
      <w:pPr>
        <w:jc w:val="center"/>
      </w:pPr>
      <w:r>
        <w:rPr>
          <w:noProof/>
        </w:rPr>
        <w:drawing>
          <wp:inline distT="0" distB="0" distL="0" distR="0">
            <wp:extent cx="5949315" cy="1258570"/>
            <wp:effectExtent l="0" t="0" r="0" b="0"/>
            <wp:docPr id="1" name="Picture 1" descr="cid:image001.png@01D2EEB2.73C5D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2EEB2.73C5D4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581FB5" w:rsidTr="00581FB5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B5" w:rsidRDefault="00581FB5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B5" w:rsidRDefault="00581FB5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581FB5" w:rsidTr="00B90B79">
        <w:trPr>
          <w:trHeight w:val="171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B5" w:rsidRDefault="00BC1DF6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July 24</w:t>
            </w:r>
            <w:r w:rsidR="00581FB5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B5" w:rsidRDefault="00581FB5">
            <w:pPr>
              <w:spacing w:line="252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581FB5" w:rsidRDefault="00581FB5" w:rsidP="00581FB5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F56EC" w:rsidRPr="00BC1DF6" w:rsidRDefault="00EF56EC" w:rsidP="00BC1DF6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EF56EC">
        <w:rPr>
          <w:rFonts w:ascii="Times New Roman" w:hAnsi="Times New Roman"/>
          <w:b/>
          <w:bCs/>
          <w:sz w:val="36"/>
          <w:szCs w:val="36"/>
        </w:rPr>
        <w:t xml:space="preserve">Heller Announces </w:t>
      </w:r>
      <w:r w:rsidR="00BC1DF6">
        <w:rPr>
          <w:rFonts w:ascii="Times New Roman" w:hAnsi="Times New Roman"/>
          <w:b/>
          <w:bCs/>
          <w:sz w:val="36"/>
          <w:szCs w:val="36"/>
        </w:rPr>
        <w:t xml:space="preserve">$610,854 </w:t>
      </w:r>
      <w:r w:rsidR="00BC1DF6" w:rsidRPr="00BC1DF6">
        <w:rPr>
          <w:rFonts w:ascii="Times New Roman" w:hAnsi="Times New Roman"/>
          <w:b/>
          <w:bCs/>
          <w:sz w:val="36"/>
          <w:szCs w:val="36"/>
        </w:rPr>
        <w:t xml:space="preserve">Grant </w:t>
      </w:r>
      <w:r w:rsidR="00BC1DF6">
        <w:rPr>
          <w:rFonts w:ascii="Times New Roman" w:hAnsi="Times New Roman"/>
          <w:b/>
          <w:bCs/>
          <w:sz w:val="36"/>
          <w:szCs w:val="36"/>
        </w:rPr>
        <w:t xml:space="preserve">for </w:t>
      </w:r>
      <w:proofErr w:type="gramStart"/>
      <w:r w:rsidR="00460D42">
        <w:rPr>
          <w:rFonts w:ascii="Times New Roman" w:hAnsi="Times New Roman"/>
          <w:b/>
          <w:bCs/>
          <w:sz w:val="36"/>
          <w:szCs w:val="36"/>
        </w:rPr>
        <w:t>The</w:t>
      </w:r>
      <w:proofErr w:type="gramEnd"/>
      <w:r w:rsidR="00460D42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BC1DF6" w:rsidRPr="00BC1DF6">
        <w:rPr>
          <w:rFonts w:ascii="Times New Roman" w:hAnsi="Times New Roman"/>
          <w:b/>
          <w:bCs/>
          <w:sz w:val="36"/>
          <w:szCs w:val="36"/>
        </w:rPr>
        <w:t>Walker River Paiute Tribe</w:t>
      </w:r>
    </w:p>
    <w:p w:rsidR="00EF56EC" w:rsidRPr="00EF56EC" w:rsidRDefault="00EF56EC" w:rsidP="00EF56EC">
      <w:pPr>
        <w:shd w:val="clear" w:color="auto" w:fill="FFFFFF"/>
      </w:pPr>
      <w:r w:rsidRPr="00EF56EC">
        <w:rPr>
          <w:rFonts w:ascii="Times New Roman" w:hAnsi="Times New Roman"/>
        </w:rPr>
        <w:t> </w:t>
      </w:r>
    </w:p>
    <w:p w:rsidR="00BC1DF6" w:rsidRDefault="00EF56EC" w:rsidP="00EF56EC">
      <w:pPr>
        <w:rPr>
          <w:rFonts w:ascii="Times New Roman" w:hAnsi="Times New Roman"/>
          <w:sz w:val="24"/>
          <w:szCs w:val="24"/>
        </w:rPr>
      </w:pPr>
      <w:r w:rsidRPr="00EF56EC">
        <w:rPr>
          <w:rFonts w:ascii="Times New Roman" w:hAnsi="Times New Roman"/>
          <w:b/>
          <w:bCs/>
          <w:sz w:val="24"/>
          <w:szCs w:val="24"/>
        </w:rPr>
        <w:t>Washington, D.C.</w:t>
      </w:r>
      <w:r w:rsidRPr="00EF56EC">
        <w:rPr>
          <w:rFonts w:ascii="Times New Roman" w:hAnsi="Times New Roman"/>
          <w:sz w:val="24"/>
          <w:szCs w:val="24"/>
        </w:rPr>
        <w:t xml:space="preserve"> – Toda</w:t>
      </w:r>
      <w:bookmarkStart w:id="0" w:name="_GoBack"/>
      <w:bookmarkEnd w:id="0"/>
      <w:r w:rsidRPr="00EF56EC">
        <w:rPr>
          <w:rFonts w:ascii="Times New Roman" w:hAnsi="Times New Roman"/>
          <w:sz w:val="24"/>
          <w:szCs w:val="24"/>
        </w:rPr>
        <w:t xml:space="preserve">y U.S. Senator Dean Heller (R-NV) welcomed the </w:t>
      </w:r>
      <w:r w:rsidR="00BC1DF6" w:rsidRPr="00BC1DF6">
        <w:rPr>
          <w:rFonts w:ascii="Times New Roman" w:hAnsi="Times New Roman"/>
          <w:sz w:val="24"/>
          <w:szCs w:val="24"/>
        </w:rPr>
        <w:t xml:space="preserve">Department of Housing and Urban Development (HUD) </w:t>
      </w:r>
      <w:r w:rsidRPr="00EF56EC">
        <w:rPr>
          <w:rFonts w:ascii="Times New Roman" w:hAnsi="Times New Roman"/>
          <w:sz w:val="24"/>
          <w:szCs w:val="24"/>
        </w:rPr>
        <w:t>announcement that it would authorize</w:t>
      </w:r>
    </w:p>
    <w:p w:rsidR="00BC1DF6" w:rsidRDefault="00BC1DF6" w:rsidP="00EF56EC">
      <w:pPr>
        <w:rPr>
          <w:rFonts w:ascii="Times New Roman" w:hAnsi="Times New Roman"/>
          <w:sz w:val="24"/>
          <w:szCs w:val="24"/>
        </w:rPr>
      </w:pPr>
      <w:r w:rsidRPr="00BC1DF6">
        <w:rPr>
          <w:rFonts w:ascii="Times New Roman" w:hAnsi="Times New Roman"/>
          <w:sz w:val="24"/>
          <w:szCs w:val="24"/>
        </w:rPr>
        <w:t xml:space="preserve">$610,854 </w:t>
      </w:r>
      <w:r>
        <w:rPr>
          <w:rFonts w:ascii="Times New Roman" w:hAnsi="Times New Roman"/>
          <w:sz w:val="24"/>
          <w:szCs w:val="24"/>
        </w:rPr>
        <w:t xml:space="preserve">in </w:t>
      </w:r>
      <w:r w:rsidR="00EF56EC" w:rsidRPr="00EF56EC">
        <w:rPr>
          <w:rFonts w:ascii="Times New Roman" w:hAnsi="Times New Roman"/>
          <w:sz w:val="24"/>
          <w:szCs w:val="24"/>
        </w:rPr>
        <w:t xml:space="preserve">funding </w:t>
      </w:r>
      <w:r>
        <w:rPr>
          <w:rFonts w:ascii="Times New Roman" w:hAnsi="Times New Roman"/>
          <w:sz w:val="24"/>
          <w:szCs w:val="24"/>
        </w:rPr>
        <w:t xml:space="preserve">under </w:t>
      </w:r>
      <w:r w:rsidRPr="00BC1DF6">
        <w:rPr>
          <w:rFonts w:ascii="Times New Roman" w:hAnsi="Times New Roman"/>
          <w:sz w:val="24"/>
          <w:szCs w:val="24"/>
        </w:rPr>
        <w:t>Native American Housing Assistance and Self-Determination Act of 1996</w:t>
      </w:r>
      <w:r>
        <w:rPr>
          <w:rFonts w:ascii="Times New Roman" w:hAnsi="Times New Roman"/>
          <w:sz w:val="24"/>
          <w:szCs w:val="24"/>
        </w:rPr>
        <w:t xml:space="preserve"> to the </w:t>
      </w:r>
      <w:r w:rsidRPr="00BC1DF6">
        <w:rPr>
          <w:rFonts w:ascii="Times New Roman" w:hAnsi="Times New Roman"/>
          <w:sz w:val="24"/>
          <w:szCs w:val="24"/>
        </w:rPr>
        <w:t>Walker River Paiute Tribe</w:t>
      </w:r>
      <w:r>
        <w:rPr>
          <w:rFonts w:ascii="Times New Roman" w:hAnsi="Times New Roman"/>
          <w:sz w:val="24"/>
          <w:szCs w:val="24"/>
        </w:rPr>
        <w:t>.</w:t>
      </w:r>
      <w:r w:rsidR="00460D42">
        <w:rPr>
          <w:rFonts w:ascii="Times New Roman" w:hAnsi="Times New Roman"/>
          <w:sz w:val="24"/>
          <w:szCs w:val="24"/>
        </w:rPr>
        <w:t xml:space="preserve"> The grant is designed to assist </w:t>
      </w:r>
      <w:r w:rsidR="00460D42">
        <w:rPr>
          <w:rFonts w:ascii="Times New Roman" w:hAnsi="Times New Roman"/>
          <w:sz w:val="24"/>
          <w:szCs w:val="24"/>
        </w:rPr>
        <w:t xml:space="preserve">the </w:t>
      </w:r>
      <w:r w:rsidR="00460D42" w:rsidRPr="00BC1DF6">
        <w:rPr>
          <w:rFonts w:ascii="Times New Roman" w:hAnsi="Times New Roman"/>
          <w:sz w:val="24"/>
          <w:szCs w:val="24"/>
        </w:rPr>
        <w:t>Walker River Paiute Tribe</w:t>
      </w:r>
      <w:r w:rsidR="00460D42">
        <w:rPr>
          <w:rFonts w:ascii="Times New Roman" w:hAnsi="Times New Roman"/>
          <w:sz w:val="24"/>
          <w:szCs w:val="24"/>
        </w:rPr>
        <w:t xml:space="preserve"> in creating affordable housing </w:t>
      </w:r>
      <w:r w:rsidR="00460D42" w:rsidRPr="00460D42">
        <w:rPr>
          <w:rFonts w:ascii="Times New Roman" w:hAnsi="Times New Roman"/>
          <w:sz w:val="24"/>
          <w:szCs w:val="24"/>
        </w:rPr>
        <w:t xml:space="preserve">in safe and healthy environments </w:t>
      </w:r>
      <w:r w:rsidR="00460D42">
        <w:rPr>
          <w:rFonts w:ascii="Times New Roman" w:hAnsi="Times New Roman"/>
          <w:sz w:val="24"/>
          <w:szCs w:val="24"/>
        </w:rPr>
        <w:t xml:space="preserve">in the community. </w:t>
      </w:r>
    </w:p>
    <w:p w:rsidR="00BC1DF6" w:rsidRDefault="00BC1DF6" w:rsidP="00EF56EC">
      <w:pPr>
        <w:rPr>
          <w:rFonts w:ascii="Times New Roman" w:hAnsi="Times New Roman"/>
          <w:sz w:val="24"/>
          <w:szCs w:val="24"/>
        </w:rPr>
      </w:pPr>
    </w:p>
    <w:p w:rsidR="00EF56EC" w:rsidRDefault="00EF56EC" w:rsidP="00EF56EC">
      <w:r>
        <w:rPr>
          <w:rFonts w:ascii="Times New Roman" w:hAnsi="Times New Roman"/>
          <w:sz w:val="24"/>
          <w:szCs w:val="24"/>
        </w:rPr>
        <w:t> </w:t>
      </w:r>
    </w:p>
    <w:p w:rsidR="00EF56EC" w:rsidRDefault="00EF56EC" w:rsidP="00EF56EC">
      <w:pPr>
        <w:spacing w:after="240"/>
        <w:jc w:val="center"/>
      </w:pPr>
      <w:r>
        <w:rPr>
          <w:rFonts w:ascii="Times New Roman" w:hAnsi="Times New Roman"/>
          <w:i/>
          <w:iCs/>
          <w:sz w:val="24"/>
          <w:szCs w:val="24"/>
        </w:rPr>
        <w:t>###</w:t>
      </w:r>
    </w:p>
    <w:p w:rsidR="00883427" w:rsidRDefault="00581FB5" w:rsidP="00581FB5">
      <w:pPr>
        <w:jc w:val="center"/>
      </w:pPr>
      <w:r>
        <w:rPr>
          <w:noProof/>
          <w:color w:val="0000FF"/>
        </w:rPr>
        <w:drawing>
          <wp:inline distT="0" distB="0" distL="0" distR="0">
            <wp:extent cx="308610" cy="308610"/>
            <wp:effectExtent l="0" t="0" r="0" b="0"/>
            <wp:docPr id="4" name="Picture 4" descr="cid:image005.png@01D2FF19.CA287500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2FF19.CA2875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08610" cy="308610"/>
            <wp:effectExtent l="0" t="0" r="0" b="0"/>
            <wp:docPr id="3" name="Picture 3" descr="cid:image006.png@01D2FF19.CA287500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png@01D2FF19.CA2875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08610" cy="308610"/>
            <wp:effectExtent l="0" t="0" r="0" b="0"/>
            <wp:docPr id="2" name="Picture 2" descr="cid:image007.png@01D2FF19.CA28750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7.png@01D2FF19.CA28750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B5"/>
    <w:rsid w:val="00460D42"/>
    <w:rsid w:val="00581FB5"/>
    <w:rsid w:val="00883427"/>
    <w:rsid w:val="00B90B79"/>
    <w:rsid w:val="00BC1DF6"/>
    <w:rsid w:val="00E2043E"/>
    <w:rsid w:val="00E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BA345-FD15-4E7C-8B9F-61956088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F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F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6.png@01D2FF19.CA2875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cid:image001.png@01D2EEB5.41CF6D90" TargetMode="External"/><Relationship Id="rId15" Type="http://schemas.openxmlformats.org/officeDocument/2006/relationships/image" Target="cid:image007.png@01D2FF19.CA28750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5.png@01D2FF19.CA28750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6</cp:revision>
  <dcterms:created xsi:type="dcterms:W3CDTF">2017-07-18T16:12:00Z</dcterms:created>
  <dcterms:modified xsi:type="dcterms:W3CDTF">2017-07-24T20:29:00Z</dcterms:modified>
</cp:coreProperties>
</file>