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E1" w:rsidRDefault="009968E1" w:rsidP="009968E1">
      <w:pPr>
        <w:jc w:val="center"/>
        <w:rPr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5943600" cy="1257300"/>
            <wp:effectExtent l="0" t="0" r="0" b="0"/>
            <wp:docPr id="4" name="Picture 4" descr="cid:image001.png@01D46615.5CC9E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615.5CC9EA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9968E1" w:rsidTr="009968E1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8E1" w:rsidRDefault="009968E1">
            <w:pPr>
              <w:spacing w:line="252" w:lineRule="atLeast"/>
            </w:pPr>
            <w:r>
              <w:rPr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8E1" w:rsidRDefault="009968E1">
            <w:pPr>
              <w:spacing w:line="252" w:lineRule="atLeast"/>
              <w:jc w:val="right"/>
            </w:pPr>
            <w:r>
              <w:rPr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color w:val="0070C0"/>
                </w:rPr>
                <w:t>Megan Taylor</w:t>
              </w:r>
            </w:hyperlink>
          </w:p>
        </w:tc>
      </w:tr>
      <w:tr w:rsidR="009968E1" w:rsidTr="009968E1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8E1" w:rsidRDefault="009968E1">
            <w:pPr>
              <w:spacing w:line="252" w:lineRule="atLeast"/>
            </w:pPr>
            <w:r>
              <w:t>October 17</w:t>
            </w:r>
            <w:r>
              <w:rPr>
                <w:vertAlign w:val="superscript"/>
              </w:rPr>
              <w:t>th</w:t>
            </w:r>
            <w:r>
              <w:t>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8E1" w:rsidRDefault="009968E1">
            <w:pPr>
              <w:spacing w:line="252" w:lineRule="atLeast"/>
              <w:jc w:val="right"/>
            </w:pPr>
            <w:r>
              <w:t>202-224-6244</w:t>
            </w:r>
          </w:p>
        </w:tc>
      </w:tr>
    </w:tbl>
    <w:p w:rsidR="009968E1" w:rsidRDefault="009968E1" w:rsidP="009968E1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Heller Announces Nevada Rural Housing Authority to Receive $71,718 Grant to Help Low-Income Nevadans with Home Repairs</w:t>
      </w:r>
    </w:p>
    <w:bookmarkEnd w:id="0"/>
    <w:p w:rsidR="009968E1" w:rsidRDefault="009968E1" w:rsidP="009968E1">
      <w:pPr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Funding Will Go </w:t>
      </w:r>
      <w:proofErr w:type="gramStart"/>
      <w:r>
        <w:rPr>
          <w:i/>
          <w:iCs/>
          <w:color w:val="000000"/>
          <w:sz w:val="32"/>
          <w:szCs w:val="32"/>
        </w:rPr>
        <w:t>Toward</w:t>
      </w:r>
      <w:proofErr w:type="gramEnd"/>
      <w:r>
        <w:rPr>
          <w:i/>
          <w:iCs/>
          <w:color w:val="000000"/>
          <w:sz w:val="32"/>
          <w:szCs w:val="32"/>
        </w:rPr>
        <w:t xml:space="preserve"> Eligible Households in Churchill, Douglas, Lyon, or </w:t>
      </w:r>
      <w:proofErr w:type="spellStart"/>
      <w:r>
        <w:rPr>
          <w:i/>
          <w:iCs/>
          <w:color w:val="000000"/>
          <w:sz w:val="32"/>
          <w:szCs w:val="32"/>
        </w:rPr>
        <w:t>Storey</w:t>
      </w:r>
      <w:proofErr w:type="spellEnd"/>
      <w:r>
        <w:rPr>
          <w:i/>
          <w:iCs/>
          <w:color w:val="000000"/>
          <w:sz w:val="32"/>
          <w:szCs w:val="32"/>
        </w:rPr>
        <w:t xml:space="preserve"> Counties </w:t>
      </w:r>
    </w:p>
    <w:p w:rsidR="009968E1" w:rsidRDefault="009968E1" w:rsidP="009968E1">
      <w:r>
        <w:rPr>
          <w:rFonts w:ascii="Calibri" w:hAnsi="Calibri"/>
          <w:sz w:val="22"/>
          <w:szCs w:val="22"/>
        </w:rPr>
        <w:t> </w:t>
      </w:r>
    </w:p>
    <w:p w:rsidR="009968E1" w:rsidRDefault="009968E1" w:rsidP="009968E1">
      <w:r>
        <w:rPr>
          <w:b/>
          <w:bCs/>
        </w:rPr>
        <w:t>WASHINGTON</w:t>
      </w:r>
      <w:r>
        <w:t xml:space="preserve"> – U.S. Senator Dean Heller (R-NV) today applauded the United States Department of Agriculture (USDA) for awarding $71,718.23 to the Nevada Rural Housing Authority through the Rural Development program. This funding </w:t>
      </w:r>
      <w:proofErr w:type="gramStart"/>
      <w:r>
        <w:t>will be directed</w:t>
      </w:r>
      <w:proofErr w:type="gramEnd"/>
      <w:r>
        <w:t xml:space="preserve"> toward various home improvement projects for eligible low-income residents, or households below the 200 percent poverty level. </w:t>
      </w:r>
    </w:p>
    <w:p w:rsidR="009968E1" w:rsidRDefault="009968E1" w:rsidP="009968E1">
      <w:r>
        <w:t> </w:t>
      </w:r>
    </w:p>
    <w:p w:rsidR="009968E1" w:rsidRDefault="009968E1" w:rsidP="009968E1">
      <w:r>
        <w:t xml:space="preserve">“I welcome the Department of Agriculture’s announcement that the Nevada Rural Housing Authority will receive $71,718 to help Nevadans who are struggling to get by and keep up with the costs of home repairs,” </w:t>
      </w:r>
      <w:r>
        <w:rPr>
          <w:b/>
          <w:bCs/>
        </w:rPr>
        <w:t>said Heller.</w:t>
      </w:r>
      <w:r>
        <w:t xml:space="preserve"> “Whether it is my work to successfully double the child tax credit from $1,000 to $2,000 per child or my legislation to increase affordable housing options for Nevada’s seniors, I am always fighting to advance legislation that will help Nevada families get ahead. As the fifth most bipartisan member of the U.S. Senate, I will continue working toward commonsense, bipartisan solutions to address Nevada’s affordable housing crisis and provide low-income Nevadans with the support they need to take care of their families, secure a better job, and prepare for their futures.”</w:t>
      </w:r>
    </w:p>
    <w:p w:rsidR="009968E1" w:rsidRDefault="009968E1" w:rsidP="009968E1">
      <w:r>
        <w:t> </w:t>
      </w:r>
    </w:p>
    <w:p w:rsidR="009968E1" w:rsidRDefault="009968E1" w:rsidP="009968E1">
      <w:r>
        <w:t xml:space="preserve">Heller has championed various initiatives that aim to increase affordable housing opportunities throughout the state. Recently, </w:t>
      </w:r>
      <w:hyperlink r:id="rId7" w:history="1">
        <w:r>
          <w:rPr>
            <w:rStyle w:val="Hyperlink"/>
          </w:rPr>
          <w:t>Heller introduced the Seniors Affordable Housing Tax Credit Act</w:t>
        </w:r>
      </w:hyperlink>
      <w:r>
        <w:t xml:space="preserve">, legislation he authored to incentivize housing owners and developers to rent to low-income seniors. This proposed legislation would create a tax credit program that allocates credits to states, which, in turn, </w:t>
      </w:r>
      <w:proofErr w:type="gramStart"/>
      <w:r>
        <w:t>will be awarded</w:t>
      </w:r>
      <w:proofErr w:type="gramEnd"/>
      <w:r>
        <w:t xml:space="preserve"> to owners and developers who choose to rent their properties to low-income seniors. In July, Heller joined a group of senators to introduce the </w:t>
      </w:r>
      <w:hyperlink r:id="rId8" w:history="1">
        <w:r>
          <w:rPr>
            <w:rStyle w:val="Hyperlink"/>
          </w:rPr>
          <w:t>bipartisan Task Force on the Impact of the Affordable Housing Crisis Act</w:t>
        </w:r>
      </w:hyperlink>
      <w:r>
        <w:t>, which seeks to better understand and respond to America’s affordable housing crisis by creating a bipartisan affordable housing task force.</w:t>
      </w:r>
    </w:p>
    <w:p w:rsidR="009968E1" w:rsidRDefault="009968E1" w:rsidP="009968E1">
      <w:r>
        <w:t> </w:t>
      </w:r>
    </w:p>
    <w:p w:rsidR="009968E1" w:rsidRDefault="009968E1" w:rsidP="009968E1">
      <w:r>
        <w:t xml:space="preserve">Earlier this month, </w:t>
      </w:r>
      <w:hyperlink r:id="rId9" w:history="1">
        <w:r>
          <w:rPr>
            <w:rStyle w:val="Hyperlink"/>
          </w:rPr>
          <w:t>Heller also fought for the housing needs of Nevada’s student veterans</w:t>
        </w:r>
      </w:hyperlink>
      <w:r>
        <w:t xml:space="preserve"> after learning that a number of monthly stipends provided by the VA to assist veterans with housing costs </w:t>
      </w:r>
      <w:proofErr w:type="gramStart"/>
      <w:r>
        <w:t>have not been provided</w:t>
      </w:r>
      <w:proofErr w:type="gramEnd"/>
      <w:r>
        <w:t xml:space="preserve">. Under the Post-9/11 G.I. Bill, veterans are ensured stipends </w:t>
      </w:r>
      <w:proofErr w:type="gramStart"/>
      <w:r>
        <w:t>so as to</w:t>
      </w:r>
      <w:proofErr w:type="gramEnd"/>
      <w:r>
        <w:t xml:space="preserve"> safeguard their ability to access housing while attending school using their earned benefits. In Heller’s </w:t>
      </w:r>
      <w:hyperlink r:id="rId10" w:history="1">
        <w:r>
          <w:rPr>
            <w:rStyle w:val="Hyperlink"/>
          </w:rPr>
          <w:t>letter</w:t>
        </w:r>
      </w:hyperlink>
      <w:r>
        <w:t xml:space="preserve"> to the U.S. Department of Veterans Affairs (VA), Heller stated, </w:t>
      </w:r>
      <w:r>
        <w:rPr>
          <w:i/>
          <w:iCs/>
        </w:rPr>
        <w:t xml:space="preserve">“It is my </w:t>
      </w:r>
      <w:r>
        <w:rPr>
          <w:i/>
          <w:iCs/>
        </w:rPr>
        <w:lastRenderedPageBreak/>
        <w:t>understanding that the VA is implementing IT upgrades that the VA expected to have a small impact on the accuracy of G.I. Bill benefit payments, but that veterans would still receive a housing stipend.  However, it is concerning to hear that some veterans have not received any payment, putting their housing in jeopardy.  We cannot allow these veterans to become homeless as a result of this error.”</w:t>
      </w:r>
    </w:p>
    <w:p w:rsidR="009968E1" w:rsidRDefault="009968E1" w:rsidP="009968E1">
      <w:r>
        <w:t> </w:t>
      </w:r>
    </w:p>
    <w:p w:rsidR="009968E1" w:rsidRDefault="009968E1" w:rsidP="009968E1">
      <w:pPr>
        <w:shd w:val="clear" w:color="auto" w:fill="FFFFFF"/>
        <w:jc w:val="center"/>
        <w:rPr>
          <w:color w:val="000000"/>
          <w:sz w:val="22"/>
          <w:szCs w:val="22"/>
        </w:rPr>
      </w:pPr>
      <w:r>
        <w:t>###</w:t>
      </w:r>
    </w:p>
    <w:p w:rsidR="009968E1" w:rsidRDefault="009968E1" w:rsidP="009968E1">
      <w:pPr>
        <w:shd w:val="clear" w:color="auto" w:fill="FFFFFF"/>
        <w:jc w:val="center"/>
      </w:pPr>
      <w:r>
        <w:rPr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3" name="Picture 3" descr="cid:image002.png@01D46615.5CC9EA7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6615.5CC9EA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2" name="Picture 2" descr="cid:image003.png@01D46615.5CC9EA7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6615.5CC9EA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09575" cy="409575"/>
            <wp:effectExtent l="0" t="0" r="9525" b="9525"/>
            <wp:docPr id="1" name="Picture 1" descr="cid:image004.png@01D46615.5CC9EA7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6615.5CC9EA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31" w:rsidRDefault="009968E1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E1"/>
    <w:rsid w:val="00634C75"/>
    <w:rsid w:val="008E7022"/>
    <w:rsid w:val="009968E1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5F6CA-5850-4EAA-9056-80195488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E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r.senate.gov/public/index.cfm/2018/7/heller-group-of-bipartisan-senators-introduce-bill-to-create-affordable-housing-task-force" TargetMode="External"/><Relationship Id="rId13" Type="http://schemas.openxmlformats.org/officeDocument/2006/relationships/image" Target="cid:image002.png@01D46615.5CC9EA70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eller.senate.gov/public/index.cfm/pressreleases?ID=8B1F2578-1898-4A95-9309-DE3E6F414D1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youtube.com/user/SenDeanHeller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6615.5CC9EA7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hyperlink" Target="http://www.facebook.com/pages/US-Senator-Dean-Heller/325751330177" TargetMode="External"/><Relationship Id="rId5" Type="http://schemas.openxmlformats.org/officeDocument/2006/relationships/image" Target="cid:image001.png@01D46615.5CC9EA7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heller.senate.gov/public/_cache/files/d9908965-aebf-4abe-b5ca-ee9d32e0b41a/10052018%20Letter%20to%20VA%20Secretary%20Wilkie%20regarding%20student%20veteran%20housing%20allowances.pdf" TargetMode="External"/><Relationship Id="rId19" Type="http://schemas.openxmlformats.org/officeDocument/2006/relationships/image" Target="cid:image004.png@01D46615.5CC9EA7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pressreleases?ID=ECCAEBC7-0C1F-4AF8-B776-3DF690B4D4AD" TargetMode="External"/><Relationship Id="rId14" Type="http://schemas.openxmlformats.org/officeDocument/2006/relationships/hyperlink" Target="http://twitter.com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>United States Senate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2018-11-26T17:26:00Z</dcterms:created>
  <dcterms:modified xsi:type="dcterms:W3CDTF">2018-11-26T17:26:00Z</dcterms:modified>
</cp:coreProperties>
</file>