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15A" w:rsidRDefault="006B747F" w:rsidP="006B747F">
      <w:pPr>
        <w:jc w:val="center"/>
      </w:pPr>
      <w:r>
        <w:rPr>
          <w:noProof/>
          <w:color w:val="1F497D"/>
        </w:rPr>
        <w:drawing>
          <wp:inline distT="0" distB="0" distL="0" distR="0" wp14:anchorId="4B2E2456" wp14:editId="4434DD5F">
            <wp:extent cx="5943600" cy="1257300"/>
            <wp:effectExtent l="0" t="0" r="0" b="0"/>
            <wp:docPr id="1" name="Picture 1" descr="cid:image001.png@01D2CEF4.0A5D8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EF4.0A5D89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p w:rsidR="006B747F" w:rsidRDefault="006B747F"/>
    <w:p w:rsidR="006B747F" w:rsidRDefault="006B747F"/>
    <w:tbl>
      <w:tblPr>
        <w:tblW w:w="0" w:type="auto"/>
        <w:jc w:val="center"/>
        <w:tblCellMar>
          <w:left w:w="0" w:type="dxa"/>
          <w:right w:w="0" w:type="dxa"/>
        </w:tblCellMar>
        <w:tblLook w:val="04A0" w:firstRow="1" w:lastRow="0" w:firstColumn="1" w:lastColumn="0" w:noHBand="0" w:noVBand="1"/>
      </w:tblPr>
      <w:tblGrid>
        <w:gridCol w:w="5181"/>
        <w:gridCol w:w="4179"/>
      </w:tblGrid>
      <w:tr w:rsidR="006B747F" w:rsidTr="006B747F">
        <w:trPr>
          <w:trHeight w:val="270"/>
          <w:jc w:val="center"/>
        </w:trPr>
        <w:tc>
          <w:tcPr>
            <w:tcW w:w="5181" w:type="dxa"/>
            <w:tcMar>
              <w:top w:w="0" w:type="dxa"/>
              <w:left w:w="108" w:type="dxa"/>
              <w:bottom w:w="0" w:type="dxa"/>
              <w:right w:w="108" w:type="dxa"/>
            </w:tcMar>
            <w:hideMark/>
          </w:tcPr>
          <w:p w:rsidR="006B747F" w:rsidRDefault="006B747F">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6B747F" w:rsidRDefault="006B747F">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6B747F" w:rsidTr="006B747F">
        <w:trPr>
          <w:trHeight w:val="360"/>
          <w:jc w:val="center"/>
        </w:trPr>
        <w:tc>
          <w:tcPr>
            <w:tcW w:w="5181" w:type="dxa"/>
            <w:tcMar>
              <w:top w:w="0" w:type="dxa"/>
              <w:left w:w="108" w:type="dxa"/>
              <w:bottom w:w="0" w:type="dxa"/>
              <w:right w:w="108" w:type="dxa"/>
            </w:tcMar>
            <w:hideMark/>
          </w:tcPr>
          <w:p w:rsidR="006B747F" w:rsidRDefault="006B747F">
            <w:pPr>
              <w:spacing w:line="252" w:lineRule="auto"/>
            </w:pPr>
            <w:r>
              <w:rPr>
                <w:rFonts w:ascii="Times New Roman" w:hAnsi="Times New Roman"/>
                <w:sz w:val="24"/>
                <w:szCs w:val="24"/>
              </w:rPr>
              <w:t>June 22, 2017</w:t>
            </w:r>
          </w:p>
        </w:tc>
        <w:tc>
          <w:tcPr>
            <w:tcW w:w="4179" w:type="dxa"/>
            <w:tcMar>
              <w:top w:w="0" w:type="dxa"/>
              <w:left w:w="108" w:type="dxa"/>
              <w:bottom w:w="0" w:type="dxa"/>
              <w:right w:w="108" w:type="dxa"/>
            </w:tcMar>
            <w:hideMark/>
          </w:tcPr>
          <w:p w:rsidR="006B747F" w:rsidRDefault="006B747F">
            <w:pPr>
              <w:spacing w:line="252" w:lineRule="auto"/>
              <w:jc w:val="right"/>
            </w:pPr>
            <w:r>
              <w:rPr>
                <w:rFonts w:ascii="Times New Roman" w:hAnsi="Times New Roman"/>
                <w:sz w:val="24"/>
                <w:szCs w:val="24"/>
              </w:rPr>
              <w:t>202-224-6244</w:t>
            </w:r>
          </w:p>
        </w:tc>
      </w:tr>
    </w:tbl>
    <w:p w:rsidR="006B747F" w:rsidRDefault="006B747F" w:rsidP="006B747F">
      <w:r>
        <w:rPr>
          <w:rFonts w:ascii="Times New Roman" w:hAnsi="Times New Roman"/>
        </w:rPr>
        <w:t> </w:t>
      </w:r>
    </w:p>
    <w:p w:rsidR="008059CC" w:rsidRPr="008059CC" w:rsidRDefault="006B747F" w:rsidP="008059CC">
      <w:pPr>
        <w:shd w:val="clear" w:color="auto" w:fill="FFFFFF"/>
        <w:jc w:val="center"/>
        <w:rPr>
          <w:rFonts w:ascii="Times New Roman" w:hAnsi="Times New Roman"/>
          <w:b/>
          <w:bCs/>
          <w:sz w:val="36"/>
          <w:szCs w:val="36"/>
        </w:rPr>
      </w:pPr>
      <w:r>
        <w:rPr>
          <w:rFonts w:ascii="Times New Roman" w:hAnsi="Times New Roman"/>
          <w:b/>
          <w:bCs/>
          <w:sz w:val="36"/>
          <w:szCs w:val="36"/>
        </w:rPr>
        <w:t xml:space="preserve">Heller </w:t>
      </w:r>
      <w:r w:rsidR="008059CC">
        <w:rPr>
          <w:rFonts w:ascii="Times New Roman" w:hAnsi="Times New Roman"/>
          <w:b/>
          <w:bCs/>
          <w:sz w:val="36"/>
          <w:szCs w:val="36"/>
        </w:rPr>
        <w:t xml:space="preserve">Touts Record PILT Funding </w:t>
      </w:r>
    </w:p>
    <w:p w:rsidR="006B747F" w:rsidRDefault="006B747F" w:rsidP="006B747F">
      <w:pPr>
        <w:shd w:val="clear" w:color="auto" w:fill="FFFFFF"/>
      </w:pPr>
      <w:r>
        <w:t> </w:t>
      </w:r>
    </w:p>
    <w:p w:rsidR="008059CC" w:rsidRDefault="006B747F" w:rsidP="006B747F">
      <w:pPr>
        <w:shd w:val="clear" w:color="auto" w:fill="FFFFFF"/>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U.S. Senator Dean Heller (R-NV)</w:t>
      </w:r>
      <w:r w:rsidR="008059CC">
        <w:rPr>
          <w:rFonts w:ascii="Times New Roman" w:hAnsi="Times New Roman"/>
          <w:sz w:val="24"/>
          <w:szCs w:val="24"/>
        </w:rPr>
        <w:t xml:space="preserve"> welcomed Department of Interior Secretary (DOI) </w:t>
      </w:r>
      <w:r w:rsidR="008059CC" w:rsidRPr="008059CC">
        <w:rPr>
          <w:rFonts w:ascii="Times New Roman" w:hAnsi="Times New Roman"/>
          <w:sz w:val="24"/>
          <w:szCs w:val="24"/>
        </w:rPr>
        <w:t xml:space="preserve">Ryan </w:t>
      </w:r>
      <w:proofErr w:type="spellStart"/>
      <w:r w:rsidR="008059CC" w:rsidRPr="008059CC">
        <w:rPr>
          <w:rFonts w:ascii="Times New Roman" w:hAnsi="Times New Roman"/>
          <w:sz w:val="24"/>
          <w:szCs w:val="24"/>
        </w:rPr>
        <w:t>Zinke</w:t>
      </w:r>
      <w:proofErr w:type="spellEnd"/>
      <w:r w:rsidR="008059CC">
        <w:rPr>
          <w:rFonts w:ascii="Times New Roman" w:hAnsi="Times New Roman"/>
          <w:sz w:val="24"/>
          <w:szCs w:val="24"/>
        </w:rPr>
        <w:t xml:space="preserve"> to Nevada as well as the department’s announced </w:t>
      </w:r>
      <w:r w:rsidR="008059CC" w:rsidRPr="008059CC">
        <w:rPr>
          <w:rFonts w:ascii="Times New Roman" w:hAnsi="Times New Roman"/>
          <w:sz w:val="24"/>
          <w:szCs w:val="24"/>
        </w:rPr>
        <w:t>$464.6 million in  Payments in Lieu of Taxes (PILT) funding for 2017 –</w:t>
      </w:r>
      <w:r w:rsidR="008059CC">
        <w:rPr>
          <w:rFonts w:ascii="Times New Roman" w:hAnsi="Times New Roman"/>
          <w:sz w:val="24"/>
          <w:szCs w:val="24"/>
        </w:rPr>
        <w:t xml:space="preserve"> the</w:t>
      </w:r>
      <w:r w:rsidR="008059CC" w:rsidRPr="008059CC">
        <w:rPr>
          <w:rFonts w:ascii="Times New Roman" w:hAnsi="Times New Roman"/>
          <w:sz w:val="24"/>
          <w:szCs w:val="24"/>
        </w:rPr>
        <w:t xml:space="preserve"> largest amount ever allocated in the program</w:t>
      </w:r>
      <w:r w:rsidR="008059CC">
        <w:rPr>
          <w:rFonts w:ascii="Times New Roman" w:hAnsi="Times New Roman"/>
          <w:sz w:val="24"/>
          <w:szCs w:val="24"/>
        </w:rPr>
        <w:t>’</w:t>
      </w:r>
      <w:r w:rsidR="008059CC" w:rsidRPr="008059CC">
        <w:rPr>
          <w:rFonts w:ascii="Times New Roman" w:hAnsi="Times New Roman"/>
          <w:sz w:val="24"/>
          <w:szCs w:val="24"/>
        </w:rPr>
        <w:t>s history.</w:t>
      </w:r>
    </w:p>
    <w:p w:rsidR="008059CC" w:rsidRDefault="008059CC" w:rsidP="006B747F">
      <w:pPr>
        <w:shd w:val="clear" w:color="auto" w:fill="FFFFFF"/>
        <w:rPr>
          <w:rFonts w:ascii="Times New Roman" w:hAnsi="Times New Roman"/>
          <w:sz w:val="24"/>
          <w:szCs w:val="24"/>
        </w:rPr>
      </w:pPr>
    </w:p>
    <w:p w:rsidR="008059CC" w:rsidRDefault="008059CC" w:rsidP="008059CC">
      <w:pPr>
        <w:rPr>
          <w:rFonts w:ascii="Times New Roman" w:hAnsi="Times New Roman"/>
          <w:sz w:val="24"/>
          <w:szCs w:val="24"/>
        </w:rPr>
      </w:pPr>
      <w:r>
        <w:rPr>
          <w:rFonts w:ascii="Times New Roman" w:hAnsi="Times New Roman"/>
          <w:sz w:val="24"/>
          <w:szCs w:val="24"/>
        </w:rPr>
        <w:t xml:space="preserve">PILT payments are federal dollars that </w:t>
      </w:r>
      <w:r>
        <w:rPr>
          <w:rFonts w:ascii="Times New Roman" w:hAnsi="Times New Roman"/>
          <w:sz w:val="24"/>
          <w:szCs w:val="24"/>
        </w:rPr>
        <w:t xml:space="preserve">are paid out to </w:t>
      </w:r>
      <w:r w:rsidRPr="008059CC">
        <w:rPr>
          <w:rFonts w:ascii="Times New Roman" w:hAnsi="Times New Roman"/>
          <w:sz w:val="24"/>
          <w:szCs w:val="24"/>
        </w:rPr>
        <w:t xml:space="preserve">local governments </w:t>
      </w:r>
      <w:r>
        <w:rPr>
          <w:rFonts w:ascii="Times New Roman" w:hAnsi="Times New Roman"/>
          <w:sz w:val="24"/>
          <w:szCs w:val="24"/>
        </w:rPr>
        <w:t>in order to</w:t>
      </w:r>
      <w:r w:rsidRPr="008059CC">
        <w:rPr>
          <w:rFonts w:ascii="Times New Roman" w:hAnsi="Times New Roman"/>
          <w:sz w:val="24"/>
          <w:szCs w:val="24"/>
        </w:rPr>
        <w:t xml:space="preserve"> offset losses in property taxes due to non-taxable Federal lands within their boundaries</w:t>
      </w:r>
      <w:r>
        <w:rPr>
          <w:rFonts w:ascii="Times New Roman" w:hAnsi="Times New Roman"/>
          <w:sz w:val="24"/>
          <w:szCs w:val="24"/>
        </w:rPr>
        <w:t xml:space="preserve">. </w:t>
      </w:r>
      <w:r w:rsidRPr="008059CC">
        <w:rPr>
          <w:rFonts w:ascii="Times New Roman" w:hAnsi="Times New Roman"/>
          <w:sz w:val="24"/>
          <w:szCs w:val="24"/>
        </w:rPr>
        <w:t>Approximately 85 percent of Nevada lands are managed by the federal government</w:t>
      </w:r>
      <w:r>
        <w:rPr>
          <w:rFonts w:ascii="Times New Roman" w:hAnsi="Times New Roman"/>
          <w:sz w:val="24"/>
          <w:szCs w:val="24"/>
        </w:rPr>
        <w:t xml:space="preserve">, and funding levels are critical to local communities. </w:t>
      </w:r>
    </w:p>
    <w:p w:rsidR="008059CC" w:rsidRDefault="008059CC" w:rsidP="006B747F">
      <w:pPr>
        <w:shd w:val="clear" w:color="auto" w:fill="FFFFFF"/>
        <w:rPr>
          <w:rFonts w:ascii="Times New Roman" w:hAnsi="Times New Roman"/>
          <w:sz w:val="24"/>
          <w:szCs w:val="24"/>
        </w:rPr>
      </w:pPr>
    </w:p>
    <w:p w:rsidR="008059CC" w:rsidRDefault="008059CC" w:rsidP="006B747F">
      <w:pPr>
        <w:shd w:val="clear" w:color="auto" w:fill="FFFFFF"/>
        <w:rPr>
          <w:rFonts w:ascii="Times New Roman" w:hAnsi="Times New Roman"/>
          <w:sz w:val="24"/>
          <w:szCs w:val="24"/>
        </w:rPr>
      </w:pPr>
      <w:r w:rsidRPr="008059CC">
        <w:rPr>
          <w:rFonts w:ascii="Times New Roman" w:hAnsi="Times New Roman"/>
          <w:sz w:val="24"/>
          <w:szCs w:val="24"/>
        </w:rPr>
        <w:t xml:space="preserve"> “As a vocal and outspoken supporter of the PILT program, I applaud Secretary Ryan </w:t>
      </w:r>
      <w:proofErr w:type="spellStart"/>
      <w:r w:rsidRPr="008059CC">
        <w:rPr>
          <w:rFonts w:ascii="Times New Roman" w:hAnsi="Times New Roman"/>
          <w:sz w:val="24"/>
          <w:szCs w:val="24"/>
        </w:rPr>
        <w:t>Zinke</w:t>
      </w:r>
      <w:proofErr w:type="spellEnd"/>
      <w:r w:rsidRPr="008059CC">
        <w:rPr>
          <w:rFonts w:ascii="Times New Roman" w:hAnsi="Times New Roman"/>
          <w:sz w:val="24"/>
          <w:szCs w:val="24"/>
        </w:rPr>
        <w:t xml:space="preserve"> for investing record resources in the program and sending a message I’ve long echoed to rural Nevada: you are not forgotten. Unlike other states, approximately 85 percent of Nevada</w:t>
      </w:r>
      <w:bookmarkStart w:id="0" w:name="_GoBack"/>
      <w:bookmarkEnd w:id="0"/>
      <w:r w:rsidRPr="008059CC">
        <w:rPr>
          <w:rFonts w:ascii="Times New Roman" w:hAnsi="Times New Roman"/>
          <w:sz w:val="24"/>
          <w:szCs w:val="24"/>
        </w:rPr>
        <w:t xml:space="preserve"> lands are managed by the federal government, making the PILT program critical for local governments’ ability to maintain essential services like public safety and education,” </w:t>
      </w:r>
      <w:r w:rsidRPr="008059CC">
        <w:rPr>
          <w:rFonts w:ascii="Times New Roman" w:hAnsi="Times New Roman"/>
          <w:b/>
          <w:sz w:val="24"/>
          <w:szCs w:val="24"/>
        </w:rPr>
        <w:t>said Heller.</w:t>
      </w:r>
      <w:r w:rsidRPr="008059CC">
        <w:rPr>
          <w:rFonts w:ascii="Times New Roman" w:hAnsi="Times New Roman"/>
          <w:sz w:val="24"/>
          <w:szCs w:val="24"/>
        </w:rPr>
        <w:t xml:space="preserve"> “I thank Secretary </w:t>
      </w:r>
      <w:proofErr w:type="spellStart"/>
      <w:r w:rsidRPr="008059CC">
        <w:rPr>
          <w:rFonts w:ascii="Times New Roman" w:hAnsi="Times New Roman"/>
          <w:sz w:val="24"/>
          <w:szCs w:val="24"/>
        </w:rPr>
        <w:t>Zinke</w:t>
      </w:r>
      <w:proofErr w:type="spellEnd"/>
      <w:r w:rsidRPr="008059CC">
        <w:rPr>
          <w:rFonts w:ascii="Times New Roman" w:hAnsi="Times New Roman"/>
          <w:sz w:val="24"/>
          <w:szCs w:val="24"/>
        </w:rPr>
        <w:t xml:space="preserve"> for recognizing the important role the program plays in our communities.”</w:t>
      </w:r>
    </w:p>
    <w:p w:rsidR="008059CC" w:rsidRDefault="008059CC" w:rsidP="008059CC">
      <w:pPr>
        <w:rPr>
          <w:rFonts w:ascii="Times New Roman" w:hAnsi="Times New Roman"/>
          <w:sz w:val="24"/>
          <w:szCs w:val="24"/>
        </w:rPr>
      </w:pPr>
    </w:p>
    <w:p w:rsidR="006B747F" w:rsidRPr="008059CC" w:rsidRDefault="008059CC" w:rsidP="008059CC">
      <w:pPr>
        <w:rPr>
          <w:rFonts w:ascii="Times New Roman" w:hAnsi="Times New Roman"/>
          <w:sz w:val="24"/>
          <w:szCs w:val="24"/>
        </w:rPr>
      </w:pPr>
      <w:r w:rsidRPr="008059CC">
        <w:rPr>
          <w:rFonts w:ascii="Times New Roman" w:hAnsi="Times New Roman"/>
          <w:sz w:val="24"/>
          <w:szCs w:val="24"/>
        </w:rPr>
        <w:t xml:space="preserve">“As a kid who grew up in northwest Montana and whose sons graduated from the same high school as I did, I know how important PILT payments are to local communities that have Federal lands. These investments are one of the ways the federal government is fulfilling its role of being a good land manager and good neighbor to local communities,” </w:t>
      </w:r>
      <w:r w:rsidRPr="008059CC">
        <w:rPr>
          <w:rFonts w:ascii="Times New Roman" w:hAnsi="Times New Roman"/>
          <w:b/>
          <w:sz w:val="24"/>
          <w:szCs w:val="24"/>
        </w:rPr>
        <w:t xml:space="preserve">said Secretary </w:t>
      </w:r>
      <w:proofErr w:type="spellStart"/>
      <w:r w:rsidRPr="008059CC">
        <w:rPr>
          <w:rFonts w:ascii="Times New Roman" w:hAnsi="Times New Roman"/>
          <w:b/>
          <w:sz w:val="24"/>
          <w:szCs w:val="24"/>
        </w:rPr>
        <w:t>Zinke</w:t>
      </w:r>
      <w:proofErr w:type="spellEnd"/>
      <w:r w:rsidRPr="008059CC">
        <w:rPr>
          <w:rFonts w:ascii="Times New Roman" w:hAnsi="Times New Roman"/>
          <w:b/>
          <w:sz w:val="24"/>
          <w:szCs w:val="24"/>
        </w:rPr>
        <w:t>.</w:t>
      </w:r>
      <w:r w:rsidRPr="008059CC">
        <w:rPr>
          <w:rFonts w:ascii="Times New Roman" w:hAnsi="Times New Roman"/>
          <w:sz w:val="24"/>
          <w:szCs w:val="24"/>
        </w:rPr>
        <w:t xml:space="preserve"> “Rural America, especially states out west with large federal land holdings, play a big part in feeding and powering the nation and also in providing recreation opportunities, but because the lands are Federal, the local governments don’t earn revenue from them. PILT investments often serve as critical support for local communities as they juggle planning and paying for basic services, such as public safety, fire-fighting, social services and transportation.”</w:t>
      </w:r>
    </w:p>
    <w:p w:rsidR="008059CC" w:rsidRDefault="008059CC" w:rsidP="006B747F">
      <w:pPr>
        <w:pStyle w:val="NormalWeb"/>
        <w:shd w:val="clear" w:color="auto" w:fill="FFFFFF"/>
        <w:spacing w:before="0" w:beforeAutospacing="0" w:after="0" w:afterAutospacing="0"/>
        <w:ind w:left="720" w:hanging="360"/>
      </w:pPr>
    </w:p>
    <w:p w:rsidR="006B747F" w:rsidRDefault="006B747F" w:rsidP="006B747F"/>
    <w:p w:rsidR="006B747F" w:rsidRDefault="006B747F" w:rsidP="006B747F">
      <w:pPr>
        <w:jc w:val="center"/>
      </w:pPr>
      <w:r>
        <w:rPr>
          <w:rFonts w:ascii="Times New Roman" w:hAnsi="Times New Roman"/>
          <w:i/>
          <w:iCs/>
          <w:sz w:val="24"/>
          <w:szCs w:val="24"/>
        </w:rPr>
        <w:t>###</w:t>
      </w:r>
      <w:r>
        <w:rPr>
          <w:rFonts w:ascii="Times New Roman" w:hAnsi="Times New Roman"/>
          <w:i/>
          <w:iCs/>
          <w:sz w:val="24"/>
          <w:szCs w:val="24"/>
        </w:rPr>
        <w:br/>
      </w:r>
    </w:p>
    <w:p w:rsidR="006B747F" w:rsidRDefault="006B747F" w:rsidP="006B747F">
      <w:pPr>
        <w:jc w:val="center"/>
      </w:pPr>
      <w:r>
        <w:rPr>
          <w:noProof/>
          <w:color w:val="0000FF"/>
        </w:rPr>
        <w:drawing>
          <wp:inline distT="0" distB="0" distL="0" distR="0" wp14:anchorId="4791CEE3" wp14:editId="3FBAADDC">
            <wp:extent cx="310515" cy="310515"/>
            <wp:effectExtent l="0" t="0" r="0" b="0"/>
            <wp:docPr id="4" name="Picture 4" descr="cid:image002.png@01D2CD66.FDD0BF0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CD66.FDD0BF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r>
        <w:rPr>
          <w:noProof/>
          <w:color w:val="0000FF"/>
        </w:rPr>
        <w:drawing>
          <wp:inline distT="0" distB="0" distL="0" distR="0" wp14:anchorId="77ACB120" wp14:editId="37142185">
            <wp:extent cx="310515" cy="310515"/>
            <wp:effectExtent l="0" t="0" r="0" b="0"/>
            <wp:docPr id="3" name="Picture 3" descr="cid:image003.png@01D2CD66.FDD0BF0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CD66.FDD0BF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r>
        <w:rPr>
          <w:noProof/>
          <w:color w:val="0000FF"/>
        </w:rPr>
        <w:drawing>
          <wp:inline distT="0" distB="0" distL="0" distR="0" wp14:anchorId="1A56BFC3" wp14:editId="0D076A85">
            <wp:extent cx="310515" cy="310515"/>
            <wp:effectExtent l="0" t="0" r="0" b="0"/>
            <wp:docPr id="2" name="Picture 2" descr="cid:image004.png@01D2CD66.FDD0BF0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CD66.FDD0BF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p>
    <w:p w:rsidR="006B747F" w:rsidRDefault="006B747F"/>
    <w:p w:rsidR="006B747F" w:rsidRDefault="006B747F"/>
    <w:sectPr w:rsidR="006B7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7F"/>
    <w:rsid w:val="006B747F"/>
    <w:rsid w:val="008059CC"/>
    <w:rsid w:val="00BA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0CE44-FC56-4782-A332-F130D800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47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747F"/>
    <w:rPr>
      <w:color w:val="0563C1"/>
      <w:u w:val="single"/>
    </w:rPr>
  </w:style>
  <w:style w:type="paragraph" w:styleId="NormalWeb">
    <w:name w:val="Normal (Web)"/>
    <w:basedOn w:val="Normal"/>
    <w:uiPriority w:val="99"/>
    <w:semiHidden/>
    <w:unhideWhenUsed/>
    <w:rsid w:val="006B747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6B74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05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2CD66.FDD0BF0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2CEFA.18BA15C0" TargetMode="External"/><Relationship Id="rId15" Type="http://schemas.openxmlformats.org/officeDocument/2006/relationships/image" Target="cid:image004.png@01D2CD66.FDD0BF0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2CD66.FDD0BF0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2</cp:revision>
  <dcterms:created xsi:type="dcterms:W3CDTF">2017-06-22T21:28:00Z</dcterms:created>
  <dcterms:modified xsi:type="dcterms:W3CDTF">2017-06-26T15:48:00Z</dcterms:modified>
</cp:coreProperties>
</file>