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E6" w:rsidRDefault="00D813E6" w:rsidP="00D813E6">
      <w:pPr>
        <w:jc w:val="center"/>
      </w:pPr>
      <w:r>
        <w:rPr>
          <w:noProof/>
          <w:color w:val="1F497D"/>
        </w:rPr>
        <w:drawing>
          <wp:inline distT="0" distB="0" distL="0" distR="0">
            <wp:extent cx="5950585" cy="1255395"/>
            <wp:effectExtent l="0" t="0" r="0" b="1905"/>
            <wp:docPr id="4" name="Picture 4" descr="cid:image001.png@01D31AA6.29E9A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AA6.29E9AE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0585" cy="125539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D813E6" w:rsidTr="00D813E6">
        <w:trPr>
          <w:trHeight w:val="270"/>
          <w:jc w:val="center"/>
        </w:trPr>
        <w:tc>
          <w:tcPr>
            <w:tcW w:w="5181" w:type="dxa"/>
            <w:tcMar>
              <w:top w:w="0" w:type="dxa"/>
              <w:left w:w="108" w:type="dxa"/>
              <w:bottom w:w="0" w:type="dxa"/>
              <w:right w:w="108" w:type="dxa"/>
            </w:tcMar>
            <w:hideMark/>
          </w:tcPr>
          <w:p w:rsidR="00D813E6" w:rsidRDefault="00D813E6">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D813E6" w:rsidRDefault="00D813E6">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D813E6" w:rsidTr="00D813E6">
        <w:trPr>
          <w:trHeight w:val="171"/>
          <w:jc w:val="center"/>
        </w:trPr>
        <w:tc>
          <w:tcPr>
            <w:tcW w:w="5181" w:type="dxa"/>
            <w:tcMar>
              <w:top w:w="0" w:type="dxa"/>
              <w:left w:w="108" w:type="dxa"/>
              <w:bottom w:w="0" w:type="dxa"/>
              <w:right w:w="108" w:type="dxa"/>
            </w:tcMar>
            <w:hideMark/>
          </w:tcPr>
          <w:p w:rsidR="00D813E6" w:rsidRDefault="00D813E6">
            <w:pPr>
              <w:spacing w:line="252" w:lineRule="auto"/>
            </w:pPr>
            <w:r>
              <w:rPr>
                <w:rFonts w:ascii="Times New Roman" w:hAnsi="Times New Roman"/>
                <w:sz w:val="24"/>
                <w:szCs w:val="24"/>
              </w:rPr>
              <w:t>August 21, 2017</w:t>
            </w:r>
          </w:p>
        </w:tc>
        <w:tc>
          <w:tcPr>
            <w:tcW w:w="4179" w:type="dxa"/>
            <w:tcMar>
              <w:top w:w="0" w:type="dxa"/>
              <w:left w:w="108" w:type="dxa"/>
              <w:bottom w:w="0" w:type="dxa"/>
              <w:right w:w="108" w:type="dxa"/>
            </w:tcMar>
            <w:hideMark/>
          </w:tcPr>
          <w:p w:rsidR="00D813E6" w:rsidRDefault="00D813E6">
            <w:pPr>
              <w:spacing w:line="252" w:lineRule="auto"/>
              <w:jc w:val="right"/>
            </w:pPr>
            <w:r>
              <w:rPr>
                <w:rFonts w:ascii="Times New Roman" w:hAnsi="Times New Roman"/>
                <w:sz w:val="24"/>
                <w:szCs w:val="24"/>
              </w:rPr>
              <w:t>202-224-6244</w:t>
            </w:r>
          </w:p>
        </w:tc>
      </w:tr>
    </w:tbl>
    <w:p w:rsidR="00D813E6" w:rsidRDefault="00D813E6" w:rsidP="00D813E6">
      <w:pPr>
        <w:shd w:val="clear" w:color="auto" w:fill="FFFFFF"/>
      </w:pPr>
      <w:r>
        <w:rPr>
          <w:rFonts w:ascii="Times New Roman" w:hAnsi="Times New Roman"/>
        </w:rPr>
        <w:t> </w:t>
      </w:r>
    </w:p>
    <w:p w:rsidR="00D813E6" w:rsidRDefault="00D813E6" w:rsidP="00D813E6">
      <w:pPr>
        <w:shd w:val="clear" w:color="auto" w:fill="FFFFFF"/>
        <w:jc w:val="center"/>
      </w:pPr>
      <w:bookmarkStart w:id="0" w:name="_GoBack"/>
      <w:r>
        <w:rPr>
          <w:rFonts w:ascii="Times New Roman" w:hAnsi="Times New Roman"/>
          <w:b/>
          <w:bCs/>
          <w:sz w:val="36"/>
          <w:szCs w:val="36"/>
        </w:rPr>
        <w:t>Heller Applauds VA Action to Aid Veterans in Rural Communities</w:t>
      </w:r>
      <w:bookmarkEnd w:id="0"/>
      <w:r>
        <w:rPr>
          <w:rFonts w:ascii="Times New Roman" w:hAnsi="Times New Roman"/>
          <w:b/>
          <w:bCs/>
          <w:color w:val="0070C0"/>
          <w:sz w:val="36"/>
          <w:szCs w:val="36"/>
        </w:rPr>
        <w:br/>
      </w:r>
      <w:r>
        <w:rPr>
          <w:rFonts w:ascii="Times New Roman" w:hAnsi="Times New Roman"/>
          <w:b/>
          <w:bCs/>
          <w:i/>
          <w:iCs/>
          <w:sz w:val="32"/>
          <w:szCs w:val="32"/>
        </w:rPr>
        <w:t>VA’s Action Follows Heller’s Request for Reform</w:t>
      </w:r>
    </w:p>
    <w:p w:rsidR="00D813E6" w:rsidRDefault="00D813E6" w:rsidP="00D813E6">
      <w:pPr>
        <w:shd w:val="clear" w:color="auto" w:fill="FFFFFF"/>
        <w:jc w:val="center"/>
      </w:pPr>
      <w:r>
        <w:rPr>
          <w:rFonts w:ascii="Times New Roman" w:hAnsi="Times New Roman"/>
          <w:color w:val="FF0000"/>
        </w:rPr>
        <w:t> </w:t>
      </w:r>
    </w:p>
    <w:p w:rsidR="00D813E6" w:rsidRDefault="00D813E6" w:rsidP="00D813E6">
      <w:r>
        <w:rPr>
          <w:rFonts w:ascii="Times New Roman" w:hAnsi="Times New Roman"/>
          <w:b/>
          <w:bCs/>
          <w:sz w:val="24"/>
          <w:szCs w:val="24"/>
        </w:rPr>
        <w:t>Washington, D.C.</w:t>
      </w:r>
      <w:r>
        <w:rPr>
          <w:rFonts w:ascii="Times New Roman" w:hAnsi="Times New Roman"/>
          <w:sz w:val="24"/>
          <w:szCs w:val="24"/>
        </w:rPr>
        <w:t xml:space="preserve"> – U.S. Senator Dean Heller (R-NV) welcomed Department Veterans Affairs (VA) Secretary David </w:t>
      </w:r>
      <w:proofErr w:type="spellStart"/>
      <w:r>
        <w:rPr>
          <w:rFonts w:ascii="Times New Roman" w:hAnsi="Times New Roman"/>
          <w:sz w:val="24"/>
          <w:szCs w:val="24"/>
        </w:rPr>
        <w:t>Shulkin's</w:t>
      </w:r>
      <w:proofErr w:type="spellEnd"/>
      <w:r>
        <w:rPr>
          <w:rFonts w:ascii="Times New Roman" w:hAnsi="Times New Roman"/>
          <w:sz w:val="24"/>
          <w:szCs w:val="24"/>
        </w:rPr>
        <w:t xml:space="preserve"> announcement that the VA will alter the formula in its ranking system for awarding grants under the State Veterans Home Construction Grant Program. The proposed changes follow Heller's requests to reform the grant program to help veterans living in rural areas, and represent a step toward securing federal dollars for the new State Veterans Home in Northern Nevada. </w:t>
      </w:r>
    </w:p>
    <w:p w:rsidR="00D813E6" w:rsidRDefault="00D813E6" w:rsidP="00D813E6">
      <w:r>
        <w:rPr>
          <w:rFonts w:ascii="Times New Roman" w:hAnsi="Times New Roman"/>
          <w:sz w:val="24"/>
          <w:szCs w:val="24"/>
        </w:rPr>
        <w:t> </w:t>
      </w:r>
    </w:p>
    <w:p w:rsidR="00D813E6" w:rsidRDefault="00D813E6" w:rsidP="00D813E6">
      <w:r>
        <w:rPr>
          <w:rFonts w:ascii="Times New Roman" w:hAnsi="Times New Roman"/>
          <w:sz w:val="24"/>
          <w:szCs w:val="24"/>
        </w:rPr>
        <w:t xml:space="preserve">Heller attended the </w:t>
      </w:r>
      <w:hyperlink r:id="rId7" w:history="1">
        <w:r>
          <w:rPr>
            <w:rStyle w:val="Hyperlink"/>
            <w:rFonts w:ascii="Times New Roman" w:hAnsi="Times New Roman"/>
            <w:sz w:val="24"/>
            <w:szCs w:val="24"/>
          </w:rPr>
          <w:t>groundbreaking</w:t>
        </w:r>
      </w:hyperlink>
      <w:r>
        <w:rPr>
          <w:rFonts w:ascii="Times New Roman" w:hAnsi="Times New Roman"/>
          <w:sz w:val="24"/>
          <w:szCs w:val="24"/>
        </w:rPr>
        <w:t xml:space="preserve"> for the new Northern Nevada State Veterans Home in July and has been leading the effort to secure federal funds for the project. In </w:t>
      </w:r>
      <w:hyperlink r:id="rId8" w:history="1">
        <w:r>
          <w:rPr>
            <w:rStyle w:val="Hyperlink"/>
            <w:rFonts w:ascii="Times New Roman" w:hAnsi="Times New Roman"/>
            <w:sz w:val="24"/>
            <w:szCs w:val="24"/>
          </w:rPr>
          <w:t>July 2016</w:t>
        </w:r>
      </w:hyperlink>
      <w:r>
        <w:rPr>
          <w:rFonts w:ascii="Times New Roman" w:hAnsi="Times New Roman"/>
          <w:sz w:val="24"/>
          <w:szCs w:val="24"/>
        </w:rPr>
        <w:t xml:space="preserve"> and again earlier this month, </w:t>
      </w:r>
      <w:hyperlink r:id="rId9" w:history="1">
        <w:r>
          <w:rPr>
            <w:rStyle w:val="Hyperlink"/>
            <w:rFonts w:ascii="Times New Roman" w:hAnsi="Times New Roman"/>
            <w:sz w:val="24"/>
            <w:szCs w:val="24"/>
          </w:rPr>
          <w:t xml:space="preserve">Heller specifically urged Secretary </w:t>
        </w:r>
        <w:proofErr w:type="spellStart"/>
        <w:r>
          <w:rPr>
            <w:rStyle w:val="Hyperlink"/>
            <w:rFonts w:ascii="Times New Roman" w:hAnsi="Times New Roman"/>
            <w:sz w:val="24"/>
            <w:szCs w:val="24"/>
          </w:rPr>
          <w:t>Shulkin</w:t>
        </w:r>
        <w:proofErr w:type="spellEnd"/>
        <w:r>
          <w:rPr>
            <w:rStyle w:val="Hyperlink"/>
            <w:rFonts w:ascii="Times New Roman" w:hAnsi="Times New Roman"/>
            <w:sz w:val="24"/>
            <w:szCs w:val="24"/>
          </w:rPr>
          <w:t xml:space="preserve"> and the VA to reform the State Veterans Home Construction Grant Program to better assist large rural states</w:t>
        </w:r>
      </w:hyperlink>
      <w:r>
        <w:rPr>
          <w:rFonts w:ascii="Times New Roman" w:hAnsi="Times New Roman"/>
          <w:sz w:val="24"/>
          <w:szCs w:val="24"/>
        </w:rPr>
        <w:t>. Heller cited Northern Nevada communities such as Reno, Sparks, and Carson City and how it would be unreasonable to expect veterans in these communities to move 500 miles away from home to access the State Veterans Home in Boulder City</w:t>
      </w:r>
      <w:r>
        <w:rPr>
          <w:rFonts w:ascii="Times New Roman" w:hAnsi="Times New Roman"/>
          <w:b/>
          <w:bCs/>
          <w:sz w:val="24"/>
          <w:szCs w:val="24"/>
        </w:rPr>
        <w:t>.</w:t>
      </w:r>
    </w:p>
    <w:p w:rsidR="00D813E6" w:rsidRDefault="00D813E6" w:rsidP="00D813E6">
      <w:r>
        <w:rPr>
          <w:rFonts w:ascii="Times New Roman" w:hAnsi="Times New Roman"/>
          <w:sz w:val="24"/>
          <w:szCs w:val="24"/>
        </w:rPr>
        <w:t> </w:t>
      </w:r>
    </w:p>
    <w:p w:rsidR="00D813E6" w:rsidRDefault="00D813E6" w:rsidP="00D813E6">
      <w:r>
        <w:rPr>
          <w:rFonts w:ascii="Times New Roman" w:hAnsi="Times New Roman"/>
          <w:sz w:val="24"/>
          <w:szCs w:val="24"/>
        </w:rPr>
        <w:t xml:space="preserve">“I applaud today's announcement from the VA as it is a step toward my goal of ensuring that every Nevada veteran has access to quality and timely care in their own community," </w:t>
      </w:r>
      <w:r>
        <w:rPr>
          <w:rFonts w:ascii="Times New Roman" w:hAnsi="Times New Roman"/>
          <w:b/>
          <w:bCs/>
          <w:sz w:val="24"/>
          <w:szCs w:val="24"/>
        </w:rPr>
        <w:t xml:space="preserve">said Heller. </w:t>
      </w:r>
      <w:r>
        <w:rPr>
          <w:rFonts w:ascii="Times New Roman" w:hAnsi="Times New Roman"/>
          <w:sz w:val="24"/>
          <w:szCs w:val="24"/>
        </w:rPr>
        <w:t>"As a</w:t>
      </w:r>
      <w:r>
        <w:rPr>
          <w:rFonts w:ascii="Times New Roman" w:hAnsi="Times New Roman"/>
          <w:b/>
          <w:bCs/>
          <w:sz w:val="24"/>
          <w:szCs w:val="24"/>
        </w:rPr>
        <w:t> </w:t>
      </w:r>
      <w:r>
        <w:rPr>
          <w:rFonts w:ascii="Times New Roman" w:hAnsi="Times New Roman"/>
          <w:sz w:val="24"/>
          <w:szCs w:val="24"/>
        </w:rPr>
        <w:t>senior member of the Senate Veterans’ Affairs Committee, I continue to work hard to make sure that the Northern Nevada State Veterans Home has the federal resources it needs to support our commitment to Nevada's veterans."</w:t>
      </w:r>
    </w:p>
    <w:p w:rsidR="00D813E6" w:rsidRDefault="00D813E6" w:rsidP="00D813E6">
      <w:r>
        <w:rPr>
          <w:rFonts w:ascii="Times New Roman" w:hAnsi="Times New Roman"/>
          <w:sz w:val="24"/>
          <w:szCs w:val="24"/>
        </w:rPr>
        <w:t> </w:t>
      </w:r>
    </w:p>
    <w:p w:rsidR="00D813E6" w:rsidRDefault="00D813E6" w:rsidP="00D813E6">
      <w:pPr>
        <w:spacing w:after="240"/>
        <w:jc w:val="center"/>
      </w:pPr>
      <w:r>
        <w:rPr>
          <w:rFonts w:ascii="Times New Roman" w:hAnsi="Times New Roman"/>
          <w:i/>
          <w:iCs/>
          <w:sz w:val="24"/>
          <w:szCs w:val="24"/>
        </w:rPr>
        <w:t>###</w:t>
      </w:r>
    </w:p>
    <w:p w:rsidR="00D813E6" w:rsidRDefault="00D813E6" w:rsidP="00D813E6">
      <w:pPr>
        <w:jc w:val="center"/>
      </w:pPr>
      <w:r>
        <w:rPr>
          <w:noProof/>
          <w:color w:val="0000FF"/>
        </w:rPr>
        <w:drawing>
          <wp:inline distT="0" distB="0" distL="0" distR="0">
            <wp:extent cx="300355" cy="300355"/>
            <wp:effectExtent l="0" t="0" r="4445" b="4445"/>
            <wp:docPr id="3" name="Picture 3" descr="cid:image002.png@01D315C1.644AA0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15C1.644AA0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noProof/>
          <w:color w:val="0000FF"/>
        </w:rPr>
        <w:drawing>
          <wp:inline distT="0" distB="0" distL="0" distR="0">
            <wp:extent cx="300355" cy="300355"/>
            <wp:effectExtent l="0" t="0" r="4445" b="4445"/>
            <wp:docPr id="2" name="Picture 2" descr="cid:image003.png@01D315C1.644AA0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15C1.644AA0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noProof/>
          <w:color w:val="0000FF"/>
        </w:rPr>
        <w:drawing>
          <wp:inline distT="0" distB="0" distL="0" distR="0">
            <wp:extent cx="300355" cy="300355"/>
            <wp:effectExtent l="0" t="0" r="4445" b="4445"/>
            <wp:docPr id="1" name="Picture 1" descr="cid:image004.png@01D315C1.644AA00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15C1.644AA0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p w:rsidR="00916838" w:rsidRDefault="00916838"/>
    <w:sectPr w:rsidR="00916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E6"/>
    <w:rsid w:val="00916838"/>
    <w:rsid w:val="00D8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8DBC4-F61B-43E9-B8C1-D3F48527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3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26ca54ba-a1fb-40d7-aafd-b96ac72564ae/07142016%20Heller%20Letter%20to%20VA%20re%20State%20Home%20Grant%20Funding.pdf" TargetMode="External"/><Relationship Id="rId13" Type="http://schemas.openxmlformats.org/officeDocument/2006/relationships/hyperlink" Target="http://twitter.com/SenDeanHeller" TargetMode="External"/><Relationship Id="rId18" Type="http://schemas.openxmlformats.org/officeDocument/2006/relationships/image" Target="cid:image004.png@01D31AA7.2C52C98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42F8A28A-8F81-4D85-93DB-26DA3DCAC631" TargetMode="External"/><Relationship Id="rId12" Type="http://schemas.openxmlformats.org/officeDocument/2006/relationships/image" Target="cid:image002.png@01D31AA7.2C52C98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1AA6.29E9AE30" TargetMode="External"/><Relationship Id="rId15" Type="http://schemas.openxmlformats.org/officeDocument/2006/relationships/image" Target="cid:image003.png@01D31AA7.2C52C98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pressreleases?ID=EF69B3A1-B7CE-4443-A24B-BA2A35A25E15"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2017-08-28T18:32:00Z</dcterms:created>
  <dcterms:modified xsi:type="dcterms:W3CDTF">2017-08-28T18:32:00Z</dcterms:modified>
</cp:coreProperties>
</file>