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>
        <w:t>Contact:</w:t>
      </w:r>
    </w:p>
    <w:p w:rsidR="00FC7136" w:rsidRDefault="00A643AC" w:rsidP="00FC7136">
      <w:r>
        <w:t>January 8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  <w:t xml:space="preserve">Neal A. Patel (Heller) </w:t>
      </w:r>
      <w:r w:rsidR="00FC7136">
        <w:t>202-224-6244</w:t>
      </w:r>
    </w:p>
    <w:p w:rsidR="00FC7136" w:rsidRDefault="00E04733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Jared Leopold (Cantwell) 202-224-8277</w:t>
      </w:r>
      <w:r w:rsidR="00FC7136">
        <w:t xml:space="preserve">          </w:t>
      </w:r>
    </w:p>
    <w:p w:rsidR="00E04733" w:rsidRDefault="00E04733" w:rsidP="00446AD2">
      <w:pPr>
        <w:jc w:val="center"/>
        <w:rPr>
          <w:b/>
          <w:bCs/>
          <w:sz w:val="36"/>
          <w:szCs w:val="36"/>
        </w:rPr>
      </w:pPr>
    </w:p>
    <w:p w:rsidR="00FC7136" w:rsidRPr="00E9388C" w:rsidRDefault="00FC7136" w:rsidP="00446AD2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3347A2">
        <w:rPr>
          <w:b/>
          <w:bCs/>
          <w:sz w:val="36"/>
          <w:szCs w:val="36"/>
        </w:rPr>
        <w:t>, Cantwell Seek to Provide Permanent Tax Relief</w:t>
      </w:r>
      <w:r w:rsidR="00A643AC">
        <w:rPr>
          <w:b/>
          <w:bCs/>
          <w:sz w:val="36"/>
          <w:szCs w:val="36"/>
        </w:rPr>
        <w:t xml:space="preserve"> for Americans</w:t>
      </w:r>
      <w:r w:rsidRPr="00E9388C">
        <w:rPr>
          <w:b/>
          <w:bCs/>
          <w:sz w:val="36"/>
          <w:szCs w:val="36"/>
        </w:rPr>
        <w:t xml:space="preserve"> </w:t>
      </w:r>
    </w:p>
    <w:p w:rsidR="00342362" w:rsidRDefault="00342362" w:rsidP="00342362">
      <w:pPr>
        <w:rPr>
          <w:rFonts w:ascii="Tahoma" w:hAnsi="Tahoma" w:cs="Tahoma"/>
          <w:color w:val="000000"/>
          <w:sz w:val="20"/>
          <w:szCs w:val="20"/>
        </w:rPr>
      </w:pPr>
    </w:p>
    <w:p w:rsidR="00342362" w:rsidRDefault="00342362" w:rsidP="0034236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(Washington, DC) </w:t>
      </w:r>
      <w:r>
        <w:rPr>
          <w:color w:val="313131"/>
        </w:rPr>
        <w:t>– </w:t>
      </w:r>
      <w:r>
        <w:rPr>
          <w:color w:val="000000"/>
        </w:rPr>
        <w:t>United States Senator</w:t>
      </w:r>
      <w:r w:rsidR="006F223B">
        <w:rPr>
          <w:color w:val="000000"/>
        </w:rPr>
        <w:t>s</w:t>
      </w:r>
      <w:r>
        <w:rPr>
          <w:color w:val="000000"/>
        </w:rPr>
        <w:t xml:space="preserve"> Dean Heller (R-NV)</w:t>
      </w:r>
      <w:r w:rsidR="006F223B">
        <w:rPr>
          <w:color w:val="000000"/>
        </w:rPr>
        <w:t xml:space="preserve"> and Maria Cantwell (D-WA)</w:t>
      </w:r>
      <w:r>
        <w:rPr>
          <w:color w:val="000000"/>
        </w:rPr>
        <w:t xml:space="preserve"> </w:t>
      </w:r>
      <w:r w:rsidR="006F223B">
        <w:rPr>
          <w:color w:val="000000"/>
        </w:rPr>
        <w:t>introduced</w:t>
      </w:r>
      <w:r w:rsidR="00DE3792">
        <w:rPr>
          <w:color w:val="000000"/>
        </w:rPr>
        <w:t xml:space="preserve"> </w:t>
      </w:r>
      <w:r w:rsidR="006F223B">
        <w:rPr>
          <w:color w:val="000000"/>
        </w:rPr>
        <w:t>bipar</w:t>
      </w:r>
      <w:r w:rsidR="00DE3792">
        <w:rPr>
          <w:color w:val="000000"/>
        </w:rPr>
        <w:t>tisan</w:t>
      </w:r>
      <w:r w:rsidR="00C013B3">
        <w:rPr>
          <w:color w:val="000000"/>
        </w:rPr>
        <w:t xml:space="preserve"> </w:t>
      </w:r>
      <w:proofErr w:type="gramStart"/>
      <w:r w:rsidR="00C013B3">
        <w:rPr>
          <w:color w:val="000000"/>
        </w:rPr>
        <w:t>legislation</w:t>
      </w:r>
      <w:r w:rsidR="00005E6D">
        <w:rPr>
          <w:color w:val="000000"/>
        </w:rPr>
        <w:t>,</w:t>
      </w:r>
      <w:proofErr w:type="gramEnd"/>
      <w:r w:rsidR="00005E6D">
        <w:rPr>
          <w:color w:val="000000"/>
        </w:rPr>
        <w:t xml:space="preserve"> S. 126,</w:t>
      </w:r>
      <w:bookmarkStart w:id="0" w:name="_GoBack"/>
      <w:bookmarkEnd w:id="0"/>
      <w:r w:rsidR="00C013B3">
        <w:rPr>
          <w:color w:val="000000"/>
        </w:rPr>
        <w:t xml:space="preserve"> aimed at </w:t>
      </w:r>
      <w:r w:rsidR="005D1DB8">
        <w:rPr>
          <w:color w:val="000000"/>
        </w:rPr>
        <w:t>making permanent</w:t>
      </w:r>
      <w:r w:rsidR="00C013B3">
        <w:rPr>
          <w:color w:val="000000"/>
        </w:rPr>
        <w:t xml:space="preserve"> state</w:t>
      </w:r>
      <w:r w:rsidR="00DE3792">
        <w:rPr>
          <w:color w:val="000000"/>
        </w:rPr>
        <w:t xml:space="preserve"> and local sales tax deductions</w:t>
      </w:r>
      <w:r w:rsidR="006F223B">
        <w:rPr>
          <w:color w:val="000000"/>
        </w:rPr>
        <w:t>. Following introduction, the senators issued the</w:t>
      </w:r>
      <w:r w:rsidR="00F87362">
        <w:rPr>
          <w:color w:val="000000"/>
        </w:rPr>
        <w:t xml:space="preserve">se </w:t>
      </w:r>
      <w:r w:rsidR="006F223B">
        <w:rPr>
          <w:color w:val="000000"/>
        </w:rPr>
        <w:t>statements:</w:t>
      </w:r>
    </w:p>
    <w:p w:rsidR="00342362" w:rsidRDefault="00342362" w:rsidP="0034236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347A2" w:rsidRDefault="00342362" w:rsidP="0034236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“</w:t>
      </w:r>
      <w:r w:rsidR="003347A2">
        <w:rPr>
          <w:b/>
          <w:bCs/>
          <w:color w:val="000000"/>
        </w:rPr>
        <w:t>S</w:t>
      </w:r>
      <w:r w:rsidR="00DE3792">
        <w:rPr>
          <w:b/>
          <w:bCs/>
          <w:color w:val="000000"/>
        </w:rPr>
        <w:t xml:space="preserve">tate and local sales tax deductions </w:t>
      </w:r>
      <w:r w:rsidR="007D5CFA">
        <w:rPr>
          <w:b/>
          <w:bCs/>
          <w:color w:val="000000"/>
        </w:rPr>
        <w:t>benefit</w:t>
      </w:r>
      <w:r w:rsidR="00DE3792">
        <w:rPr>
          <w:b/>
          <w:bCs/>
          <w:color w:val="000000"/>
        </w:rPr>
        <w:t xml:space="preserve"> Nevada</w:t>
      </w:r>
      <w:r w:rsidR="007D5CFA">
        <w:rPr>
          <w:b/>
          <w:bCs/>
          <w:color w:val="000000"/>
        </w:rPr>
        <w:t>ns greatly. T</w:t>
      </w:r>
      <w:r w:rsidR="003347A2">
        <w:rPr>
          <w:b/>
          <w:bCs/>
          <w:color w:val="000000"/>
        </w:rPr>
        <w:t>oday</w:t>
      </w:r>
      <w:r w:rsidR="007D5CFA">
        <w:rPr>
          <w:b/>
          <w:bCs/>
          <w:color w:val="000000"/>
        </w:rPr>
        <w:t>,</w:t>
      </w:r>
      <w:r w:rsidR="003347A2">
        <w:rPr>
          <w:b/>
          <w:bCs/>
          <w:color w:val="000000"/>
        </w:rPr>
        <w:t xml:space="preserve"> I </w:t>
      </w:r>
      <w:r w:rsidR="00DE3792">
        <w:rPr>
          <w:b/>
          <w:bCs/>
          <w:color w:val="000000"/>
        </w:rPr>
        <w:t xml:space="preserve">introduced </w:t>
      </w:r>
      <w:r w:rsidR="003347A2">
        <w:rPr>
          <w:b/>
          <w:bCs/>
          <w:color w:val="000000"/>
        </w:rPr>
        <w:t xml:space="preserve">bipartisan </w:t>
      </w:r>
      <w:r w:rsidR="00DE3792">
        <w:rPr>
          <w:b/>
          <w:bCs/>
          <w:color w:val="000000"/>
        </w:rPr>
        <w:t>legislation</w:t>
      </w:r>
      <w:r w:rsidR="00A643AC">
        <w:rPr>
          <w:b/>
          <w:bCs/>
          <w:color w:val="000000"/>
        </w:rPr>
        <w:t xml:space="preserve"> with my Democratic colleague Senator Maria Cantwell</w:t>
      </w:r>
      <w:r w:rsidR="00DE3792">
        <w:rPr>
          <w:b/>
          <w:bCs/>
          <w:color w:val="000000"/>
        </w:rPr>
        <w:t xml:space="preserve"> to ensure these tax breaks remain permanent. The Silver State</w:t>
      </w:r>
      <w:r w:rsidR="007D5CFA">
        <w:rPr>
          <w:b/>
          <w:bCs/>
          <w:color w:val="000000"/>
        </w:rPr>
        <w:t xml:space="preserve">’s families have seen their fair share </w:t>
      </w:r>
      <w:r w:rsidR="00DE3792">
        <w:rPr>
          <w:b/>
          <w:bCs/>
          <w:color w:val="000000"/>
        </w:rPr>
        <w:t>of</w:t>
      </w:r>
      <w:r w:rsidR="007D5CFA">
        <w:rPr>
          <w:b/>
          <w:bCs/>
          <w:color w:val="000000"/>
        </w:rPr>
        <w:t xml:space="preserve"> difficult times over the years. T</w:t>
      </w:r>
      <w:r w:rsidR="003347A2">
        <w:rPr>
          <w:b/>
          <w:bCs/>
          <w:color w:val="000000"/>
        </w:rPr>
        <w:t xml:space="preserve">his bill </w:t>
      </w:r>
      <w:r w:rsidR="007D5CFA">
        <w:rPr>
          <w:b/>
          <w:bCs/>
          <w:color w:val="000000"/>
        </w:rPr>
        <w:t>allows them</w:t>
      </w:r>
      <w:r w:rsidR="003347A2">
        <w:rPr>
          <w:b/>
          <w:bCs/>
          <w:color w:val="000000"/>
        </w:rPr>
        <w:t xml:space="preserve"> to keep</w:t>
      </w:r>
      <w:r w:rsidR="007D5CFA">
        <w:rPr>
          <w:b/>
          <w:bCs/>
          <w:color w:val="000000"/>
        </w:rPr>
        <w:t xml:space="preserve"> their</w:t>
      </w:r>
      <w:r w:rsidR="003347A2">
        <w:rPr>
          <w:b/>
          <w:bCs/>
          <w:color w:val="000000"/>
        </w:rPr>
        <w:t xml:space="preserve"> hard-earned money in their </w:t>
      </w:r>
      <w:r w:rsidR="007D5CFA">
        <w:rPr>
          <w:b/>
          <w:bCs/>
          <w:color w:val="000000"/>
        </w:rPr>
        <w:t xml:space="preserve">own </w:t>
      </w:r>
      <w:r w:rsidR="003347A2">
        <w:rPr>
          <w:b/>
          <w:bCs/>
          <w:color w:val="000000"/>
        </w:rPr>
        <w:t xml:space="preserve">pockets and in turn, boost local economies,” </w:t>
      </w:r>
      <w:r w:rsidR="003347A2" w:rsidRPr="007D5CFA">
        <w:rPr>
          <w:bCs/>
          <w:color w:val="000000"/>
        </w:rPr>
        <w:t>said Senator Dean Heller.</w:t>
      </w:r>
    </w:p>
    <w:p w:rsidR="00E04733" w:rsidRDefault="00E04733" w:rsidP="0034236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733" w:rsidRPr="00E04733" w:rsidRDefault="00E04733" w:rsidP="00E04733">
      <w:pPr>
        <w:pStyle w:val="NormalWeb"/>
        <w:shd w:val="clear" w:color="auto" w:fill="FFFFFF"/>
        <w:spacing w:before="0" w:beforeAutospacing="0" w:after="0" w:afterAutospacing="0"/>
        <w:rPr>
          <w:b/>
          <w:bCs/>
          <w:szCs w:val="23"/>
        </w:rPr>
      </w:pPr>
      <w:r w:rsidRPr="00E04733">
        <w:rPr>
          <w:b/>
          <w:bCs/>
          <w:szCs w:val="23"/>
        </w:rPr>
        <w:t>“It is time to permanently correct this inequity in the tax code and provide certainty for Washington taxpayers,”</w:t>
      </w:r>
      <w:r w:rsidRPr="00E04733">
        <w:rPr>
          <w:szCs w:val="23"/>
        </w:rPr>
        <w:t xml:space="preserve"> said Cantwell, a member of the Senate Finance Committee.</w:t>
      </w:r>
      <w:r>
        <w:rPr>
          <w:szCs w:val="23"/>
        </w:rPr>
        <w:t xml:space="preserve"> She continued,</w:t>
      </w:r>
      <w:r w:rsidRPr="00E04733">
        <w:rPr>
          <w:szCs w:val="23"/>
        </w:rPr>
        <w:t xml:space="preserve"> </w:t>
      </w:r>
      <w:r w:rsidRPr="00E04733">
        <w:rPr>
          <w:b/>
          <w:bCs/>
          <w:szCs w:val="23"/>
        </w:rPr>
        <w:t>“Taxpayers shouldn’t have to guess every year whether they will be able to claim this deduction. This is a matter of tax fairness for 11 million taxpayers nationwide – and it’s time for Congress to act.”</w:t>
      </w:r>
    </w:p>
    <w:p w:rsidR="00E04733" w:rsidRDefault="00E04733" w:rsidP="0034236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013B3" w:rsidRDefault="00FC7136" w:rsidP="003347A2">
      <w:pPr>
        <w:jc w:val="center"/>
      </w:pPr>
      <w:r w:rsidRPr="00FF69FD">
        <w:t>###</w:t>
      </w:r>
    </w:p>
    <w:p w:rsidR="00A643AC" w:rsidRDefault="00A643AC" w:rsidP="00703EBC">
      <w:pPr>
        <w:rPr>
          <w:color w:val="313131"/>
          <w:sz w:val="22"/>
          <w:szCs w:val="21"/>
          <w:shd w:val="clear" w:color="auto" w:fill="FFFFFF"/>
        </w:rPr>
      </w:pPr>
    </w:p>
    <w:p w:rsidR="00703EBC" w:rsidRDefault="00A643AC" w:rsidP="00703EBC">
      <w:pPr>
        <w:rPr>
          <w:i/>
          <w:color w:val="313131"/>
          <w:sz w:val="22"/>
          <w:szCs w:val="21"/>
          <w:shd w:val="clear" w:color="auto" w:fill="FFFFFF"/>
        </w:rPr>
      </w:pPr>
      <w:r w:rsidRPr="00A643AC">
        <w:rPr>
          <w:i/>
          <w:color w:val="313131"/>
          <w:sz w:val="22"/>
          <w:szCs w:val="21"/>
          <w:shd w:val="clear" w:color="auto" w:fill="FFFFFF"/>
        </w:rPr>
        <w:t xml:space="preserve">This legislation </w:t>
      </w:r>
      <w:r w:rsidR="00703EBC" w:rsidRPr="00A643AC">
        <w:rPr>
          <w:i/>
          <w:color w:val="313131"/>
          <w:sz w:val="22"/>
          <w:szCs w:val="21"/>
          <w:shd w:val="clear" w:color="auto" w:fill="FFFFFF"/>
        </w:rPr>
        <w:t>allow</w:t>
      </w:r>
      <w:r w:rsidRPr="00A643AC">
        <w:rPr>
          <w:i/>
          <w:color w:val="313131"/>
          <w:sz w:val="22"/>
          <w:szCs w:val="21"/>
          <w:shd w:val="clear" w:color="auto" w:fill="FFFFFF"/>
        </w:rPr>
        <w:t>s</w:t>
      </w:r>
      <w:r w:rsidR="00703EBC" w:rsidRPr="00A643AC">
        <w:rPr>
          <w:i/>
          <w:color w:val="313131"/>
          <w:sz w:val="22"/>
          <w:szCs w:val="21"/>
          <w:shd w:val="clear" w:color="auto" w:fill="FFFFFF"/>
        </w:rPr>
        <w:t xml:space="preserve"> for a permanent deduction of state and local sales taxes. Nevada is</w:t>
      </w:r>
      <w:r w:rsidRPr="00A643AC">
        <w:rPr>
          <w:i/>
          <w:color w:val="313131"/>
          <w:sz w:val="22"/>
          <w:szCs w:val="21"/>
          <w:shd w:val="clear" w:color="auto" w:fill="FFFFFF"/>
        </w:rPr>
        <w:t xml:space="preserve"> one of several states electing</w:t>
      </w:r>
      <w:r w:rsidR="00703EBC" w:rsidRPr="00A643AC">
        <w:rPr>
          <w:i/>
          <w:color w:val="313131"/>
          <w:sz w:val="22"/>
          <w:szCs w:val="21"/>
          <w:shd w:val="clear" w:color="auto" w:fill="FFFFFF"/>
        </w:rPr>
        <w:t xml:space="preserve"> to use sales taxes rather than income taxes to finance government services. By making the state and local sales tax deduction permanent, the bill would help level an uneven</w:t>
      </w:r>
      <w:r w:rsidRPr="00A643AC">
        <w:rPr>
          <w:i/>
          <w:color w:val="313131"/>
          <w:sz w:val="22"/>
          <w:szCs w:val="21"/>
          <w:shd w:val="clear" w:color="auto" w:fill="FFFFFF"/>
        </w:rPr>
        <w:t xml:space="preserve"> playing field by ensuring </w:t>
      </w:r>
      <w:r w:rsidR="00703EBC" w:rsidRPr="00A643AC">
        <w:rPr>
          <w:i/>
          <w:color w:val="313131"/>
          <w:sz w:val="22"/>
          <w:szCs w:val="21"/>
          <w:shd w:val="clear" w:color="auto" w:fill="FFFFFF"/>
        </w:rPr>
        <w:t>Nevada is afforded the same treatment in the federal tax code as states with an income tax.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The bipartisan legislation was sponsored by the following Senators: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br/>
        <w:t>Senator Dean Heller (NV)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Maria Cantwell (WA)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Mike Enzi (WY)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John Thune (SD)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John Cornyn (TX)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Patty Murray (WA)</w:t>
      </w:r>
    </w:p>
    <w:p w:rsid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>Senator Bill Nelson (FL)</w:t>
      </w:r>
    </w:p>
    <w:p w:rsidR="003B5DDB" w:rsidRPr="003B5DDB" w:rsidRDefault="003B5DDB" w:rsidP="00703EBC">
      <w:pPr>
        <w:rPr>
          <w:i/>
          <w:color w:val="313131"/>
          <w:sz w:val="22"/>
          <w:szCs w:val="21"/>
          <w:shd w:val="clear" w:color="auto" w:fill="FFFFFF"/>
        </w:rPr>
      </w:pPr>
      <w:r>
        <w:rPr>
          <w:i/>
          <w:color w:val="313131"/>
          <w:sz w:val="22"/>
          <w:szCs w:val="21"/>
          <w:shd w:val="clear" w:color="auto" w:fill="FFFFFF"/>
        </w:rPr>
        <w:t xml:space="preserve">Senator Lamar Alexander (TN) </w:t>
      </w:r>
    </w:p>
    <w:sectPr w:rsidR="003B5DDB" w:rsidRPr="003B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2E76FB"/>
    <w:rsid w:val="003347A2"/>
    <w:rsid w:val="00342362"/>
    <w:rsid w:val="003B5DDB"/>
    <w:rsid w:val="003C4208"/>
    <w:rsid w:val="00446AD2"/>
    <w:rsid w:val="004F62B8"/>
    <w:rsid w:val="005D1DB8"/>
    <w:rsid w:val="006742C7"/>
    <w:rsid w:val="00676AEF"/>
    <w:rsid w:val="006E1284"/>
    <w:rsid w:val="006F223B"/>
    <w:rsid w:val="00703EBC"/>
    <w:rsid w:val="00755C81"/>
    <w:rsid w:val="00762113"/>
    <w:rsid w:val="00780B54"/>
    <w:rsid w:val="007D5CFA"/>
    <w:rsid w:val="007E2DDD"/>
    <w:rsid w:val="0080185E"/>
    <w:rsid w:val="00827203"/>
    <w:rsid w:val="008F7E41"/>
    <w:rsid w:val="009938F1"/>
    <w:rsid w:val="009967C8"/>
    <w:rsid w:val="009E4B1E"/>
    <w:rsid w:val="00A643AC"/>
    <w:rsid w:val="00A74C55"/>
    <w:rsid w:val="00AC687B"/>
    <w:rsid w:val="00BA783A"/>
    <w:rsid w:val="00C013B3"/>
    <w:rsid w:val="00C42B95"/>
    <w:rsid w:val="00C64C41"/>
    <w:rsid w:val="00CD4730"/>
    <w:rsid w:val="00D14576"/>
    <w:rsid w:val="00D35FA5"/>
    <w:rsid w:val="00DA1AFE"/>
    <w:rsid w:val="00DE3792"/>
    <w:rsid w:val="00DE6BF4"/>
    <w:rsid w:val="00E04733"/>
    <w:rsid w:val="00E96E81"/>
    <w:rsid w:val="00ED3C0C"/>
    <w:rsid w:val="00ED47AC"/>
    <w:rsid w:val="00F05C60"/>
    <w:rsid w:val="00F87362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2015-01-07T22:40:00Z</cp:lastPrinted>
  <dcterms:created xsi:type="dcterms:W3CDTF">2014-12-16T23:00:00Z</dcterms:created>
  <dcterms:modified xsi:type="dcterms:W3CDTF">2015-01-08T22:05:00Z</dcterms:modified>
</cp:coreProperties>
</file>